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E0C" w:rsidRPr="00257B3E" w:rsidRDefault="00816E0C" w:rsidP="00816E0C">
      <w:pPr>
        <w:spacing w:line="240" w:lineRule="auto"/>
        <w:jc w:val="both"/>
        <w:rPr>
          <w:rFonts w:ascii="Simplified Arabic" w:hAnsi="Simplified Arabic" w:cs="Simplified Arabic"/>
          <w:sz w:val="28"/>
          <w:szCs w:val="28"/>
        </w:rPr>
      </w:pPr>
      <w:r w:rsidRPr="00257B3E">
        <w:rPr>
          <w:rFonts w:ascii="Simplified Arabic" w:hAnsi="Simplified Arabic" w:cs="Simplified Arabic"/>
          <w:b/>
          <w:bCs/>
          <w:sz w:val="32"/>
          <w:szCs w:val="32"/>
          <w:rtl/>
        </w:rPr>
        <w:t>الرقابة</w:t>
      </w:r>
      <w:r w:rsidRPr="00257B3E">
        <w:rPr>
          <w:rFonts w:ascii="Simplified Arabic" w:hAnsi="Simplified Arabic" w:cs="Simplified Arabic"/>
          <w:b/>
          <w:bCs/>
          <w:sz w:val="28"/>
          <w:szCs w:val="28"/>
        </w:rPr>
        <w:t xml:space="preserve"> </w:t>
      </w:r>
      <w:r w:rsidRPr="00257B3E">
        <w:rPr>
          <w:rFonts w:ascii="Simplified Arabic" w:hAnsi="Simplified Arabic" w:cs="Simplified Arabic"/>
          <w:sz w:val="28"/>
          <w:szCs w:val="28"/>
        </w:rPr>
        <w:t>:</w:t>
      </w:r>
      <w:r w:rsidRPr="00257B3E">
        <w:rPr>
          <w:rFonts w:ascii="Simplified Arabic" w:hAnsi="Simplified Arabic" w:cs="Simplified Arabic"/>
          <w:sz w:val="28"/>
          <w:szCs w:val="28"/>
          <w:rtl/>
        </w:rPr>
        <w:t>وظيفة من وظائف الإدارة تعنى بقياس وتصحيح أداء المرؤوسين لغرض التأكد من أن الأهداف والخطط الموضوعة قد تم تحقيقها فهي وظيفة تمكن القائد من التأكد من أن ما تم مطابق لما خطط له</w:t>
      </w:r>
      <w:r w:rsidRPr="00257B3E">
        <w:rPr>
          <w:rFonts w:ascii="Simplified Arabic" w:hAnsi="Simplified Arabic" w:cs="Simplified Arabic"/>
          <w:sz w:val="28"/>
          <w:szCs w:val="28"/>
        </w:rPr>
        <w:t>.</w:t>
      </w:r>
      <w:r w:rsidRPr="00257B3E">
        <w:rPr>
          <w:rFonts w:ascii="Simplified Arabic" w:hAnsi="Simplified Arabic" w:cs="Simplified Arabic" w:hint="cs"/>
          <w:sz w:val="28"/>
          <w:szCs w:val="28"/>
          <w:rtl/>
        </w:rPr>
        <w:t xml:space="preserve"> أو هي </w:t>
      </w:r>
      <w:r w:rsidRPr="00257B3E">
        <w:rPr>
          <w:rFonts w:ascii="Simplified Arabic" w:hAnsi="Simplified Arabic" w:cs="Simplified Arabic"/>
          <w:sz w:val="28"/>
          <w:szCs w:val="28"/>
          <w:rtl/>
        </w:rPr>
        <w:t>الوظيفة التي تحقق توازن العمليات مع المستويات والخطط المحددة سلفا</w:t>
      </w:r>
      <w:r w:rsidRPr="00257B3E">
        <w:rPr>
          <w:rFonts w:ascii="Simplified Arabic" w:hAnsi="Simplified Arabic" w:cs="Simplified Arabic" w:hint="cs"/>
          <w:sz w:val="28"/>
          <w:szCs w:val="28"/>
          <w:rtl/>
        </w:rPr>
        <w:t>ً</w:t>
      </w:r>
      <w:r w:rsidRPr="00257B3E">
        <w:rPr>
          <w:rFonts w:ascii="Simplified Arabic" w:hAnsi="Simplified Arabic" w:cs="Simplified Arabic"/>
          <w:sz w:val="28"/>
          <w:szCs w:val="28"/>
          <w:rtl/>
        </w:rPr>
        <w:t xml:space="preserve"> و أساس الرقابة هي المعلومات المتوفرة بين أيدي المدراء</w:t>
      </w:r>
      <w:r w:rsidRPr="00257B3E">
        <w:rPr>
          <w:rFonts w:ascii="Simplified Arabic" w:hAnsi="Simplified Arabic" w:cs="Simplified Arabic"/>
          <w:sz w:val="28"/>
          <w:szCs w:val="28"/>
        </w:rPr>
        <w:t xml:space="preserve"> .</w:t>
      </w:r>
      <w:r w:rsidRPr="00257B3E">
        <w:rPr>
          <w:rFonts w:ascii="Simplified Arabic" w:hAnsi="Simplified Arabic" w:cs="Simplified Arabic"/>
          <w:sz w:val="28"/>
          <w:szCs w:val="28"/>
          <w:rtl/>
        </w:rPr>
        <w:t xml:space="preserve">ومن هذا يمكن </w:t>
      </w:r>
      <w:r w:rsidRPr="00257B3E">
        <w:rPr>
          <w:rFonts w:ascii="Simplified Arabic" w:hAnsi="Simplified Arabic" w:cs="Simplified Arabic" w:hint="cs"/>
          <w:sz w:val="28"/>
          <w:szCs w:val="28"/>
          <w:rtl/>
        </w:rPr>
        <w:t>بيان</w:t>
      </w:r>
      <w:r w:rsidRPr="00257B3E">
        <w:rPr>
          <w:rFonts w:ascii="Simplified Arabic" w:hAnsi="Simplified Arabic" w:cs="Simplified Arabic"/>
          <w:sz w:val="28"/>
          <w:szCs w:val="28"/>
          <w:rtl/>
        </w:rPr>
        <w:t xml:space="preserve"> أن عملية الرقابة تتضمن أمرين</w:t>
      </w:r>
      <w:r w:rsidRPr="00257B3E">
        <w:rPr>
          <w:rFonts w:ascii="Simplified Arabic" w:hAnsi="Simplified Arabic" w:cs="Simplified Arabic"/>
          <w:sz w:val="28"/>
          <w:szCs w:val="28"/>
        </w:rPr>
        <w:t xml:space="preserve"> </w:t>
      </w:r>
      <w:r w:rsidRPr="00257B3E">
        <w:rPr>
          <w:rFonts w:ascii="Simplified Arabic" w:hAnsi="Simplified Arabic" w:cs="Simplified Arabic" w:hint="cs"/>
          <w:sz w:val="28"/>
          <w:szCs w:val="28"/>
          <w:rtl/>
          <w:lang w:bidi="ar-IQ"/>
        </w:rPr>
        <w:t>:</w:t>
      </w:r>
    </w:p>
    <w:p w:rsidR="00816E0C" w:rsidRDefault="00816E0C" w:rsidP="00816E0C">
      <w:pPr>
        <w:pStyle w:val="ListParagraph"/>
        <w:numPr>
          <w:ilvl w:val="0"/>
          <w:numId w:val="1"/>
        </w:numPr>
        <w:spacing w:line="240" w:lineRule="auto"/>
        <w:jc w:val="both"/>
        <w:rPr>
          <w:rFonts w:ascii="Simplified Arabic" w:hAnsi="Simplified Arabic" w:cs="Simplified Arabic"/>
          <w:sz w:val="28"/>
          <w:szCs w:val="28"/>
        </w:rPr>
      </w:pPr>
      <w:r w:rsidRPr="002C26AF">
        <w:rPr>
          <w:rFonts w:ascii="Simplified Arabic" w:hAnsi="Simplified Arabic" w:cs="Simplified Arabic"/>
          <w:sz w:val="28"/>
          <w:szCs w:val="28"/>
        </w:rPr>
        <w:t xml:space="preserve"> </w:t>
      </w:r>
      <w:r w:rsidRPr="002C26AF">
        <w:rPr>
          <w:rFonts w:ascii="Simplified Arabic" w:hAnsi="Simplified Arabic" w:cs="Simplified Arabic"/>
          <w:sz w:val="28"/>
          <w:szCs w:val="28"/>
          <w:rtl/>
        </w:rPr>
        <w:t>التحقق من مدى إنجاز الأهداف المرسومة بكفاية</w:t>
      </w:r>
      <w:r w:rsidRPr="002C26AF">
        <w:rPr>
          <w:rFonts w:ascii="Simplified Arabic" w:hAnsi="Simplified Arabic" w:cs="Simplified Arabic"/>
          <w:sz w:val="28"/>
          <w:szCs w:val="28"/>
        </w:rPr>
        <w:t xml:space="preserve"> .</w:t>
      </w:r>
    </w:p>
    <w:p w:rsidR="00816E0C" w:rsidRDefault="00816E0C" w:rsidP="00816E0C">
      <w:pPr>
        <w:pStyle w:val="ListParagraph"/>
        <w:numPr>
          <w:ilvl w:val="0"/>
          <w:numId w:val="1"/>
        </w:numPr>
        <w:spacing w:line="240" w:lineRule="auto"/>
        <w:jc w:val="both"/>
        <w:rPr>
          <w:rFonts w:ascii="Simplified Arabic" w:hAnsi="Simplified Arabic" w:cs="Simplified Arabic"/>
          <w:sz w:val="28"/>
          <w:szCs w:val="28"/>
        </w:rPr>
      </w:pPr>
      <w:r w:rsidRPr="002C26AF">
        <w:rPr>
          <w:rFonts w:ascii="Simplified Arabic" w:hAnsi="Simplified Arabic" w:cs="Simplified Arabic"/>
          <w:sz w:val="28"/>
          <w:szCs w:val="28"/>
          <w:rtl/>
        </w:rPr>
        <w:t>الكشف عن المعوقات التي قد تتعرض تحقيق الأهداف وتعديلها وتقويم ال</w:t>
      </w:r>
      <w:r>
        <w:rPr>
          <w:rFonts w:ascii="Simplified Arabic" w:hAnsi="Simplified Arabic" w:cs="Simplified Arabic" w:hint="cs"/>
          <w:sz w:val="28"/>
          <w:szCs w:val="28"/>
          <w:rtl/>
        </w:rPr>
        <w:t>إ</w:t>
      </w:r>
      <w:r w:rsidRPr="002C26AF">
        <w:rPr>
          <w:rFonts w:ascii="Simplified Arabic" w:hAnsi="Simplified Arabic" w:cs="Simplified Arabic"/>
          <w:sz w:val="28"/>
          <w:szCs w:val="28"/>
          <w:rtl/>
        </w:rPr>
        <w:t>نحرافات</w:t>
      </w:r>
      <w:r w:rsidRPr="002C26AF">
        <w:rPr>
          <w:rFonts w:ascii="Simplified Arabic" w:hAnsi="Simplified Arabic" w:cs="Simplified Arabic"/>
          <w:sz w:val="28"/>
          <w:szCs w:val="28"/>
        </w:rPr>
        <w:t> </w:t>
      </w:r>
      <w:r>
        <w:rPr>
          <w:rFonts w:ascii="Simplified Arabic" w:hAnsi="Simplified Arabic" w:cs="Simplified Arabic" w:hint="cs"/>
          <w:sz w:val="28"/>
          <w:szCs w:val="28"/>
          <w:rtl/>
        </w:rPr>
        <w:t>.</w:t>
      </w:r>
    </w:p>
    <w:p w:rsidR="00816E0C" w:rsidRPr="00556ED7" w:rsidRDefault="00816E0C" w:rsidP="00816E0C">
      <w:pPr>
        <w:spacing w:line="240" w:lineRule="auto"/>
        <w:jc w:val="both"/>
        <w:rPr>
          <w:rFonts w:ascii="Simplified Arabic" w:hAnsi="Simplified Arabic" w:cs="Simplified Arabic"/>
          <w:sz w:val="28"/>
          <w:szCs w:val="28"/>
          <w:lang w:bidi="ar-IQ"/>
        </w:rPr>
      </w:pPr>
      <w:r>
        <w:rPr>
          <w:rFonts w:ascii="Simplified Arabic" w:hAnsi="Simplified Arabic" w:cs="Simplified Arabic" w:hint="cs"/>
          <w:sz w:val="28"/>
          <w:szCs w:val="28"/>
          <w:rtl/>
        </w:rPr>
        <w:t xml:space="preserve">    </w:t>
      </w:r>
      <w:r w:rsidRPr="00556ED7">
        <w:rPr>
          <w:rFonts w:ascii="Simplified Arabic" w:hAnsi="Simplified Arabic" w:cs="Simplified Arabic" w:hint="cs"/>
          <w:sz w:val="28"/>
          <w:szCs w:val="28"/>
          <w:rtl/>
        </w:rPr>
        <w:t xml:space="preserve">ويمكن </w:t>
      </w:r>
      <w:r w:rsidRPr="00556ED7">
        <w:rPr>
          <w:rFonts w:ascii="Simplified Arabic" w:hAnsi="Simplified Arabic" w:cs="Simplified Arabic"/>
          <w:sz w:val="28"/>
          <w:szCs w:val="28"/>
          <w:rtl/>
        </w:rPr>
        <w:t>تعريف الرقـــــــــــابة الإدارية</w:t>
      </w:r>
      <w:r w:rsidRPr="00556ED7">
        <w:rPr>
          <w:rFonts w:ascii="Simplified Arabic" w:hAnsi="Simplified Arabic" w:cs="Simplified Arabic" w:hint="cs"/>
          <w:sz w:val="28"/>
          <w:szCs w:val="28"/>
          <w:rtl/>
        </w:rPr>
        <w:t xml:space="preserve"> بإنها </w:t>
      </w:r>
      <w:r w:rsidRPr="00556ED7">
        <w:rPr>
          <w:rFonts w:ascii="Simplified Arabic" w:hAnsi="Simplified Arabic" w:cs="Simplified Arabic"/>
          <w:sz w:val="28"/>
          <w:szCs w:val="28"/>
          <w:rtl/>
        </w:rPr>
        <w:t>تنطوي وظيفة الرقابة على تلك الأنشطة والأعمال التي تصمم كي تجعل من الأحداث تتماشى مع الخطط الموضوعة ومن ثم فهي تقيس الأداء وتصحح ال</w:t>
      </w:r>
      <w:r w:rsidRPr="00556ED7">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السلبية وتؤكد تحقيق الخطط ولذلك فإن ال</w:t>
      </w:r>
      <w:r w:rsidRPr="00556ED7">
        <w:rPr>
          <w:rFonts w:ascii="Simplified Arabic" w:hAnsi="Simplified Arabic" w:cs="Simplified Arabic" w:hint="cs"/>
          <w:sz w:val="28"/>
          <w:szCs w:val="28"/>
          <w:rtl/>
        </w:rPr>
        <w:t>إ</w:t>
      </w:r>
      <w:r w:rsidRPr="00556ED7">
        <w:rPr>
          <w:rFonts w:ascii="Simplified Arabic" w:hAnsi="Simplified Arabic" w:cs="Simplified Arabic"/>
          <w:sz w:val="28"/>
          <w:szCs w:val="28"/>
          <w:rtl/>
        </w:rPr>
        <w:t xml:space="preserve">ختبار الحقيقي لأي قائد هو ما يحققه من نتائج ولكن من الحتمي وجود بعض الأخطاء وبعض الجهود الضائعة وما يترتب عن ذلك من </w:t>
      </w:r>
      <w:r w:rsidRPr="00556ED7">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عن الأهداف المنشودة</w:t>
      </w:r>
      <w:r w:rsidRPr="00556ED7">
        <w:rPr>
          <w:rFonts w:ascii="Simplified Arabic" w:hAnsi="Simplified Arabic" w:cs="Simplified Arabic"/>
          <w:sz w:val="28"/>
          <w:szCs w:val="28"/>
        </w:rPr>
        <w:t xml:space="preserve"> .</w:t>
      </w:r>
      <w:r w:rsidRPr="00556ED7">
        <w:rPr>
          <w:rFonts w:ascii="Simplified Arabic" w:hAnsi="Simplified Arabic" w:cs="Simplified Arabic" w:hint="cs"/>
          <w:sz w:val="28"/>
          <w:szCs w:val="28"/>
          <w:rtl/>
        </w:rPr>
        <w:t xml:space="preserve"> </w:t>
      </w:r>
    </w:p>
    <w:p w:rsidR="00816E0C" w:rsidRDefault="00816E0C" w:rsidP="00816E0C">
      <w:pPr>
        <w:pStyle w:val="ListParagraph"/>
        <w:numPr>
          <w:ilvl w:val="0"/>
          <w:numId w:val="2"/>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tl/>
        </w:rPr>
        <w:t>خطوات الرقابة</w:t>
      </w:r>
      <w:r w:rsidRPr="00556ED7">
        <w:rPr>
          <w:rFonts w:ascii="Simplified Arabic" w:hAnsi="Simplified Arabic" w:cs="Simplified Arabic"/>
          <w:sz w:val="28"/>
          <w:szCs w:val="28"/>
        </w:rPr>
        <w:t xml:space="preserve"> :</w:t>
      </w:r>
      <w:r>
        <w:rPr>
          <w:rFonts w:ascii="Simplified Arabic" w:hAnsi="Simplified Arabic" w:cs="Simplified Arabic" w:hint="cs"/>
          <w:sz w:val="28"/>
          <w:szCs w:val="28"/>
          <w:rtl/>
        </w:rPr>
        <w:t>ت</w:t>
      </w:r>
      <w:r w:rsidRPr="00556ED7">
        <w:rPr>
          <w:rFonts w:ascii="Simplified Arabic" w:hAnsi="Simplified Arabic" w:cs="Simplified Arabic"/>
          <w:sz w:val="28"/>
          <w:szCs w:val="28"/>
          <w:rtl/>
        </w:rPr>
        <w:t>تضمن الرقابة ثلاث خطوات أساسية هي</w:t>
      </w:r>
      <w:r w:rsidRPr="00556ED7">
        <w:rPr>
          <w:rFonts w:ascii="Simplified Arabic" w:hAnsi="Simplified Arabic" w:cs="Simplified Arabic"/>
          <w:sz w:val="28"/>
          <w:szCs w:val="28"/>
        </w:rPr>
        <w:t>:</w:t>
      </w:r>
    </w:p>
    <w:p w:rsidR="00816E0C" w:rsidRDefault="00816E0C" w:rsidP="00816E0C">
      <w:pPr>
        <w:pStyle w:val="ListParagraph"/>
        <w:numPr>
          <w:ilvl w:val="0"/>
          <w:numId w:val="3"/>
        </w:numPr>
        <w:spacing w:line="240" w:lineRule="auto"/>
        <w:ind w:left="1242"/>
        <w:jc w:val="both"/>
        <w:rPr>
          <w:rFonts w:ascii="Simplified Arabic" w:hAnsi="Simplified Arabic" w:cs="Simplified Arabic"/>
          <w:sz w:val="28"/>
          <w:szCs w:val="28"/>
        </w:rPr>
      </w:pPr>
      <w:r w:rsidRPr="00556ED7">
        <w:rPr>
          <w:rFonts w:ascii="Simplified Arabic" w:hAnsi="Simplified Arabic" w:cs="Simplified Arabic"/>
          <w:sz w:val="28"/>
          <w:szCs w:val="28"/>
          <w:rtl/>
        </w:rPr>
        <w:t>تحديد المعايير : هي المقاييس الموضوعة التي تستخدم لقياس النتائج الفعلية أي أنها الوسيلة التي يتم بمقتضاها مقارنة شيء بشيء أخر و قد تكون هده المعايير مادية فهي تعتبر بمثابة نقاط أو أوجه قياس معينة يتم اختيارها للدلالة على إنجاز البرنامج أو الخطة المعنية بحيث أن قياس الأداء عن طريقها يعطي للقائد صورة محددة عن مدى سير العمل و تختلف معايير الأداء باختلاف المستويات التنظيمية وتتمثل هذه المعايير فيما يلي</w:t>
      </w:r>
      <w:r w:rsidRPr="00556ED7">
        <w:rPr>
          <w:rFonts w:ascii="Simplified Arabic" w:hAnsi="Simplified Arabic" w:cs="Simplified Arabic"/>
          <w:sz w:val="28"/>
          <w:szCs w:val="28"/>
        </w:rPr>
        <w:t>:</w:t>
      </w:r>
    </w:p>
    <w:p w:rsidR="00816E0C" w:rsidRDefault="00816E0C" w:rsidP="00816E0C">
      <w:pPr>
        <w:pStyle w:val="ListParagraph"/>
        <w:numPr>
          <w:ilvl w:val="0"/>
          <w:numId w:val="4"/>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tl/>
        </w:rPr>
        <w:t>كمية العمل المطلوب إنجازه</w:t>
      </w:r>
      <w:r w:rsidRPr="00556ED7">
        <w:rPr>
          <w:rFonts w:ascii="Simplified Arabic" w:hAnsi="Simplified Arabic" w:cs="Simplified Arabic"/>
          <w:sz w:val="28"/>
          <w:szCs w:val="28"/>
        </w:rPr>
        <w:t> </w:t>
      </w:r>
    </w:p>
    <w:p w:rsidR="00816E0C" w:rsidRDefault="00816E0C" w:rsidP="00816E0C">
      <w:pPr>
        <w:pStyle w:val="ListParagraph"/>
        <w:numPr>
          <w:ilvl w:val="0"/>
          <w:numId w:val="4"/>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Pr>
        <w:t xml:space="preserve"> </w:t>
      </w:r>
      <w:r w:rsidRPr="00556ED7">
        <w:rPr>
          <w:rFonts w:ascii="Simplified Arabic" w:hAnsi="Simplified Arabic" w:cs="Simplified Arabic"/>
          <w:sz w:val="28"/>
          <w:szCs w:val="28"/>
          <w:rtl/>
        </w:rPr>
        <w:t>مستواه النوعي</w:t>
      </w:r>
      <w:r w:rsidRPr="00556ED7">
        <w:rPr>
          <w:rFonts w:ascii="Simplified Arabic" w:hAnsi="Simplified Arabic" w:cs="Simplified Arabic"/>
          <w:sz w:val="28"/>
          <w:szCs w:val="28"/>
        </w:rPr>
        <w:t> </w:t>
      </w:r>
    </w:p>
    <w:p w:rsidR="00816E0C" w:rsidRDefault="00816E0C" w:rsidP="00816E0C">
      <w:pPr>
        <w:pStyle w:val="ListParagraph"/>
        <w:numPr>
          <w:ilvl w:val="0"/>
          <w:numId w:val="4"/>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Pr>
        <w:t xml:space="preserve"> </w:t>
      </w:r>
      <w:r w:rsidRPr="00556ED7">
        <w:rPr>
          <w:rFonts w:ascii="Simplified Arabic" w:hAnsi="Simplified Arabic" w:cs="Simplified Arabic"/>
          <w:sz w:val="28"/>
          <w:szCs w:val="28"/>
          <w:rtl/>
        </w:rPr>
        <w:t>الزمن اللازم لأدائه</w:t>
      </w:r>
      <w:r w:rsidRPr="00556ED7">
        <w:rPr>
          <w:rFonts w:ascii="Simplified Arabic" w:hAnsi="Simplified Arabic" w:cs="Simplified Arabic"/>
          <w:sz w:val="28"/>
          <w:szCs w:val="28"/>
        </w:rPr>
        <w:t> </w:t>
      </w:r>
    </w:p>
    <w:p w:rsidR="00816E0C" w:rsidRDefault="00816E0C" w:rsidP="00816E0C">
      <w:pPr>
        <w:pStyle w:val="ListParagraph"/>
        <w:numPr>
          <w:ilvl w:val="0"/>
          <w:numId w:val="3"/>
        </w:numPr>
        <w:spacing w:line="240" w:lineRule="auto"/>
        <w:ind w:left="1242"/>
        <w:jc w:val="both"/>
        <w:rPr>
          <w:rFonts w:ascii="Simplified Arabic" w:hAnsi="Simplified Arabic" w:cs="Simplified Arabic"/>
          <w:sz w:val="28"/>
          <w:szCs w:val="28"/>
        </w:rPr>
      </w:pPr>
      <w:r w:rsidRPr="00556ED7">
        <w:rPr>
          <w:rFonts w:ascii="Simplified Arabic" w:hAnsi="Simplified Arabic" w:cs="Simplified Arabic"/>
          <w:sz w:val="28"/>
          <w:szCs w:val="28"/>
          <w:rtl/>
        </w:rPr>
        <w:t>قياس الأداء: قياس الأداء الفعلي ومقارنته بالمعايير السابق وضعها ففي الواقع تظهر كثير من ال</w:t>
      </w:r>
      <w:r>
        <w:rPr>
          <w:rFonts w:ascii="Simplified Arabic" w:hAnsi="Simplified Arabic" w:cs="Simplified Arabic" w:hint="cs"/>
          <w:sz w:val="28"/>
          <w:szCs w:val="28"/>
          <w:rtl/>
        </w:rPr>
        <w:t>إ</w:t>
      </w:r>
      <w:r>
        <w:rPr>
          <w:rFonts w:ascii="Simplified Arabic" w:hAnsi="Simplified Arabic" w:cs="Simplified Arabic"/>
          <w:sz w:val="28"/>
          <w:szCs w:val="28"/>
          <w:rtl/>
        </w:rPr>
        <w:t>ختلافات و</w:t>
      </w:r>
      <w:r w:rsidRPr="00556ED7">
        <w:rPr>
          <w:rFonts w:ascii="Simplified Arabic" w:hAnsi="Simplified Arabic" w:cs="Simplified Arabic"/>
          <w:sz w:val="28"/>
          <w:szCs w:val="28"/>
          <w:rtl/>
        </w:rPr>
        <w:t>ال</w:t>
      </w:r>
      <w:r>
        <w:rPr>
          <w:rFonts w:ascii="Simplified Arabic" w:hAnsi="Simplified Arabic" w:cs="Simplified Arabic" w:hint="cs"/>
          <w:sz w:val="28"/>
          <w:szCs w:val="28"/>
          <w:rtl/>
        </w:rPr>
        <w:t>إ</w:t>
      </w:r>
      <w:r w:rsidRPr="00556ED7">
        <w:rPr>
          <w:rFonts w:ascii="Simplified Arabic" w:hAnsi="Simplified Arabic" w:cs="Simplified Arabic"/>
          <w:sz w:val="28"/>
          <w:szCs w:val="28"/>
          <w:rtl/>
        </w:rPr>
        <w:t>ختلالات في تنفيذ المهام كما كان مخططا</w:t>
      </w:r>
      <w:r>
        <w:rPr>
          <w:rFonts w:ascii="Simplified Arabic" w:hAnsi="Simplified Arabic" w:cs="Simplified Arabic" w:hint="cs"/>
          <w:sz w:val="28"/>
          <w:szCs w:val="28"/>
          <w:rtl/>
        </w:rPr>
        <w:t>ً</w:t>
      </w:r>
      <w:r w:rsidRPr="00556ED7">
        <w:rPr>
          <w:rFonts w:ascii="Simplified Arabic" w:hAnsi="Simplified Arabic" w:cs="Simplified Arabic"/>
          <w:sz w:val="28"/>
          <w:szCs w:val="28"/>
          <w:rtl/>
        </w:rPr>
        <w:t xml:space="preserve"> لها في مستوى الأداء للأفراد أو الإدارات المختلفة فيقصد بذلك مقارنة النتائج المحققة بالمعدلات الموضوعة سلفا</w:t>
      </w:r>
      <w:r>
        <w:rPr>
          <w:rFonts w:ascii="Simplified Arabic" w:hAnsi="Simplified Arabic" w:cs="Simplified Arabic" w:hint="cs"/>
          <w:sz w:val="28"/>
          <w:szCs w:val="28"/>
          <w:rtl/>
        </w:rPr>
        <w:t>ً</w:t>
      </w:r>
      <w:r w:rsidRPr="00556ED7">
        <w:rPr>
          <w:rFonts w:ascii="Simplified Arabic" w:hAnsi="Simplified Arabic" w:cs="Simplified Arabic"/>
          <w:sz w:val="28"/>
          <w:szCs w:val="28"/>
          <w:rtl/>
        </w:rPr>
        <w:t xml:space="preserve"> فهو تقييم الإنجاز الذي يتم عن طريق وسائل متنوعة منها التقارير الإدارية والشكاوي والتفتيش</w:t>
      </w:r>
      <w:r w:rsidRPr="00556ED7">
        <w:rPr>
          <w:rFonts w:ascii="Simplified Arabic" w:hAnsi="Simplified Arabic" w:cs="Simplified Arabic"/>
          <w:sz w:val="28"/>
          <w:szCs w:val="28"/>
        </w:rPr>
        <w:t xml:space="preserve"> . </w:t>
      </w:r>
    </w:p>
    <w:p w:rsidR="00816E0C" w:rsidRDefault="00816E0C" w:rsidP="00816E0C">
      <w:pPr>
        <w:pStyle w:val="ListParagraph"/>
        <w:numPr>
          <w:ilvl w:val="0"/>
          <w:numId w:val="3"/>
        </w:numPr>
        <w:spacing w:line="240" w:lineRule="auto"/>
        <w:ind w:left="1242"/>
        <w:jc w:val="both"/>
        <w:rPr>
          <w:rFonts w:ascii="Simplified Arabic" w:hAnsi="Simplified Arabic" w:cs="Simplified Arabic"/>
          <w:sz w:val="28"/>
          <w:szCs w:val="28"/>
        </w:rPr>
      </w:pPr>
      <w:r w:rsidRPr="00556ED7">
        <w:rPr>
          <w:rFonts w:ascii="Simplified Arabic" w:hAnsi="Simplified Arabic" w:cs="Simplified Arabic"/>
          <w:sz w:val="28"/>
          <w:szCs w:val="28"/>
          <w:rtl/>
        </w:rPr>
        <w:t>تصحيح ال</w:t>
      </w:r>
      <w:r>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عن المعاير والخطط :</w:t>
      </w:r>
      <w:r>
        <w:rPr>
          <w:rFonts w:ascii="Simplified Arabic" w:hAnsi="Simplified Arabic" w:cs="Simplified Arabic" w:hint="cs"/>
          <w:sz w:val="28"/>
          <w:szCs w:val="28"/>
          <w:rtl/>
        </w:rPr>
        <w:t xml:space="preserve"> </w:t>
      </w:r>
      <w:r w:rsidRPr="00556ED7">
        <w:rPr>
          <w:rFonts w:ascii="Simplified Arabic" w:hAnsi="Simplified Arabic" w:cs="Simplified Arabic"/>
          <w:sz w:val="28"/>
          <w:szCs w:val="28"/>
          <w:rtl/>
        </w:rPr>
        <w:t>ويقصد بذلك الأخطاء وال</w:t>
      </w:r>
      <w:r>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التي تسفر عنها عملية قياس الأعمال السابقة فإن عملية مقارنة أداء المخطط تمكن من رصد ال</w:t>
      </w:r>
      <w:r>
        <w:rPr>
          <w:rFonts w:ascii="Simplified Arabic" w:hAnsi="Simplified Arabic" w:cs="Simplified Arabic" w:hint="cs"/>
          <w:sz w:val="28"/>
          <w:szCs w:val="28"/>
          <w:rtl/>
        </w:rPr>
        <w:t>إ</w:t>
      </w:r>
      <w:r w:rsidRPr="00556ED7">
        <w:rPr>
          <w:rFonts w:ascii="Simplified Arabic" w:hAnsi="Simplified Arabic" w:cs="Simplified Arabic"/>
          <w:sz w:val="28"/>
          <w:szCs w:val="28"/>
          <w:rtl/>
        </w:rPr>
        <w:t>نحرافات و بتالي محاولة تصحيحها و قيام المدراء ب</w:t>
      </w:r>
      <w:r>
        <w:rPr>
          <w:rFonts w:ascii="Simplified Arabic" w:hAnsi="Simplified Arabic" w:cs="Simplified Arabic" w:hint="cs"/>
          <w:sz w:val="28"/>
          <w:szCs w:val="28"/>
          <w:rtl/>
        </w:rPr>
        <w:t>إ</w:t>
      </w:r>
      <w:r w:rsidRPr="00556ED7">
        <w:rPr>
          <w:rFonts w:ascii="Simplified Arabic" w:hAnsi="Simplified Arabic" w:cs="Simplified Arabic"/>
          <w:sz w:val="28"/>
          <w:szCs w:val="28"/>
          <w:rtl/>
        </w:rPr>
        <w:t>تخاذ إجراءات لعلاج ال</w:t>
      </w:r>
      <w:r>
        <w:rPr>
          <w:rFonts w:ascii="Simplified Arabic" w:hAnsi="Simplified Arabic" w:cs="Simplified Arabic" w:hint="cs"/>
          <w:sz w:val="28"/>
          <w:szCs w:val="28"/>
          <w:rtl/>
        </w:rPr>
        <w:t>إ</w:t>
      </w:r>
      <w:r w:rsidRPr="00556ED7">
        <w:rPr>
          <w:rFonts w:ascii="Simplified Arabic" w:hAnsi="Simplified Arabic" w:cs="Simplified Arabic"/>
          <w:sz w:val="28"/>
          <w:szCs w:val="28"/>
          <w:rtl/>
        </w:rPr>
        <w:t xml:space="preserve">نحرافات فهذه العملية هي الخطوة </w:t>
      </w:r>
      <w:r>
        <w:rPr>
          <w:rFonts w:ascii="Simplified Arabic" w:hAnsi="Simplified Arabic" w:cs="Simplified Arabic" w:hint="cs"/>
          <w:sz w:val="28"/>
          <w:szCs w:val="28"/>
          <w:rtl/>
        </w:rPr>
        <w:t xml:space="preserve">التي </w:t>
      </w:r>
      <w:r w:rsidRPr="00556ED7">
        <w:rPr>
          <w:rFonts w:ascii="Simplified Arabic" w:hAnsi="Simplified Arabic" w:cs="Simplified Arabic"/>
          <w:sz w:val="28"/>
          <w:szCs w:val="28"/>
          <w:rtl/>
        </w:rPr>
        <w:t xml:space="preserve">تلتقي فيها الرقابة بباقي الوظائف الإدارية الأخرى فعن طريق العملية الرقابية يمكن للقائد أن يغير الخطط أو إعادة توضيح وتعريف الأفراد بالمهام والواجبات المخولة لهم فلا يجب النظر للرقابة </w:t>
      </w:r>
      <w:r>
        <w:rPr>
          <w:rFonts w:ascii="Simplified Arabic" w:hAnsi="Simplified Arabic" w:cs="Simplified Arabic"/>
          <w:sz w:val="28"/>
          <w:szCs w:val="28"/>
          <w:rtl/>
        </w:rPr>
        <w:lastRenderedPageBreak/>
        <w:t>على أنها عملية مستقلة و</w:t>
      </w:r>
      <w:r w:rsidRPr="00556ED7">
        <w:rPr>
          <w:rFonts w:ascii="Simplified Arabic" w:hAnsi="Simplified Arabic" w:cs="Simplified Arabic"/>
          <w:sz w:val="28"/>
          <w:szCs w:val="28"/>
          <w:rtl/>
        </w:rPr>
        <w:t>منفصلة عن باقي الوظائف الأخرى بل يجب أن تعمل داخل إطار واحد يجمع كامل الوظائف الأخرى (التخطيط.التنظيم.التوجيه</w:t>
      </w:r>
      <w:r>
        <w:rPr>
          <w:rFonts w:ascii="Simplified Arabic" w:hAnsi="Simplified Arabic" w:cs="Simplified Arabic" w:hint="cs"/>
          <w:sz w:val="28"/>
          <w:szCs w:val="28"/>
          <w:rtl/>
        </w:rPr>
        <w:t>).</w:t>
      </w:r>
    </w:p>
    <w:p w:rsidR="00816E0C" w:rsidRDefault="00816E0C" w:rsidP="00816E0C">
      <w:pPr>
        <w:pStyle w:val="ListParagraph"/>
        <w:numPr>
          <w:ilvl w:val="0"/>
          <w:numId w:val="2"/>
        </w:numPr>
        <w:spacing w:line="240" w:lineRule="auto"/>
        <w:jc w:val="both"/>
        <w:rPr>
          <w:rFonts w:ascii="Simplified Arabic" w:hAnsi="Simplified Arabic" w:cs="Simplified Arabic"/>
          <w:sz w:val="28"/>
          <w:szCs w:val="28"/>
        </w:rPr>
      </w:pPr>
      <w:r w:rsidRPr="00556ED7">
        <w:rPr>
          <w:rFonts w:ascii="Simplified Arabic" w:hAnsi="Simplified Arabic" w:cs="Simplified Arabic"/>
          <w:sz w:val="28"/>
          <w:szCs w:val="28"/>
          <w:rtl/>
        </w:rPr>
        <w:t>يمكن التمييز بين نوعين من الإجراءات التصحيحية</w:t>
      </w:r>
      <w:r w:rsidRPr="00556ED7">
        <w:rPr>
          <w:rFonts w:ascii="Simplified Arabic" w:hAnsi="Simplified Arabic" w:cs="Simplified Arabic"/>
          <w:sz w:val="28"/>
          <w:szCs w:val="28"/>
        </w:rPr>
        <w:t xml:space="preserve"> :</w:t>
      </w:r>
    </w:p>
    <w:p w:rsidR="00816E0C" w:rsidRDefault="00816E0C" w:rsidP="00816E0C">
      <w:pPr>
        <w:pStyle w:val="ListParagraph"/>
        <w:numPr>
          <w:ilvl w:val="0"/>
          <w:numId w:val="5"/>
        </w:numPr>
        <w:spacing w:line="240" w:lineRule="auto"/>
        <w:jc w:val="both"/>
        <w:rPr>
          <w:rFonts w:ascii="Simplified Arabic" w:hAnsi="Simplified Arabic" w:cs="Simplified Arabic"/>
          <w:sz w:val="28"/>
          <w:szCs w:val="28"/>
        </w:rPr>
      </w:pPr>
      <w:r w:rsidRPr="002751EC">
        <w:rPr>
          <w:rFonts w:ascii="Simplified Arabic" w:hAnsi="Simplified Arabic" w:cs="Simplified Arabic"/>
          <w:sz w:val="28"/>
          <w:szCs w:val="28"/>
          <w:rtl/>
        </w:rPr>
        <w:t>الإجراءات (قصيرة الأجل) :</w:t>
      </w:r>
      <w:r>
        <w:rPr>
          <w:rFonts w:ascii="Simplified Arabic" w:hAnsi="Simplified Arabic" w:cs="Simplified Arabic" w:hint="cs"/>
          <w:sz w:val="28"/>
          <w:szCs w:val="28"/>
          <w:rtl/>
          <w:lang w:bidi="ar-IQ"/>
        </w:rPr>
        <w:t xml:space="preserve"> </w:t>
      </w:r>
      <w:r w:rsidRPr="002751EC">
        <w:rPr>
          <w:rFonts w:ascii="Simplified Arabic" w:hAnsi="Simplified Arabic" w:cs="Simplified Arabic"/>
          <w:sz w:val="28"/>
          <w:szCs w:val="28"/>
          <w:rtl/>
        </w:rPr>
        <w:t>يتم التصرف السريع و العلاج الفوري للانحراف التي تكون قد ظهرت في إحدى المستويات فيلجأ القائد إلى القيام بالأعمال و اتخاذ القرارات التي تتماشى مع الوضع الراهن</w:t>
      </w:r>
      <w:r>
        <w:rPr>
          <w:rFonts w:ascii="Simplified Arabic" w:hAnsi="Simplified Arabic" w:cs="Simplified Arabic"/>
          <w:sz w:val="28"/>
          <w:szCs w:val="28"/>
        </w:rPr>
        <w:t xml:space="preserve"> .</w:t>
      </w:r>
    </w:p>
    <w:p w:rsidR="00816E0C" w:rsidRPr="002751EC" w:rsidRDefault="00816E0C" w:rsidP="00816E0C">
      <w:pPr>
        <w:pStyle w:val="ListParagraph"/>
        <w:numPr>
          <w:ilvl w:val="0"/>
          <w:numId w:val="5"/>
        </w:numPr>
        <w:spacing w:line="240" w:lineRule="auto"/>
        <w:jc w:val="both"/>
        <w:rPr>
          <w:rFonts w:ascii="Simplified Arabic" w:hAnsi="Simplified Arabic" w:cs="Simplified Arabic"/>
          <w:sz w:val="28"/>
          <w:szCs w:val="28"/>
          <w:rtl/>
        </w:rPr>
      </w:pPr>
      <w:r w:rsidRPr="002751EC">
        <w:rPr>
          <w:rFonts w:ascii="Simplified Arabic" w:hAnsi="Simplified Arabic" w:cs="Simplified Arabic"/>
          <w:sz w:val="28"/>
          <w:szCs w:val="28"/>
        </w:rPr>
        <w:t xml:space="preserve"> </w:t>
      </w:r>
      <w:r w:rsidRPr="002751EC">
        <w:rPr>
          <w:rFonts w:ascii="Simplified Arabic" w:hAnsi="Simplified Arabic" w:cs="Simplified Arabic"/>
          <w:sz w:val="28"/>
          <w:szCs w:val="28"/>
          <w:rtl/>
        </w:rPr>
        <w:t>الإجراءات الوقائية(طويلة الأجل) : بعد علاج الأخطاء بصورة سريعة و إرجاع الأمور إلى ما هو مخطط يلزم الأمر اهتمام أكبر و أعمق بالأسباب و التعرف على الإجراءات التصحيحية طويلة الأجل لتفادي حدوثها في المستقبل</w:t>
      </w:r>
      <w:r>
        <w:rPr>
          <w:rFonts w:ascii="Simplified Arabic" w:hAnsi="Simplified Arabic" w:cs="Simplified Arabic" w:hint="cs"/>
          <w:sz w:val="28"/>
          <w:szCs w:val="28"/>
          <w:rtl/>
        </w:rPr>
        <w:t>.</w:t>
      </w:r>
    </w:p>
    <w:p w:rsidR="006329AE" w:rsidRPr="00816E0C" w:rsidRDefault="006329AE" w:rsidP="00816E0C">
      <w:pPr>
        <w:jc w:val="both"/>
        <w:rPr>
          <w:rFonts w:ascii="Simplified Arabic" w:hAnsi="Simplified Arabic" w:cs="Simplified Arabic"/>
          <w:sz w:val="28"/>
          <w:szCs w:val="28"/>
        </w:rPr>
      </w:pPr>
      <w:bookmarkStart w:id="0" w:name="_GoBack"/>
      <w:bookmarkEnd w:id="0"/>
    </w:p>
    <w:sectPr w:rsidR="006329AE" w:rsidRPr="00816E0C" w:rsidSect="00816E0C">
      <w:pgSz w:w="11906" w:h="16838"/>
      <w:pgMar w:top="1440" w:right="1080" w:bottom="1440" w:left="108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05pt;height:11.05pt" o:bullet="t">
        <v:imagedata r:id="rId1" o:title="mso5EF3"/>
      </v:shape>
    </w:pict>
  </w:numPicBullet>
  <w:abstractNum w:abstractNumId="0">
    <w:nsid w:val="158E0B5F"/>
    <w:multiLevelType w:val="hybridMultilevel"/>
    <w:tmpl w:val="FD9C0F2E"/>
    <w:lvl w:ilvl="0" w:tplc="04090005">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
    <w:nsid w:val="293D3D5C"/>
    <w:multiLevelType w:val="hybridMultilevel"/>
    <w:tmpl w:val="56A462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880A12"/>
    <w:multiLevelType w:val="hybridMultilevel"/>
    <w:tmpl w:val="08367C3E"/>
    <w:lvl w:ilvl="0" w:tplc="F8FA4622">
      <w:numFmt w:val="bullet"/>
      <w:lvlText w:val="-"/>
      <w:lvlJc w:val="left"/>
      <w:pPr>
        <w:ind w:left="1080" w:hanging="360"/>
      </w:pPr>
      <w:rPr>
        <w:rFonts w:ascii="Arial" w:eastAsiaTheme="minorHAnsi" w:hAnsi="Arial" w:cs="Arial" w:hint="default"/>
        <w:b/>
        <w:bC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B997092"/>
    <w:multiLevelType w:val="hybridMultilevel"/>
    <w:tmpl w:val="D4B23D84"/>
    <w:lvl w:ilvl="0" w:tplc="F8FA4622">
      <w:numFmt w:val="bullet"/>
      <w:lvlText w:val="-"/>
      <w:lvlJc w:val="left"/>
      <w:pPr>
        <w:ind w:left="720" w:hanging="360"/>
      </w:pPr>
      <w:rPr>
        <w:rFonts w:ascii="Arial" w:eastAsiaTheme="minorHAnsi" w:hAnsi="Arial" w:cs="Aria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D5837"/>
    <w:multiLevelType w:val="hybridMultilevel"/>
    <w:tmpl w:val="F45E6F42"/>
    <w:lvl w:ilvl="0" w:tplc="04090007">
      <w:start w:val="1"/>
      <w:numFmt w:val="bullet"/>
      <w:lvlText w:val=""/>
      <w:lvlPicBulletId w:val="0"/>
      <w:lvlJc w:val="left"/>
      <w:pPr>
        <w:ind w:left="2055" w:hanging="360"/>
      </w:pPr>
      <w:rPr>
        <w:rFonts w:ascii="Symbol" w:hAnsi="Symbol"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0C"/>
    <w:rsid w:val="000541BF"/>
    <w:rsid w:val="006329AE"/>
    <w:rsid w:val="00816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E0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2328</Characters>
  <Application>Microsoft Office Word</Application>
  <DocSecurity>0</DocSecurity>
  <Lines>19</Lines>
  <Paragraphs>5</Paragraphs>
  <ScaleCrop>false</ScaleCrop>
  <Company>Microsoft (C)</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1</cp:revision>
  <dcterms:created xsi:type="dcterms:W3CDTF">2017-05-17T18:00:00Z</dcterms:created>
  <dcterms:modified xsi:type="dcterms:W3CDTF">2017-05-17T18:00:00Z</dcterms:modified>
</cp:coreProperties>
</file>