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35" w:rsidRPr="00544CBF" w:rsidRDefault="00BE4035" w:rsidP="00BE4035">
      <w:pPr>
        <w:spacing w:line="240" w:lineRule="auto"/>
        <w:jc w:val="both"/>
        <w:rPr>
          <w:rFonts w:ascii="Simplified Arabic" w:eastAsia="Calibri" w:hAnsi="Simplified Arabic" w:cs="Simplified Arabic"/>
          <w:b/>
          <w:bCs/>
          <w:sz w:val="40"/>
          <w:szCs w:val="40"/>
          <w:rtl/>
          <w:lang w:bidi="ar-IQ"/>
        </w:rPr>
      </w:pPr>
      <w:r w:rsidRPr="00544CBF">
        <w:rPr>
          <w:rFonts w:ascii="Simplified Arabic" w:eastAsia="Calibri" w:hAnsi="Simplified Arabic" w:cs="Simplified Arabic" w:hint="cs"/>
          <w:b/>
          <w:bCs/>
          <w:sz w:val="40"/>
          <w:szCs w:val="40"/>
          <w:rtl/>
          <w:lang w:bidi="ar-IQ"/>
        </w:rPr>
        <w:t xml:space="preserve">المبحث الخامس </w:t>
      </w:r>
      <w:r w:rsidRPr="00544CBF">
        <w:rPr>
          <w:rFonts w:ascii="Simplified Arabic" w:eastAsia="Calibri" w:hAnsi="Simplified Arabic" w:cs="Simplified Arabic"/>
          <w:b/>
          <w:bCs/>
          <w:sz w:val="40"/>
          <w:szCs w:val="40"/>
          <w:rtl/>
          <w:lang w:bidi="ar-IQ"/>
        </w:rPr>
        <w:t>–</w:t>
      </w:r>
      <w:r w:rsidRPr="00544CBF">
        <w:rPr>
          <w:rFonts w:ascii="Simplified Arabic" w:eastAsia="Calibri" w:hAnsi="Simplified Arabic" w:cs="Simplified Arabic" w:hint="cs"/>
          <w:b/>
          <w:bCs/>
          <w:sz w:val="40"/>
          <w:szCs w:val="40"/>
          <w:rtl/>
          <w:lang w:bidi="ar-IQ"/>
        </w:rPr>
        <w:t xml:space="preserve"> الدوران الوظيفي ( دوران العمل )</w:t>
      </w:r>
    </w:p>
    <w:p w:rsidR="00BE4035" w:rsidRDefault="00BE4035" w:rsidP="00BE4035">
      <w:pPr>
        <w:spacing w:line="240" w:lineRule="auto"/>
        <w:jc w:val="both"/>
        <w:rPr>
          <w:rFonts w:ascii="Simplified Arabic" w:eastAsia="Times New Roman" w:hAnsi="Simplified Arabic" w:cs="Simplified Arabic"/>
          <w:color w:val="222222"/>
          <w:sz w:val="28"/>
          <w:szCs w:val="28"/>
        </w:rPr>
      </w:pPr>
      <w:r>
        <w:rPr>
          <w:rFonts w:ascii="Simplified Arabic" w:hAnsi="Simplified Arabic" w:cs="Simplified Arabic" w:hint="cs"/>
          <w:b/>
          <w:bCs/>
          <w:sz w:val="28"/>
          <w:szCs w:val="28"/>
          <w:rtl/>
        </w:rPr>
        <w:t xml:space="preserve">    </w:t>
      </w:r>
      <w:r w:rsidRPr="0041736C">
        <w:rPr>
          <w:rFonts w:ascii="Simplified Arabic" w:hAnsi="Simplified Arabic" w:cs="Simplified Arabic"/>
          <w:sz w:val="28"/>
          <w:szCs w:val="28"/>
          <w:rtl/>
        </w:rPr>
        <w:t>يمكن تعريف الدوران الوظيفي أو ما يعرف بدوران العمل </w:t>
      </w:r>
      <w:r w:rsidRPr="0041736C">
        <w:rPr>
          <w:rFonts w:ascii="Simplified Arabic" w:hAnsi="Simplified Arabic" w:cs="Simplified Arabic"/>
          <w:sz w:val="28"/>
          <w:szCs w:val="28"/>
        </w:rPr>
        <w:t>Employee Turnover</w:t>
      </w:r>
      <w:r w:rsidRPr="0041736C">
        <w:rPr>
          <w:rFonts w:ascii="Simplified Arabic" w:hAnsi="Simplified Arabic" w:cs="Simplified Arabic"/>
          <w:sz w:val="28"/>
          <w:szCs w:val="28"/>
          <w:rtl/>
        </w:rPr>
        <w:t> على أنها حركة الموظفين والعاملين في الم</w:t>
      </w:r>
      <w:r>
        <w:rPr>
          <w:rFonts w:ascii="Simplified Arabic" w:hAnsi="Simplified Arabic" w:cs="Simplified Arabic" w:hint="cs"/>
          <w:sz w:val="28"/>
          <w:szCs w:val="28"/>
          <w:rtl/>
        </w:rPr>
        <w:t>نظمة</w:t>
      </w:r>
      <w:r w:rsidRPr="0041736C">
        <w:rPr>
          <w:rFonts w:ascii="Simplified Arabic" w:hAnsi="Simplified Arabic" w:cs="Simplified Arabic"/>
          <w:sz w:val="28"/>
          <w:szCs w:val="28"/>
          <w:rtl/>
        </w:rPr>
        <w:t xml:space="preserve"> خلال فترة زمنية معينة</w:t>
      </w:r>
      <w:r>
        <w:rPr>
          <w:rFonts w:ascii="Simplified Arabic" w:hAnsi="Simplified Arabic" w:cs="Simplified Arabic" w:hint="cs"/>
          <w:sz w:val="28"/>
          <w:szCs w:val="28"/>
          <w:rtl/>
        </w:rPr>
        <w:t>،</w:t>
      </w:r>
      <w:r w:rsidRPr="0041736C">
        <w:rPr>
          <w:rFonts w:ascii="Simplified Arabic" w:hAnsi="Simplified Arabic" w:cs="Simplified Arabic"/>
          <w:sz w:val="28"/>
          <w:szCs w:val="28"/>
          <w:rtl/>
        </w:rPr>
        <w:t xml:space="preserve"> وتشتمل هذه الحركة على الموظفين الخارجين من الم</w:t>
      </w:r>
      <w:r>
        <w:rPr>
          <w:rFonts w:ascii="Simplified Arabic" w:hAnsi="Simplified Arabic" w:cs="Simplified Arabic" w:hint="cs"/>
          <w:sz w:val="28"/>
          <w:szCs w:val="28"/>
          <w:rtl/>
        </w:rPr>
        <w:t>نظمة</w:t>
      </w:r>
      <w:r w:rsidRPr="0041736C">
        <w:rPr>
          <w:rFonts w:ascii="Simplified Arabic" w:hAnsi="Simplified Arabic" w:cs="Simplified Arabic"/>
          <w:sz w:val="28"/>
          <w:szCs w:val="28"/>
          <w:rtl/>
        </w:rPr>
        <w:t xml:space="preserve"> سواء بإرادتهم أو بفصل أو نقل من قبل الم</w:t>
      </w:r>
      <w:r>
        <w:rPr>
          <w:rFonts w:ascii="Simplified Arabic" w:hAnsi="Simplified Arabic" w:cs="Simplified Arabic" w:hint="cs"/>
          <w:sz w:val="28"/>
          <w:szCs w:val="28"/>
          <w:rtl/>
        </w:rPr>
        <w:t>نظمة</w:t>
      </w:r>
      <w:r w:rsidRPr="0041736C">
        <w:rPr>
          <w:rFonts w:ascii="Simplified Arabic" w:hAnsi="Simplified Arabic" w:cs="Simplified Arabic"/>
          <w:sz w:val="28"/>
          <w:szCs w:val="28"/>
          <w:rtl/>
        </w:rPr>
        <w:t xml:space="preserve"> نفسها أو حتى أسباب قهرية مثل حالات الوفاة أو التقاعد بقوة القانون، والموظفين الداخلين إلى</w:t>
      </w:r>
      <w:r>
        <w:rPr>
          <w:rFonts w:ascii="Simplified Arabic" w:hAnsi="Simplified Arabic" w:cs="Simplified Arabic" w:hint="cs"/>
          <w:sz w:val="28"/>
          <w:szCs w:val="28"/>
          <w:rtl/>
        </w:rPr>
        <w:t>يها</w:t>
      </w:r>
      <w:r w:rsidRPr="0041736C">
        <w:rPr>
          <w:rFonts w:ascii="Simplified Arabic" w:hAnsi="Simplified Arabic" w:cs="Simplified Arabic"/>
          <w:sz w:val="28"/>
          <w:szCs w:val="28"/>
          <w:rtl/>
        </w:rPr>
        <w:t xml:space="preserve"> أي المعينين حديثا في</w:t>
      </w:r>
      <w:r>
        <w:rPr>
          <w:rFonts w:ascii="Simplified Arabic" w:hAnsi="Simplified Arabic" w:cs="Simplified Arabic" w:hint="cs"/>
          <w:sz w:val="28"/>
          <w:szCs w:val="28"/>
          <w:rtl/>
        </w:rPr>
        <w:t>ها</w:t>
      </w:r>
      <w:r w:rsidRPr="0041736C">
        <w:rPr>
          <w:rFonts w:ascii="Simplified Arabic" w:hAnsi="Simplified Arabic" w:cs="Simplified Arabic"/>
          <w:sz w:val="28"/>
          <w:szCs w:val="28"/>
          <w:rtl/>
        </w:rPr>
        <w:t xml:space="preserve"> أو المنقولين إليها أو الموظفين القدامى العائدين </w:t>
      </w:r>
      <w:r>
        <w:rPr>
          <w:rFonts w:ascii="Simplified Arabic" w:hAnsi="Simplified Arabic" w:cs="Simplified Arabic" w:hint="cs"/>
          <w:sz w:val="28"/>
          <w:szCs w:val="28"/>
          <w:rtl/>
        </w:rPr>
        <w:t>لها</w:t>
      </w:r>
      <w:r w:rsidRPr="0041736C">
        <w:rPr>
          <w:rFonts w:ascii="Simplified Arabic" w:hAnsi="Simplified Arabic" w:cs="Simplified Arabic"/>
          <w:sz w:val="28"/>
          <w:szCs w:val="28"/>
          <w:rtl/>
        </w:rPr>
        <w:t xml:space="preserve">. بعض الناس لا يستطيعون التفريق بين مفهومي الدوران الوظيفي والتسرب الوظيفي لأن في كليهما </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نتقال للموظفين إلى خارج الم</w:t>
      </w:r>
      <w:r>
        <w:rPr>
          <w:rFonts w:ascii="Simplified Arabic" w:hAnsi="Simplified Arabic" w:cs="Simplified Arabic" w:hint="cs"/>
          <w:sz w:val="28"/>
          <w:szCs w:val="28"/>
          <w:rtl/>
        </w:rPr>
        <w:t>نظمة</w:t>
      </w:r>
      <w:r w:rsidRPr="0041736C">
        <w:rPr>
          <w:rFonts w:ascii="Simplified Arabic" w:hAnsi="Simplified Arabic" w:cs="Simplified Arabic"/>
          <w:sz w:val="28"/>
          <w:szCs w:val="28"/>
          <w:rtl/>
        </w:rPr>
        <w:t xml:space="preserve"> لكن ال</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 xml:space="preserve">ختلاف بينهما يكمن في أن الدوران الوظيفي يشمل حركات </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نتقال الموظفين من وإلى الم</w:t>
      </w:r>
      <w:r>
        <w:rPr>
          <w:rFonts w:ascii="Simplified Arabic" w:hAnsi="Simplified Arabic" w:cs="Simplified Arabic" w:hint="cs"/>
          <w:sz w:val="28"/>
          <w:szCs w:val="28"/>
          <w:rtl/>
        </w:rPr>
        <w:t>نظمة،</w:t>
      </w:r>
      <w:r>
        <w:rPr>
          <w:rFonts w:ascii="Simplified Arabic" w:hAnsi="Simplified Arabic" w:cs="Simplified Arabic"/>
          <w:sz w:val="28"/>
          <w:szCs w:val="28"/>
          <w:rtl/>
        </w:rPr>
        <w:t xml:space="preserve"> أما التسرب فيقتصر على ال</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نتقال من الم</w:t>
      </w:r>
      <w:r>
        <w:rPr>
          <w:rFonts w:ascii="Simplified Arabic" w:hAnsi="Simplified Arabic" w:cs="Simplified Arabic" w:hint="cs"/>
          <w:sz w:val="28"/>
          <w:szCs w:val="28"/>
          <w:rtl/>
        </w:rPr>
        <w:t>نظمة</w:t>
      </w:r>
      <w:r w:rsidRPr="0041736C">
        <w:rPr>
          <w:rFonts w:ascii="Simplified Arabic" w:hAnsi="Simplified Arabic" w:cs="Simplified Arabic"/>
          <w:sz w:val="28"/>
          <w:szCs w:val="28"/>
          <w:rtl/>
        </w:rPr>
        <w:t xml:space="preserve"> إلى خارجها. وقد بدأ ال</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هتمام ظاهرة الدوران الوظيفي والتسرب الوظيفي من قبل الباحثين منذ أكثر من خمس وستين سنة مضت، وهذا ال</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هتمام أخد عدة مداخل في تناوله لظاهرة الدوران الوظيفي، منها المدخل السيكولوجي، المدخل ال</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جتماعي، والمدخل ال</w:t>
      </w:r>
      <w:r>
        <w:rPr>
          <w:rFonts w:ascii="Simplified Arabic" w:hAnsi="Simplified Arabic" w:cs="Simplified Arabic" w:hint="cs"/>
          <w:sz w:val="28"/>
          <w:szCs w:val="28"/>
          <w:rtl/>
        </w:rPr>
        <w:t>إ</w:t>
      </w:r>
      <w:r w:rsidRPr="0041736C">
        <w:rPr>
          <w:rFonts w:ascii="Simplified Arabic" w:hAnsi="Simplified Arabic" w:cs="Simplified Arabic"/>
          <w:sz w:val="28"/>
          <w:szCs w:val="28"/>
          <w:rtl/>
        </w:rPr>
        <w:t>قتصادي، ومع أواخر عام 1940م، أخذت هذه البحوث تزداد وتبرز مرورا بدراسات</w:t>
      </w:r>
      <w:r>
        <w:rPr>
          <w:rFonts w:ascii="Simplified Arabic" w:hAnsi="Simplified Arabic" w:cs="Simplified Arabic" w:hint="cs"/>
          <w:sz w:val="28"/>
          <w:szCs w:val="28"/>
          <w:rtl/>
        </w:rPr>
        <w:t xml:space="preserve"> متعددة. </w:t>
      </w:r>
      <w:r>
        <w:rPr>
          <w:rFonts w:ascii="Simplified Arabic" w:eastAsia="Times New Roman" w:hAnsi="Simplified Arabic" w:cs="Simplified Arabic" w:hint="cs"/>
          <w:color w:val="222222"/>
          <w:sz w:val="28"/>
          <w:szCs w:val="28"/>
          <w:rtl/>
          <w:lang w:bidi="ar-IQ"/>
        </w:rPr>
        <w:t>و</w:t>
      </w:r>
      <w:r w:rsidRPr="00670F45">
        <w:rPr>
          <w:rFonts w:ascii="Simplified Arabic" w:eastAsia="Times New Roman" w:hAnsi="Simplified Arabic" w:cs="Simplified Arabic"/>
          <w:color w:val="222222"/>
          <w:sz w:val="28"/>
          <w:szCs w:val="28"/>
          <w:rtl/>
        </w:rPr>
        <w:t xml:space="preserve">يرتكز مفهوم دوران العمل على التغير الحاصل في عدد الأفراد العاملين </w:t>
      </w:r>
      <w:r>
        <w:rPr>
          <w:rFonts w:ascii="Simplified Arabic" w:eastAsia="Times New Roman" w:hAnsi="Simplified Arabic" w:cs="Simplified Arabic" w:hint="cs"/>
          <w:color w:val="222222"/>
          <w:sz w:val="28"/>
          <w:szCs w:val="28"/>
          <w:rtl/>
        </w:rPr>
        <w:t>ب</w:t>
      </w:r>
      <w:r w:rsidRPr="00670F45">
        <w:rPr>
          <w:rFonts w:ascii="Simplified Arabic" w:eastAsia="Times New Roman" w:hAnsi="Simplified Arabic" w:cs="Simplified Arabic"/>
          <w:color w:val="222222"/>
          <w:sz w:val="28"/>
          <w:szCs w:val="28"/>
          <w:rtl/>
        </w:rPr>
        <w:t>المنظمة خلال فترة زمنية معينة وهذا التغير في العدد يحصل بلا شك بسبب خروج أفراد من المنظمة ودخول أفراد آخرين إليها - المعينين الجدد لسد حاجة المنظمة</w:t>
      </w:r>
      <w:r w:rsidRPr="00670F45">
        <w:rPr>
          <w:rFonts w:ascii="Simplified Arabic" w:eastAsia="Times New Roman" w:hAnsi="Simplified Arabic" w:cs="Simplified Arabic"/>
          <w:color w:val="222222"/>
          <w:sz w:val="28"/>
          <w:szCs w:val="28"/>
        </w:rPr>
        <w:t>-</w:t>
      </w:r>
      <w:r w:rsidRPr="00670F45">
        <w:rPr>
          <w:rFonts w:ascii="Simplified Arabic" w:eastAsia="Times New Roman" w:hAnsi="Simplified Arabic" w:cs="Simplified Arabic"/>
          <w:color w:val="222222"/>
          <w:sz w:val="28"/>
          <w:szCs w:val="28"/>
        </w:rPr>
        <w:br/>
      </w:r>
      <w:r w:rsidRPr="00670F45">
        <w:rPr>
          <w:rFonts w:ascii="Simplified Arabic" w:eastAsia="Times New Roman" w:hAnsi="Simplified Arabic" w:cs="Simplified Arabic"/>
          <w:color w:val="222222"/>
          <w:sz w:val="28"/>
          <w:szCs w:val="28"/>
          <w:rtl/>
        </w:rPr>
        <w:t xml:space="preserve">إن خروج العاملين من المنظمة </w:t>
      </w:r>
      <w:r>
        <w:rPr>
          <w:rFonts w:ascii="Simplified Arabic" w:eastAsia="Times New Roman" w:hAnsi="Simplified Arabic" w:cs="Simplified Arabic"/>
          <w:color w:val="222222"/>
          <w:sz w:val="28"/>
          <w:szCs w:val="28"/>
        </w:rPr>
        <w:t>.</w:t>
      </w:r>
    </w:p>
    <w:p w:rsidR="00BE4035" w:rsidRPr="0041736C" w:rsidRDefault="00BE4035" w:rsidP="00BE4035">
      <w:pPr>
        <w:spacing w:line="240" w:lineRule="auto"/>
        <w:jc w:val="both"/>
        <w:rPr>
          <w:rFonts w:ascii="Simplified Arabic" w:hAnsi="Simplified Arabic" w:cs="Simplified Arabic"/>
          <w:sz w:val="28"/>
          <w:szCs w:val="28"/>
          <w:rtl/>
          <w:lang w:bidi="ar-IQ"/>
        </w:rPr>
      </w:pPr>
      <w:r>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مهما تكن الأسباب فإن الذي يعنينا في هذا المجال هو رصد التغيرا</w:t>
      </w:r>
      <w:r>
        <w:rPr>
          <w:rFonts w:ascii="Simplified Arabic" w:eastAsia="Times New Roman" w:hAnsi="Simplified Arabic" w:cs="Simplified Arabic"/>
          <w:color w:val="222222"/>
          <w:sz w:val="28"/>
          <w:szCs w:val="28"/>
          <w:rtl/>
        </w:rPr>
        <w:t xml:space="preserve"> ت الحاصلة في حجم القوى العاملة</w:t>
      </w:r>
      <w:r w:rsidRPr="00670F45">
        <w:rPr>
          <w:rFonts w:ascii="Simplified Arabic" w:eastAsia="Times New Roman" w:hAnsi="Simplified Arabic" w:cs="Simplified Arabic"/>
          <w:color w:val="222222"/>
          <w:sz w:val="28"/>
          <w:szCs w:val="28"/>
          <w:rtl/>
        </w:rPr>
        <w:t xml:space="preserve">، ومما لا شك فيه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ن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دارة المنظمة تسعى جاهدة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لى تقليل معدل دوران العمل فيها وذلك ل</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ن إرتفاع هذا المعدل يعني أن هناك حالة خروج ودخول واسعة من و</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لى المنظمة وبالتالي فإن نسبة المعينين الجدد </w:t>
      </w:r>
      <w:r>
        <w:rPr>
          <w:rFonts w:ascii="Simplified Arabic" w:eastAsia="Times New Roman" w:hAnsi="Simplified Arabic" w:cs="Simplified Arabic" w:hint="cs"/>
          <w:color w:val="222222"/>
          <w:sz w:val="28"/>
          <w:szCs w:val="28"/>
          <w:rtl/>
        </w:rPr>
        <w:t>إ</w:t>
      </w:r>
      <w:r>
        <w:rPr>
          <w:rFonts w:ascii="Simplified Arabic" w:eastAsia="Times New Roman" w:hAnsi="Simplified Arabic" w:cs="Simplified Arabic"/>
          <w:color w:val="222222"/>
          <w:sz w:val="28"/>
          <w:szCs w:val="28"/>
          <w:rtl/>
        </w:rPr>
        <w:t xml:space="preserve">لى إجمالي عدد </w:t>
      </w:r>
      <w:r>
        <w:rPr>
          <w:rFonts w:ascii="Simplified Arabic" w:eastAsia="Times New Roman" w:hAnsi="Simplified Arabic" w:cs="Simplified Arabic" w:hint="cs"/>
          <w:color w:val="222222"/>
          <w:sz w:val="28"/>
          <w:szCs w:val="28"/>
          <w:rtl/>
        </w:rPr>
        <w:t>أ</w:t>
      </w:r>
      <w:r w:rsidRPr="00670F45">
        <w:rPr>
          <w:rFonts w:ascii="Simplified Arabic" w:eastAsia="Times New Roman" w:hAnsi="Simplified Arabic" w:cs="Simplified Arabic"/>
          <w:color w:val="222222"/>
          <w:sz w:val="28"/>
          <w:szCs w:val="28"/>
          <w:rtl/>
        </w:rPr>
        <w:t>فراد القوى العاملة ستكون مرتفعة،</w:t>
      </w:r>
      <w:r>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وهذا بدوره يعني أن درجة كفاءة قوة العمل في</w:t>
      </w:r>
      <w:r>
        <w:rPr>
          <w:rFonts w:ascii="Simplified Arabic" w:eastAsia="Times New Roman" w:hAnsi="Simplified Arabic" w:cs="Simplified Arabic" w:hint="cs"/>
          <w:color w:val="222222"/>
          <w:sz w:val="28"/>
          <w:szCs w:val="28"/>
          <w:rtl/>
        </w:rPr>
        <w:t>ها</w:t>
      </w:r>
      <w:r w:rsidRPr="00670F45">
        <w:rPr>
          <w:rFonts w:ascii="Simplified Arabic" w:eastAsia="Times New Roman" w:hAnsi="Simplified Arabic" w:cs="Simplified Arabic"/>
          <w:color w:val="222222"/>
          <w:sz w:val="28"/>
          <w:szCs w:val="28"/>
          <w:rtl/>
        </w:rPr>
        <w:t xml:space="preserve"> ستكون منخفضة نسبيا</w:t>
      </w:r>
      <w:r>
        <w:rPr>
          <w:rFonts w:ascii="Simplified Arabic" w:eastAsia="Times New Roman" w:hAnsi="Simplified Arabic" w:cs="Simplified Arabic" w:hint="cs"/>
          <w:color w:val="222222"/>
          <w:sz w:val="28"/>
          <w:szCs w:val="28"/>
          <w:rtl/>
        </w:rPr>
        <w:t>ً</w:t>
      </w:r>
      <w:r w:rsidRPr="00670F45">
        <w:rPr>
          <w:rFonts w:ascii="Simplified Arabic" w:eastAsia="Times New Roman" w:hAnsi="Simplified Arabic" w:cs="Simplified Arabic"/>
          <w:color w:val="222222"/>
          <w:sz w:val="28"/>
          <w:szCs w:val="28"/>
          <w:rtl/>
        </w:rPr>
        <w:t xml:space="preserve"> بسبب الحداثة ونقص الخبرة،</w:t>
      </w:r>
      <w:r>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 xml:space="preserve">ومما يجعل المنظمة عرضة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لى مواجهة حالات سلبية عديدة منها: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نخفاض الكفاءة ال</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نتاجية،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رتفاع عدد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صابات العمل،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رتفاع كمية التلف في المواد ال</w:t>
      </w:r>
      <w:r>
        <w:rPr>
          <w:rFonts w:ascii="Simplified Arabic" w:eastAsia="Times New Roman" w:hAnsi="Simplified Arabic" w:cs="Simplified Arabic" w:hint="cs"/>
          <w:color w:val="222222"/>
          <w:sz w:val="28"/>
          <w:szCs w:val="28"/>
          <w:rtl/>
        </w:rPr>
        <w:t>أ</w:t>
      </w:r>
      <w:r>
        <w:rPr>
          <w:rFonts w:ascii="Simplified Arabic" w:eastAsia="Times New Roman" w:hAnsi="Simplified Arabic" w:cs="Simplified Arabic"/>
          <w:color w:val="222222"/>
          <w:sz w:val="28"/>
          <w:szCs w:val="28"/>
          <w:rtl/>
        </w:rPr>
        <w:t>ولية</w:t>
      </w:r>
      <w:r w:rsidRPr="00670F45">
        <w:rPr>
          <w:rFonts w:ascii="Simplified Arabic" w:eastAsia="Times New Roman" w:hAnsi="Simplified Arabic" w:cs="Simplified Arabic"/>
          <w:color w:val="222222"/>
          <w:sz w:val="28"/>
          <w:szCs w:val="28"/>
          <w:rtl/>
        </w:rPr>
        <w:t xml:space="preserve">،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ر</w:t>
      </w:r>
      <w:r>
        <w:rPr>
          <w:rFonts w:ascii="Simplified Arabic" w:eastAsia="Times New Roman" w:hAnsi="Simplified Arabic" w:cs="Simplified Arabic"/>
          <w:color w:val="222222"/>
          <w:sz w:val="28"/>
          <w:szCs w:val="28"/>
          <w:rtl/>
        </w:rPr>
        <w:t>تفاع العطل والتوقفات في المكائن</w:t>
      </w:r>
      <w:r w:rsidRPr="00670F45">
        <w:rPr>
          <w:rFonts w:ascii="Simplified Arabic" w:eastAsia="Times New Roman" w:hAnsi="Simplified Arabic" w:cs="Simplified Arabic"/>
          <w:color w:val="222222"/>
          <w:sz w:val="28"/>
          <w:szCs w:val="28"/>
          <w:rtl/>
        </w:rPr>
        <w:t>،</w:t>
      </w:r>
      <w:r>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زيادة تكاليف الصيانة...........إلخ</w:t>
      </w:r>
      <w:r w:rsidRPr="00670F45">
        <w:rPr>
          <w:rFonts w:ascii="Simplified Arabic" w:eastAsia="Times New Roman" w:hAnsi="Simplified Arabic" w:cs="Simplified Arabic"/>
          <w:color w:val="222222"/>
          <w:sz w:val="28"/>
          <w:szCs w:val="28"/>
        </w:rPr>
        <w:t>.</w:t>
      </w:r>
      <w:r>
        <w:rPr>
          <w:rFonts w:ascii="Simplified Arabic" w:eastAsia="Times New Roman" w:hAnsi="Simplified Arabic" w:cs="Simplified Arabic" w:hint="cs"/>
          <w:color w:val="222222"/>
          <w:sz w:val="28"/>
          <w:szCs w:val="28"/>
          <w:rtl/>
        </w:rPr>
        <w:t xml:space="preserve"> </w:t>
      </w:r>
      <w:r>
        <w:rPr>
          <w:rFonts w:ascii="Simplified Arabic" w:eastAsia="Times New Roman" w:hAnsi="Simplified Arabic" w:cs="Simplified Arabic"/>
          <w:color w:val="222222"/>
          <w:sz w:val="28"/>
          <w:szCs w:val="28"/>
          <w:rtl/>
        </w:rPr>
        <w:t xml:space="preserve">إن هذا التحليل يستند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 xml:space="preserve">لى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فتراض أن ال</w:t>
      </w:r>
      <w:r>
        <w:rPr>
          <w:rFonts w:ascii="Simplified Arabic" w:eastAsia="Times New Roman" w:hAnsi="Simplified Arabic" w:cs="Simplified Arabic" w:hint="cs"/>
          <w:color w:val="222222"/>
          <w:sz w:val="28"/>
          <w:szCs w:val="28"/>
          <w:rtl/>
        </w:rPr>
        <w:t>أ</w:t>
      </w:r>
      <w:r w:rsidRPr="00670F45">
        <w:rPr>
          <w:rFonts w:ascii="Simplified Arabic" w:eastAsia="Times New Roman" w:hAnsi="Simplified Arabic" w:cs="Simplified Arabic"/>
          <w:color w:val="222222"/>
          <w:sz w:val="28"/>
          <w:szCs w:val="28"/>
          <w:rtl/>
        </w:rPr>
        <w:t>فراد المعينيين حديثا</w:t>
      </w:r>
      <w:r>
        <w:rPr>
          <w:rFonts w:ascii="Simplified Arabic" w:eastAsia="Times New Roman" w:hAnsi="Simplified Arabic" w:cs="Simplified Arabic" w:hint="cs"/>
          <w:color w:val="222222"/>
          <w:sz w:val="28"/>
          <w:szCs w:val="28"/>
          <w:rtl/>
        </w:rPr>
        <w:t>ً</w:t>
      </w:r>
      <w:r w:rsidRPr="00670F45">
        <w:rPr>
          <w:rFonts w:ascii="Simplified Arabic" w:eastAsia="Times New Roman" w:hAnsi="Simplified Arabic" w:cs="Simplified Arabic"/>
          <w:color w:val="222222"/>
          <w:sz w:val="28"/>
          <w:szCs w:val="28"/>
          <w:rtl/>
        </w:rPr>
        <w:t xml:space="preserve"> ل</w:t>
      </w:r>
      <w:r>
        <w:rPr>
          <w:rFonts w:ascii="Simplified Arabic" w:eastAsia="Times New Roman" w:hAnsi="Simplified Arabic" w:cs="Simplified Arabic"/>
          <w:color w:val="222222"/>
          <w:sz w:val="28"/>
          <w:szCs w:val="28"/>
          <w:rtl/>
        </w:rPr>
        <w:t xml:space="preserve">ا يتمتعون بخبرة فنية عالية وهو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فتراض واقعي و</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ن تعيينهم قد لا تسبقه دورات وبرامج تدريبية كافية لت</w:t>
      </w:r>
      <w:r>
        <w:rPr>
          <w:rFonts w:ascii="Simplified Arabic" w:eastAsia="Times New Roman" w:hAnsi="Simplified Arabic" w:cs="Simplified Arabic" w:hint="cs"/>
          <w:color w:val="222222"/>
          <w:sz w:val="28"/>
          <w:szCs w:val="28"/>
          <w:rtl/>
        </w:rPr>
        <w:t>أ</w:t>
      </w:r>
      <w:r w:rsidRPr="00670F45">
        <w:rPr>
          <w:rFonts w:ascii="Simplified Arabic" w:eastAsia="Times New Roman" w:hAnsi="Simplified Arabic" w:cs="Simplified Arabic"/>
          <w:color w:val="222222"/>
          <w:sz w:val="28"/>
          <w:szCs w:val="28"/>
          <w:rtl/>
        </w:rPr>
        <w:t>هيلهم بالمستوى المطلوب</w:t>
      </w:r>
      <w:r w:rsidRPr="00670F45">
        <w:rPr>
          <w:rFonts w:ascii="Simplified Arabic" w:eastAsia="Times New Roman" w:hAnsi="Simplified Arabic" w:cs="Simplified Arabic"/>
          <w:color w:val="222222"/>
          <w:sz w:val="28"/>
          <w:szCs w:val="28"/>
        </w:rPr>
        <w:t>.</w:t>
      </w:r>
    </w:p>
    <w:p w:rsidR="00BE4035" w:rsidRDefault="00BE4035" w:rsidP="00BE4035">
      <w:pPr>
        <w:pStyle w:val="ListParagraph"/>
        <w:numPr>
          <w:ilvl w:val="0"/>
          <w:numId w:val="1"/>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70F45">
        <w:rPr>
          <w:rFonts w:ascii="Simplified Arabic" w:eastAsia="Times New Roman" w:hAnsi="Simplified Arabic" w:cs="Simplified Arabic"/>
          <w:b/>
          <w:bCs/>
          <w:color w:val="222222"/>
          <w:sz w:val="28"/>
          <w:szCs w:val="28"/>
          <w:rtl/>
        </w:rPr>
        <w:t>مفهوم التغيب</w:t>
      </w:r>
      <w:r w:rsidRPr="00670F45">
        <w:rPr>
          <w:rFonts w:ascii="Simplified Arabic" w:eastAsia="Times New Roman" w:hAnsi="Simplified Arabic" w:cs="Simplified Arabic"/>
          <w:b/>
          <w:bCs/>
          <w:color w:val="222222"/>
          <w:sz w:val="28"/>
          <w:szCs w:val="28"/>
        </w:rPr>
        <w:t>: </w:t>
      </w:r>
      <w:r>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هو عدم حضور العامل الى منصب عمله في الوقت الذي يجب أن يكون فيه لأسباب إدارية وغير إدارية</w:t>
      </w:r>
      <w:r w:rsidRPr="00670F45">
        <w:rPr>
          <w:rFonts w:ascii="Simplified Arabic" w:eastAsia="Times New Roman" w:hAnsi="Simplified Arabic" w:cs="Simplified Arabic"/>
          <w:color w:val="222222"/>
          <w:sz w:val="28"/>
          <w:szCs w:val="28"/>
        </w:rPr>
        <w:t xml:space="preserve"> .</w:t>
      </w:r>
    </w:p>
    <w:p w:rsidR="00BE4035" w:rsidRDefault="00BE4035" w:rsidP="00BE4035">
      <w:pPr>
        <w:pStyle w:val="ListParagraph"/>
        <w:numPr>
          <w:ilvl w:val="0"/>
          <w:numId w:val="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2D5E58">
        <w:rPr>
          <w:rFonts w:ascii="Simplified Arabic" w:eastAsia="Times New Roman" w:hAnsi="Simplified Arabic" w:cs="Simplified Arabic"/>
          <w:b/>
          <w:bCs/>
          <w:color w:val="222222"/>
          <w:sz w:val="28"/>
          <w:szCs w:val="28"/>
          <w:rtl/>
        </w:rPr>
        <w:t>الفرق بين الغياب والتغيب</w:t>
      </w:r>
      <w:r w:rsidRPr="002D5E58">
        <w:rPr>
          <w:rFonts w:ascii="Simplified Arabic" w:eastAsia="Times New Roman" w:hAnsi="Simplified Arabic" w:cs="Simplified Arabic"/>
          <w:b/>
          <w:bCs/>
          <w:color w:val="222222"/>
          <w:sz w:val="28"/>
          <w:szCs w:val="28"/>
        </w:rPr>
        <w:t>:</w:t>
      </w:r>
      <w:r w:rsidRPr="002D5E58">
        <w:rPr>
          <w:rFonts w:ascii="Simplified Arabic" w:eastAsia="Times New Roman" w:hAnsi="Simplified Arabic" w:cs="Simplified Arabic"/>
          <w:color w:val="222222"/>
          <w:sz w:val="28"/>
          <w:szCs w:val="28"/>
        </w:rPr>
        <w:t> </w:t>
      </w:r>
      <w:r w:rsidRPr="002D5E58">
        <w:rPr>
          <w:rFonts w:ascii="Simplified Arabic" w:eastAsia="Times New Roman" w:hAnsi="Simplified Arabic" w:cs="Simplified Arabic" w:hint="cs"/>
          <w:color w:val="222222"/>
          <w:sz w:val="28"/>
          <w:szCs w:val="28"/>
          <w:rtl/>
        </w:rPr>
        <w:t xml:space="preserve"> </w:t>
      </w:r>
      <w:r w:rsidRPr="002D5E58">
        <w:rPr>
          <w:rFonts w:ascii="Simplified Arabic" w:eastAsia="Times New Roman" w:hAnsi="Simplified Arabic" w:cs="Simplified Arabic"/>
          <w:color w:val="222222"/>
          <w:sz w:val="28"/>
          <w:szCs w:val="28"/>
          <w:rtl/>
        </w:rPr>
        <w:t>كثيرا ما يقع الخلط بين مفهومي التغيب والغياب إذا كثيرا ما يتناولها الباحثين في بحوثهم و دراساتهم علىأنها شيء واحد لكن في الحقيقة هناك فرق شاسع بينهما</w:t>
      </w:r>
      <w:r w:rsidRPr="002D5E58">
        <w:rPr>
          <w:rFonts w:ascii="Simplified Arabic" w:eastAsia="Times New Roman" w:hAnsi="Simplified Arabic" w:cs="Simplified Arabic"/>
          <w:color w:val="222222"/>
          <w:sz w:val="28"/>
          <w:szCs w:val="28"/>
        </w:rPr>
        <w:t xml:space="preserve"> .</w:t>
      </w:r>
      <w:r w:rsidRPr="002D5E58">
        <w:rPr>
          <w:rFonts w:ascii="Simplified Arabic" w:eastAsia="Times New Roman" w:hAnsi="Simplified Arabic" w:cs="Simplified Arabic"/>
          <w:color w:val="222222"/>
          <w:sz w:val="28"/>
          <w:szCs w:val="28"/>
        </w:rPr>
        <w:br/>
      </w:r>
      <w:r w:rsidRPr="002D5E58">
        <w:rPr>
          <w:rFonts w:ascii="Simplified Arabic" w:eastAsia="Times New Roman" w:hAnsi="Simplified Arabic" w:cs="Simplified Arabic"/>
          <w:color w:val="222222"/>
          <w:sz w:val="28"/>
          <w:szCs w:val="28"/>
          <w:rtl/>
        </w:rPr>
        <w:lastRenderedPageBreak/>
        <w:t>فالتغيب فعل قصدي يلجأ إليه العامل للتعبير عن عدم رضاه عن ظروف العمل المختلفة ،سواء كانت فيزيقية أو إجتماعيةأو إقتصادية كما يعد شكل من أشكال الصراع الصناعي ، لان العامل عندما يتغيب فهو يعبر عن رفضه لكل أشكال القمع الناتج عن سوء ظروف عمله المختلفة مع توفر إرادته، وقد يكون هذا التغيب إما التقصير في الواجبات وبالتأخر عن العمل</w:t>
      </w:r>
      <w:r w:rsidRPr="002D5E58">
        <w:rPr>
          <w:rFonts w:ascii="Simplified Arabic" w:eastAsia="Times New Roman" w:hAnsi="Simplified Arabic" w:cs="Simplified Arabic"/>
          <w:color w:val="222222"/>
          <w:sz w:val="28"/>
          <w:szCs w:val="28"/>
        </w:rPr>
        <w:t>.</w:t>
      </w:r>
      <w:r w:rsidRPr="002D5E58">
        <w:rPr>
          <w:rFonts w:ascii="Simplified Arabic" w:eastAsia="Times New Roman" w:hAnsi="Simplified Arabic" w:cs="Simplified Arabic"/>
          <w:color w:val="222222"/>
          <w:sz w:val="28"/>
          <w:szCs w:val="28"/>
          <w:rtl/>
        </w:rPr>
        <w:t>اما الغياب فهو مصطلح يحتوي " معنى عدم الحضور الى العمل بسبب خارج عن إرادة العامل و ذلك بالإنقطاع عن العمل و التوقف عنه لمدة زمنية معينة لمرض، أو حادث أو النفاس بالنسبة للمرأة</w:t>
      </w:r>
      <w:r w:rsidRPr="002D5E58">
        <w:rPr>
          <w:rFonts w:ascii="Simplified Arabic" w:eastAsia="Times New Roman" w:hAnsi="Simplified Arabic" w:cs="Simplified Arabic" w:hint="cs"/>
          <w:color w:val="222222"/>
          <w:sz w:val="28"/>
          <w:szCs w:val="28"/>
          <w:rtl/>
          <w:lang w:bidi="ar-IQ"/>
        </w:rPr>
        <w:t xml:space="preserve"> </w:t>
      </w:r>
      <w:r w:rsidRPr="002D5E58">
        <w:rPr>
          <w:rFonts w:ascii="Simplified Arabic" w:eastAsia="Times New Roman" w:hAnsi="Simplified Arabic" w:cs="Simplified Arabic"/>
          <w:color w:val="222222"/>
          <w:sz w:val="28"/>
          <w:szCs w:val="28"/>
          <w:rtl/>
        </w:rPr>
        <w:t>العاملة</w:t>
      </w:r>
      <w:r>
        <w:rPr>
          <w:rFonts w:ascii="Simplified Arabic" w:eastAsia="Times New Roman" w:hAnsi="Simplified Arabic" w:cs="Simplified Arabic"/>
          <w:color w:val="222222"/>
          <w:sz w:val="28"/>
          <w:szCs w:val="28"/>
        </w:rPr>
        <w:t>.</w:t>
      </w:r>
    </w:p>
    <w:p w:rsidR="00BE4035" w:rsidRPr="00051DCD" w:rsidRDefault="00BE4035" w:rsidP="00BE4035">
      <w:pPr>
        <w:pStyle w:val="ListParagraph"/>
        <w:numPr>
          <w:ilvl w:val="0"/>
          <w:numId w:val="2"/>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Pr>
          <w:rFonts w:ascii="Simplified Arabic" w:eastAsia="Times New Roman" w:hAnsi="Simplified Arabic" w:cs="Simplified Arabic" w:hint="cs"/>
          <w:b/>
          <w:bCs/>
          <w:color w:val="222222"/>
          <w:sz w:val="28"/>
          <w:szCs w:val="28"/>
          <w:rtl/>
          <w:lang w:bidi="ar-IQ"/>
        </w:rPr>
        <w:t>م</w:t>
      </w:r>
      <w:r w:rsidRPr="00051DCD">
        <w:rPr>
          <w:rFonts w:ascii="Simplified Arabic" w:eastAsia="Times New Roman" w:hAnsi="Simplified Arabic" w:cs="Simplified Arabic"/>
          <w:b/>
          <w:bCs/>
          <w:color w:val="222222"/>
          <w:sz w:val="28"/>
          <w:szCs w:val="28"/>
          <w:rtl/>
        </w:rPr>
        <w:t>امعنى معدل الغياب وماهو إستخدامه؟</w:t>
      </w:r>
      <w:r w:rsidRPr="00051DCD">
        <w:rPr>
          <w:rFonts w:ascii="Simplified Arabic" w:eastAsia="Times New Roman" w:hAnsi="Simplified Arabic" w:cs="Simplified Arabic"/>
          <w:color w:val="222222"/>
          <w:sz w:val="28"/>
          <w:szCs w:val="28"/>
        </w:rPr>
        <w:t> </w:t>
      </w:r>
    </w:p>
    <w:p w:rsidR="00BE4035" w:rsidRDefault="00BE4035" w:rsidP="00BE4035">
      <w:pPr>
        <w:pStyle w:val="ListParagraph"/>
        <w:shd w:val="clear" w:color="auto" w:fill="FFFFFF"/>
        <w:spacing w:before="100" w:beforeAutospacing="1" w:after="150" w:line="240" w:lineRule="auto"/>
        <w:ind w:left="1080"/>
        <w:jc w:val="center"/>
        <w:rPr>
          <w:rFonts w:ascii="Simplified Arabic" w:eastAsia="Times New Roman" w:hAnsi="Simplified Arabic" w:cs="Simplified Arabic"/>
          <w:color w:val="222222"/>
          <w:sz w:val="28"/>
          <w:szCs w:val="28"/>
          <w:rtl/>
        </w:rPr>
      </w:pPr>
      <w:r>
        <w:rPr>
          <w:rFonts w:ascii="Simplified Arabic" w:eastAsia="Times New Roman" w:hAnsi="Simplified Arabic" w:cs="Simplified Arabic"/>
          <w:color w:val="222222"/>
          <w:sz w:val="28"/>
          <w:szCs w:val="28"/>
          <w:rtl/>
        </w:rPr>
        <w:t xml:space="preserve">يشير معدل الغياب </w:t>
      </w:r>
      <w:r>
        <w:rPr>
          <w:rFonts w:ascii="Simplified Arabic" w:eastAsia="Times New Roman" w:hAnsi="Simplified Arabic" w:cs="Simplified Arabic" w:hint="cs"/>
          <w:color w:val="222222"/>
          <w:sz w:val="28"/>
          <w:szCs w:val="28"/>
          <w:rtl/>
        </w:rPr>
        <w:t>إ</w:t>
      </w:r>
      <w:r w:rsidRPr="00670F45">
        <w:rPr>
          <w:rFonts w:ascii="Simplified Arabic" w:eastAsia="Times New Roman" w:hAnsi="Simplified Arabic" w:cs="Simplified Arabic"/>
          <w:color w:val="222222"/>
          <w:sz w:val="28"/>
          <w:szCs w:val="28"/>
          <w:rtl/>
        </w:rPr>
        <w:t>لى عدد الأيام التي يغيبها العامل والتي يتواجد في عمله خلال عام. ويقصد بالغياب هنا تواجد العامل لأسباب مرضية أو عارضة أو بدون إذن</w:t>
      </w:r>
      <w:r w:rsidRPr="00670F45">
        <w:rPr>
          <w:rFonts w:ascii="Simplified Arabic" w:eastAsia="Times New Roman" w:hAnsi="Simplified Arabic" w:cs="Simplified Arabic"/>
          <w:color w:val="222222"/>
          <w:sz w:val="28"/>
          <w:szCs w:val="28"/>
        </w:rPr>
        <w:t>.</w:t>
      </w:r>
      <w:r>
        <w:rPr>
          <w:rFonts w:ascii="Simplified Arabic" w:eastAsia="Times New Roman" w:hAnsi="Simplified Arabic" w:cs="Simplified Arabic" w:hint="cs"/>
          <w:color w:val="222222"/>
          <w:sz w:val="28"/>
          <w:szCs w:val="28"/>
          <w:rtl/>
        </w:rPr>
        <w:t xml:space="preserve"> </w:t>
      </w:r>
      <w:r w:rsidRPr="00670F45">
        <w:rPr>
          <w:rFonts w:ascii="Simplified Arabic" w:eastAsia="Times New Roman" w:hAnsi="Simplified Arabic" w:cs="Simplified Arabic"/>
          <w:color w:val="222222"/>
          <w:sz w:val="28"/>
          <w:szCs w:val="28"/>
          <w:rtl/>
        </w:rPr>
        <w:t>ويحسب معدل الغياب كالآتي</w:t>
      </w:r>
      <w:r w:rsidRPr="00670F45">
        <w:rPr>
          <w:rFonts w:ascii="Simplified Arabic" w:eastAsia="Times New Roman" w:hAnsi="Simplified Arabic" w:cs="Simplified Arabic"/>
          <w:color w:val="222222"/>
          <w:sz w:val="28"/>
          <w:szCs w:val="28"/>
        </w:rPr>
        <w:t>:</w:t>
      </w:r>
      <w:r w:rsidRPr="00670F45">
        <w:rPr>
          <w:rFonts w:ascii="Simplified Arabic" w:eastAsia="Times New Roman" w:hAnsi="Simplified Arabic" w:cs="Simplified Arabic"/>
          <w:color w:val="222222"/>
          <w:sz w:val="28"/>
          <w:szCs w:val="28"/>
        </w:rPr>
        <w:br/>
      </w:r>
      <w:r w:rsidRPr="00670F45">
        <w:rPr>
          <w:rFonts w:ascii="Simplified Arabic" w:eastAsia="Times New Roman" w:hAnsi="Simplified Arabic" w:cs="Simplified Arabic"/>
          <w:color w:val="222222"/>
          <w:sz w:val="28"/>
          <w:szCs w:val="28"/>
          <w:rtl/>
        </w:rPr>
        <w:t>عدد الأيام الغياب في السنة في القسم ×100</w:t>
      </w:r>
    </w:p>
    <w:p w:rsidR="00BE4035" w:rsidRDefault="00BE4035" w:rsidP="00BE4035">
      <w:pPr>
        <w:pStyle w:val="ListParagraph"/>
        <w:shd w:val="clear" w:color="auto" w:fill="FFFFFF"/>
        <w:spacing w:before="100" w:beforeAutospacing="1" w:after="150" w:line="240" w:lineRule="auto"/>
        <w:ind w:left="1080"/>
        <w:jc w:val="both"/>
        <w:rPr>
          <w:rFonts w:ascii="Simplified Arabic" w:eastAsia="Times New Roman" w:hAnsi="Simplified Arabic" w:cs="Simplified Arabic"/>
          <w:color w:val="222222"/>
          <w:sz w:val="28"/>
          <w:szCs w:val="28"/>
          <w:rtl/>
        </w:rPr>
      </w:pPr>
      <w:r w:rsidRPr="00670F45">
        <w:rPr>
          <w:rFonts w:ascii="Simplified Arabic" w:eastAsia="Times New Roman" w:hAnsi="Simplified Arabic" w:cs="Simplified Arabic"/>
          <w:color w:val="222222"/>
          <w:sz w:val="28"/>
          <w:szCs w:val="28"/>
          <w:rtl/>
        </w:rPr>
        <w:t>و يستخدم معدل الغياب في الآتي</w:t>
      </w:r>
      <w:r w:rsidRPr="00670F45">
        <w:rPr>
          <w:rFonts w:ascii="Simplified Arabic" w:eastAsia="Times New Roman" w:hAnsi="Simplified Arabic" w:cs="Simplified Arabic"/>
          <w:color w:val="222222"/>
          <w:sz w:val="28"/>
          <w:szCs w:val="28"/>
        </w:rPr>
        <w:t xml:space="preserve"> :</w:t>
      </w:r>
    </w:p>
    <w:p w:rsidR="00BE4035" w:rsidRDefault="00BE4035" w:rsidP="00BE4035">
      <w:pPr>
        <w:pStyle w:val="ListParagraph"/>
        <w:numPr>
          <w:ilvl w:val="0"/>
          <w:numId w:val="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tl/>
        </w:rPr>
      </w:pPr>
      <w:r w:rsidRPr="00670F45">
        <w:rPr>
          <w:rFonts w:ascii="Simplified Arabic" w:eastAsia="Times New Roman" w:hAnsi="Simplified Arabic" w:cs="Simplified Arabic"/>
          <w:color w:val="222222"/>
          <w:sz w:val="28"/>
          <w:szCs w:val="28"/>
          <w:rtl/>
        </w:rPr>
        <w:t>التعرف على مدى أنخفاض الروح المعنوية فكلما إرتفع معدل الغياب كلما كان هذا مؤشرا</w:t>
      </w:r>
      <w:r>
        <w:rPr>
          <w:rFonts w:ascii="Simplified Arabic" w:eastAsia="Times New Roman" w:hAnsi="Simplified Arabic" w:cs="Simplified Arabic" w:hint="cs"/>
          <w:color w:val="222222"/>
          <w:sz w:val="28"/>
          <w:szCs w:val="28"/>
          <w:rtl/>
        </w:rPr>
        <w:t>ً</w:t>
      </w:r>
      <w:r w:rsidRPr="00670F45">
        <w:rPr>
          <w:rFonts w:ascii="Simplified Arabic" w:eastAsia="Times New Roman" w:hAnsi="Simplified Arabic" w:cs="Simplified Arabic"/>
          <w:color w:val="222222"/>
          <w:sz w:val="28"/>
          <w:szCs w:val="28"/>
          <w:rtl/>
        </w:rPr>
        <w:t xml:space="preserve"> على إنخفاض الرضا والروح المعنوية</w:t>
      </w:r>
      <w:r w:rsidRPr="00670F45">
        <w:rPr>
          <w:rFonts w:ascii="Simplified Arabic" w:eastAsia="Times New Roman" w:hAnsi="Simplified Arabic" w:cs="Simplified Arabic"/>
          <w:color w:val="222222"/>
          <w:sz w:val="28"/>
          <w:szCs w:val="28"/>
        </w:rPr>
        <w:t>.</w:t>
      </w:r>
    </w:p>
    <w:p w:rsidR="00BE4035" w:rsidRDefault="00BE4035" w:rsidP="00BE4035">
      <w:pPr>
        <w:pStyle w:val="ListParagraph"/>
        <w:numPr>
          <w:ilvl w:val="0"/>
          <w:numId w:val="3"/>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670F45">
        <w:rPr>
          <w:rFonts w:ascii="Simplified Arabic" w:eastAsia="Times New Roman" w:hAnsi="Simplified Arabic" w:cs="Simplified Arabic"/>
          <w:color w:val="222222"/>
          <w:sz w:val="28"/>
          <w:szCs w:val="28"/>
          <w:rtl/>
        </w:rPr>
        <w:t xml:space="preserve">التنبؤ بعدد أيام الغياب خلال الفترة القادمة، وإستخدام هذا المؤشر هذا التنبؤ في التعرف على </w:t>
      </w:r>
      <w:r>
        <w:rPr>
          <w:rFonts w:ascii="Simplified Arabic" w:eastAsia="Times New Roman" w:hAnsi="Simplified Arabic" w:cs="Simplified Arabic" w:hint="cs"/>
          <w:color w:val="222222"/>
          <w:sz w:val="28"/>
          <w:szCs w:val="28"/>
          <w:rtl/>
        </w:rPr>
        <w:t>ع</w:t>
      </w:r>
      <w:r w:rsidRPr="00670F45">
        <w:rPr>
          <w:rFonts w:ascii="Simplified Arabic" w:eastAsia="Times New Roman" w:hAnsi="Simplified Arabic" w:cs="Simplified Arabic"/>
          <w:color w:val="222222"/>
          <w:sz w:val="28"/>
          <w:szCs w:val="28"/>
          <w:rtl/>
        </w:rPr>
        <w:t>دد العاملين المطلوبين لمواجهة الغياب المحتمل</w:t>
      </w:r>
      <w:r w:rsidRPr="00670F45">
        <w:rPr>
          <w:rFonts w:ascii="Simplified Arabic" w:eastAsia="Times New Roman" w:hAnsi="Simplified Arabic" w:cs="Simplified Arabic"/>
          <w:color w:val="222222"/>
          <w:sz w:val="28"/>
          <w:szCs w:val="28"/>
        </w:rPr>
        <w:t>.</w:t>
      </w:r>
    </w:p>
    <w:p w:rsidR="00BE4035" w:rsidRDefault="00BE4035" w:rsidP="00BE4035">
      <w:pPr>
        <w:pStyle w:val="ListParagraph"/>
        <w:numPr>
          <w:ilvl w:val="0"/>
          <w:numId w:val="2"/>
        </w:numPr>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051DCD">
        <w:rPr>
          <w:rFonts w:ascii="Simplified Arabic" w:eastAsia="Times New Roman" w:hAnsi="Simplified Arabic" w:cs="Simplified Arabic"/>
          <w:b/>
          <w:bCs/>
          <w:color w:val="222222"/>
          <w:sz w:val="28"/>
          <w:szCs w:val="28"/>
          <w:rtl/>
        </w:rPr>
        <w:t>مامعنى دوران العمل و ما هو استخدامه؟</w:t>
      </w:r>
    </w:p>
    <w:p w:rsidR="00BE4035" w:rsidRDefault="00BE4035" w:rsidP="00BE4035">
      <w:pPr>
        <w:pStyle w:val="ListParagraph"/>
        <w:shd w:val="clear" w:color="auto" w:fill="FFFFFF"/>
        <w:spacing w:before="100" w:beforeAutospacing="1" w:after="150" w:line="240" w:lineRule="auto"/>
        <w:jc w:val="both"/>
        <w:rPr>
          <w:rFonts w:ascii="Simplified Arabic" w:eastAsia="Times New Roman" w:hAnsi="Simplified Arabic" w:cs="Simplified Arabic"/>
          <w:color w:val="222222"/>
          <w:sz w:val="28"/>
          <w:szCs w:val="28"/>
          <w:rtl/>
          <w:lang w:bidi="ar-IQ"/>
        </w:rPr>
      </w:pPr>
      <w:r>
        <w:rPr>
          <w:rFonts w:ascii="Simplified Arabic" w:eastAsia="Times New Roman" w:hAnsi="Simplified Arabic" w:cs="Simplified Arabic"/>
          <w:color w:val="222222"/>
          <w:sz w:val="28"/>
          <w:szCs w:val="28"/>
        </w:rPr>
        <w:t xml:space="preserve">    </w:t>
      </w:r>
      <w:r w:rsidRPr="00051DCD">
        <w:rPr>
          <w:rFonts w:ascii="Simplified Arabic" w:eastAsia="Times New Roman" w:hAnsi="Simplified Arabic" w:cs="Simplified Arabic"/>
          <w:color w:val="222222"/>
          <w:sz w:val="28"/>
          <w:szCs w:val="28"/>
          <w:rtl/>
        </w:rPr>
        <w:t xml:space="preserve">يشير معدل دورا ن العمل </w:t>
      </w:r>
      <w:r>
        <w:rPr>
          <w:rFonts w:ascii="Simplified Arabic" w:eastAsia="Times New Roman" w:hAnsi="Simplified Arabic" w:cs="Simplified Arabic" w:hint="cs"/>
          <w:color w:val="222222"/>
          <w:sz w:val="28"/>
          <w:szCs w:val="28"/>
          <w:rtl/>
        </w:rPr>
        <w:t>أ</w:t>
      </w:r>
      <w:r w:rsidRPr="00051DCD">
        <w:rPr>
          <w:rFonts w:ascii="Simplified Arabic" w:eastAsia="Times New Roman" w:hAnsi="Simplified Arabic" w:cs="Simplified Arabic"/>
          <w:color w:val="222222"/>
          <w:sz w:val="28"/>
          <w:szCs w:val="28"/>
          <w:rtl/>
        </w:rPr>
        <w:t xml:space="preserve">ي نسبة دخول وخروج العمال </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 xml:space="preserve">لى ومن </w:t>
      </w:r>
      <w:r>
        <w:rPr>
          <w:rFonts w:ascii="Simplified Arabic" w:eastAsia="Times New Roman" w:hAnsi="Simplified Arabic" w:cs="Simplified Arabic" w:hint="cs"/>
          <w:color w:val="222222"/>
          <w:sz w:val="28"/>
          <w:szCs w:val="28"/>
          <w:rtl/>
        </w:rPr>
        <w:t>أ</w:t>
      </w:r>
      <w:r w:rsidRPr="00051DCD">
        <w:rPr>
          <w:rFonts w:ascii="Simplified Arabic" w:eastAsia="Times New Roman" w:hAnsi="Simplified Arabic" w:cs="Simplified Arabic"/>
          <w:color w:val="222222"/>
          <w:sz w:val="28"/>
          <w:szCs w:val="28"/>
          <w:rtl/>
        </w:rPr>
        <w:t>حد ال</w:t>
      </w:r>
      <w:r>
        <w:rPr>
          <w:rFonts w:ascii="Simplified Arabic" w:eastAsia="Times New Roman" w:hAnsi="Simplified Arabic" w:cs="Simplified Arabic" w:hint="cs"/>
          <w:color w:val="222222"/>
          <w:sz w:val="28"/>
          <w:szCs w:val="28"/>
          <w:rtl/>
        </w:rPr>
        <w:t>أ</w:t>
      </w:r>
      <w:r>
        <w:rPr>
          <w:rFonts w:ascii="Simplified Arabic" w:eastAsia="Times New Roman" w:hAnsi="Simplified Arabic" w:cs="Simplified Arabic"/>
          <w:color w:val="222222"/>
          <w:sz w:val="28"/>
          <w:szCs w:val="28"/>
          <w:rtl/>
        </w:rPr>
        <w:t xml:space="preserve">قسام </w:t>
      </w:r>
      <w:r>
        <w:rPr>
          <w:rFonts w:ascii="Simplified Arabic" w:eastAsia="Times New Roman" w:hAnsi="Simplified Arabic" w:cs="Simplified Arabic" w:hint="cs"/>
          <w:color w:val="222222"/>
          <w:sz w:val="28"/>
          <w:szCs w:val="28"/>
          <w:rtl/>
        </w:rPr>
        <w:t>أ</w:t>
      </w:r>
      <w:r w:rsidRPr="00051DCD">
        <w:rPr>
          <w:rFonts w:ascii="Simplified Arabic" w:eastAsia="Times New Roman" w:hAnsi="Simplified Arabic" w:cs="Simplified Arabic"/>
          <w:color w:val="222222"/>
          <w:sz w:val="28"/>
          <w:szCs w:val="28"/>
          <w:rtl/>
        </w:rPr>
        <w:t>و ال</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 xml:space="preserve">دارات </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لى متوسط عدد العمال، وعادة مايتم ال</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عتماد على عدد الخارجين من القسم فقط، فإذا كان معدل دوران العم</w:t>
      </w:r>
      <w:r>
        <w:rPr>
          <w:rFonts w:ascii="Simplified Arabic" w:eastAsia="Times New Roman" w:hAnsi="Simplified Arabic" w:cs="Simplified Arabic"/>
          <w:color w:val="222222"/>
          <w:sz w:val="28"/>
          <w:szCs w:val="28"/>
          <w:rtl/>
        </w:rPr>
        <w:t>ل12ٍِ % فان هذا معناه أن هناك ا</w:t>
      </w:r>
      <w:r>
        <w:rPr>
          <w:rFonts w:ascii="Simplified Arabic" w:eastAsia="Times New Roman" w:hAnsi="Simplified Arabic" w:cs="Simplified Arabic" w:hint="cs"/>
          <w:color w:val="222222"/>
          <w:sz w:val="28"/>
          <w:szCs w:val="28"/>
          <w:rtl/>
        </w:rPr>
        <w:t>ح</w:t>
      </w:r>
      <w:r w:rsidRPr="00051DCD">
        <w:rPr>
          <w:rFonts w:ascii="Simplified Arabic" w:eastAsia="Times New Roman" w:hAnsi="Simplified Arabic" w:cs="Simplified Arabic"/>
          <w:color w:val="222222"/>
          <w:sz w:val="28"/>
          <w:szCs w:val="28"/>
          <w:rtl/>
        </w:rPr>
        <w:t>تمال ل</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ن يترك 12 عامل من كل 100 عامل متاحين للعمل بمعدل ترك الخدمة،</w:t>
      </w:r>
      <w:r>
        <w:rPr>
          <w:rFonts w:ascii="Simplified Arabic" w:eastAsia="Times New Roman" w:hAnsi="Simplified Arabic" w:cs="Simplified Arabic" w:hint="cs"/>
          <w:color w:val="222222"/>
          <w:sz w:val="28"/>
          <w:szCs w:val="28"/>
          <w:rtl/>
        </w:rPr>
        <w:t xml:space="preserve"> </w:t>
      </w:r>
      <w:r w:rsidRPr="00051DCD">
        <w:rPr>
          <w:rFonts w:ascii="Simplified Arabic" w:eastAsia="Times New Roman" w:hAnsi="Simplified Arabic" w:cs="Simplified Arabic"/>
          <w:color w:val="222222"/>
          <w:sz w:val="28"/>
          <w:szCs w:val="28"/>
          <w:rtl/>
        </w:rPr>
        <w:t>ويترك الناس أعامالهم لعدة أسباب أهمها: الاستقالة والنقل والترقية والعجز والفصل والوفاة</w:t>
      </w:r>
      <w:r w:rsidRPr="00051DCD">
        <w:rPr>
          <w:rFonts w:ascii="Simplified Arabic" w:eastAsia="Times New Roman" w:hAnsi="Simplified Arabic" w:cs="Simplified Arabic"/>
          <w:color w:val="222222"/>
          <w:sz w:val="28"/>
          <w:szCs w:val="28"/>
        </w:rPr>
        <w:t>.</w:t>
      </w:r>
      <w:r w:rsidRPr="00051DCD">
        <w:rPr>
          <w:rFonts w:ascii="Simplified Arabic" w:eastAsia="Times New Roman" w:hAnsi="Simplified Arabic" w:cs="Simplified Arabic"/>
          <w:color w:val="222222"/>
          <w:sz w:val="28"/>
          <w:szCs w:val="28"/>
        </w:rPr>
        <w:br/>
      </w:r>
      <w:r w:rsidRPr="00051DCD">
        <w:rPr>
          <w:rFonts w:ascii="Simplified Arabic" w:eastAsia="Times New Roman" w:hAnsi="Simplified Arabic" w:cs="Simplified Arabic"/>
          <w:color w:val="222222"/>
          <w:sz w:val="28"/>
          <w:szCs w:val="28"/>
          <w:rtl/>
        </w:rPr>
        <w:t xml:space="preserve">و لأجل </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 xml:space="preserve">ن تكون المنظمة على </w:t>
      </w:r>
      <w:r>
        <w:rPr>
          <w:rFonts w:ascii="Simplified Arabic" w:eastAsia="Times New Roman" w:hAnsi="Simplified Arabic" w:cs="Simplified Arabic" w:hint="cs"/>
          <w:color w:val="222222"/>
          <w:sz w:val="28"/>
          <w:szCs w:val="28"/>
          <w:rtl/>
        </w:rPr>
        <w:t>أ</w:t>
      </w:r>
      <w:r w:rsidRPr="00051DCD">
        <w:rPr>
          <w:rFonts w:ascii="Simplified Arabic" w:eastAsia="Times New Roman" w:hAnsi="Simplified Arabic" w:cs="Simplified Arabic"/>
          <w:color w:val="222222"/>
          <w:sz w:val="28"/>
          <w:szCs w:val="28"/>
          <w:rtl/>
        </w:rPr>
        <w:t xml:space="preserve">طلاع مستمر على حجم دوران العمل فيها، فإنه يتم </w:t>
      </w:r>
      <w:r>
        <w:rPr>
          <w:rFonts w:ascii="Simplified Arabic" w:eastAsia="Times New Roman" w:hAnsi="Simplified Arabic" w:cs="Simplified Arabic" w:hint="cs"/>
          <w:color w:val="222222"/>
          <w:sz w:val="28"/>
          <w:szCs w:val="28"/>
          <w:rtl/>
        </w:rPr>
        <w:t>إ</w:t>
      </w:r>
      <w:r w:rsidRPr="00051DCD">
        <w:rPr>
          <w:rFonts w:ascii="Simplified Arabic" w:eastAsia="Times New Roman" w:hAnsi="Simplified Arabic" w:cs="Simplified Arabic"/>
          <w:color w:val="222222"/>
          <w:sz w:val="28"/>
          <w:szCs w:val="28"/>
          <w:rtl/>
        </w:rPr>
        <w:t>حتساب معدل دوران العمل كما يلي</w:t>
      </w:r>
      <w:r w:rsidRPr="00051DCD">
        <w:rPr>
          <w:rFonts w:ascii="Simplified Arabic" w:eastAsia="Times New Roman" w:hAnsi="Simplified Arabic" w:cs="Simplified Arabic"/>
          <w:color w:val="222222"/>
          <w:sz w:val="28"/>
          <w:szCs w:val="28"/>
        </w:rPr>
        <w:t>:</w:t>
      </w:r>
    </w:p>
    <w:p w:rsidR="00BE4035" w:rsidRDefault="00BE4035" w:rsidP="00BE4035">
      <w:pPr>
        <w:pStyle w:val="ListParagraph"/>
        <w:shd w:val="clear" w:color="auto" w:fill="FFFFFF"/>
        <w:spacing w:before="100" w:beforeAutospacing="1" w:after="150" w:line="240" w:lineRule="auto"/>
        <w:jc w:val="both"/>
        <w:rPr>
          <w:rFonts w:ascii="Simplified Arabic" w:eastAsia="Times New Roman" w:hAnsi="Simplified Arabic" w:cs="Simplified Arabic"/>
          <w:color w:val="222222"/>
          <w:sz w:val="28"/>
          <w:szCs w:val="28"/>
        </w:rPr>
      </w:pPr>
      <w:r w:rsidRPr="00051DCD">
        <w:rPr>
          <w:rFonts w:ascii="Simplified Arabic" w:eastAsia="Times New Roman" w:hAnsi="Simplified Arabic" w:cs="Simplified Arabic"/>
          <w:b/>
          <w:bCs/>
          <w:color w:val="222222"/>
          <w:sz w:val="28"/>
          <w:szCs w:val="28"/>
          <w:rtl/>
        </w:rPr>
        <w:t>معدل دوران العمل= متوسط عدد العاملين المعينين والتاركين للعمل خلال الفترة ×100</w:t>
      </w:r>
      <w:r w:rsidRPr="00051DCD">
        <w:rPr>
          <w:rFonts w:ascii="Simplified Arabic" w:eastAsia="Times New Roman" w:hAnsi="Simplified Arabic" w:cs="Simplified Arabic"/>
          <w:b/>
          <w:bCs/>
          <w:color w:val="222222"/>
          <w:sz w:val="28"/>
          <w:szCs w:val="28"/>
        </w:rPr>
        <w:t>%</w:t>
      </w:r>
      <w:r>
        <w:rPr>
          <w:rFonts w:ascii="Simplified Arabic" w:eastAsia="Times New Roman" w:hAnsi="Simplified Arabic" w:cs="Simplified Arabic"/>
          <w:color w:val="222222"/>
          <w:sz w:val="28"/>
          <w:szCs w:val="28"/>
        </w:rPr>
        <w:t> </w:t>
      </w:r>
    </w:p>
    <w:p w:rsidR="006329AE" w:rsidRPr="00BE4035" w:rsidRDefault="006329AE" w:rsidP="00BE4035">
      <w:pPr>
        <w:jc w:val="both"/>
        <w:rPr>
          <w:rFonts w:ascii="Simplified Arabic" w:hAnsi="Simplified Arabic" w:cs="Simplified Arabic"/>
          <w:sz w:val="28"/>
          <w:szCs w:val="28"/>
        </w:rPr>
      </w:pPr>
      <w:bookmarkStart w:id="0" w:name="_GoBack"/>
      <w:bookmarkEnd w:id="0"/>
    </w:p>
    <w:sectPr w:rsidR="006329AE" w:rsidRPr="00BE4035" w:rsidSect="00BE4035">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80A12"/>
    <w:multiLevelType w:val="hybridMultilevel"/>
    <w:tmpl w:val="08367C3E"/>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42069DF"/>
    <w:multiLevelType w:val="hybridMultilevel"/>
    <w:tmpl w:val="D842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3F736D"/>
    <w:multiLevelType w:val="hybridMultilevel"/>
    <w:tmpl w:val="D9201870"/>
    <w:lvl w:ilvl="0" w:tplc="F8FA4622">
      <w:numFmt w:val="bullet"/>
      <w:lvlText w:val="-"/>
      <w:lvlJc w:val="left"/>
      <w:pPr>
        <w:ind w:left="1440" w:hanging="360"/>
      </w:pPr>
      <w:rPr>
        <w:rFonts w:ascii="Arial" w:eastAsiaTheme="minorHAnsi" w:hAnsi="Arial" w:cs="Arial"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035"/>
    <w:rsid w:val="000541BF"/>
    <w:rsid w:val="006329AE"/>
    <w:rsid w:val="00BE40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03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3411</Characters>
  <Application>Microsoft Office Word</Application>
  <DocSecurity>0</DocSecurity>
  <Lines>28</Lines>
  <Paragraphs>8</Paragraphs>
  <ScaleCrop>false</ScaleCrop>
  <Company>Microsoft (C)</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2017-05-17T18:02:00Z</dcterms:created>
  <dcterms:modified xsi:type="dcterms:W3CDTF">2017-05-17T18:04:00Z</dcterms:modified>
</cp:coreProperties>
</file>