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D42" w:rsidRDefault="00580D42" w:rsidP="00945657">
      <w:pPr>
        <w:bidi/>
        <w:spacing w:after="80" w:line="276" w:lineRule="auto"/>
        <w:ind w:left="-241" w:hanging="90"/>
        <w:jc w:val="center"/>
        <w:rPr>
          <w:rFonts w:asciiTheme="majorBidi" w:eastAsia="Simplified Arabic" w:hAnsiTheme="majorBidi" w:cstheme="majorBidi"/>
          <w:bCs/>
          <w:sz w:val="32"/>
          <w:szCs w:val="32"/>
          <w:highlight w:val="yellow"/>
          <w:u w:val="single"/>
          <w:rtl/>
          <w:lang w:bidi="ar-IQ"/>
        </w:rPr>
      </w:pPr>
      <w:bookmarkStart w:id="0" w:name="_GoBack"/>
      <w:bookmarkEnd w:id="0"/>
      <w:r>
        <w:rPr>
          <w:rFonts w:asciiTheme="majorBidi" w:eastAsia="Simplified Arabic" w:hAnsiTheme="majorBidi" w:cstheme="majorBidi" w:hint="cs"/>
          <w:bCs/>
          <w:sz w:val="32"/>
          <w:szCs w:val="32"/>
          <w:highlight w:val="yellow"/>
          <w:u w:val="single"/>
          <w:rtl/>
          <w:lang w:bidi="ar-IQ"/>
        </w:rPr>
        <w:t xml:space="preserve">المرحلة الثالثة </w:t>
      </w:r>
    </w:p>
    <w:p w:rsidR="00580D42" w:rsidRDefault="00580D42" w:rsidP="00580D42">
      <w:pPr>
        <w:bidi/>
        <w:spacing w:after="80" w:line="276" w:lineRule="auto"/>
        <w:ind w:left="-241" w:hanging="90"/>
        <w:jc w:val="center"/>
        <w:rPr>
          <w:rFonts w:asciiTheme="majorBidi" w:eastAsia="Simplified Arabic" w:hAnsiTheme="majorBidi" w:cstheme="majorBidi"/>
          <w:bCs/>
          <w:sz w:val="32"/>
          <w:szCs w:val="32"/>
          <w:highlight w:val="yellow"/>
          <w:u w:val="single"/>
          <w:rtl/>
          <w:lang w:bidi="ar-IQ"/>
        </w:rPr>
      </w:pPr>
      <w:r>
        <w:rPr>
          <w:rFonts w:asciiTheme="majorBidi" w:eastAsia="Simplified Arabic" w:hAnsiTheme="majorBidi" w:cstheme="majorBidi" w:hint="cs"/>
          <w:bCs/>
          <w:sz w:val="32"/>
          <w:szCs w:val="32"/>
          <w:highlight w:val="yellow"/>
          <w:u w:val="single"/>
          <w:rtl/>
          <w:lang w:bidi="ar-IQ"/>
        </w:rPr>
        <w:t xml:space="preserve">المحاضرة </w:t>
      </w:r>
      <w:r>
        <w:rPr>
          <w:rFonts w:asciiTheme="majorBidi" w:eastAsia="Simplified Arabic" w:hAnsiTheme="majorBidi" w:cstheme="majorBidi"/>
          <w:bCs/>
          <w:sz w:val="32"/>
          <w:szCs w:val="32"/>
          <w:highlight w:val="yellow"/>
          <w:u w:val="single"/>
          <w:rtl/>
          <w:lang w:bidi="ar-IQ"/>
        </w:rPr>
        <w:t>–</w:t>
      </w:r>
      <w:r>
        <w:rPr>
          <w:rFonts w:asciiTheme="majorBidi" w:eastAsia="Simplified Arabic" w:hAnsiTheme="majorBidi" w:cstheme="majorBidi" w:hint="cs"/>
          <w:bCs/>
          <w:sz w:val="32"/>
          <w:szCs w:val="32"/>
          <w:highlight w:val="yellow"/>
          <w:u w:val="single"/>
          <w:rtl/>
          <w:lang w:bidi="ar-IQ"/>
        </w:rPr>
        <w:t xml:space="preserve"> الرابعة </w:t>
      </w:r>
      <w:r>
        <w:rPr>
          <w:rFonts w:asciiTheme="majorBidi" w:eastAsia="Simplified Arabic" w:hAnsiTheme="majorBidi" w:cstheme="majorBidi"/>
          <w:bCs/>
          <w:sz w:val="32"/>
          <w:szCs w:val="32"/>
          <w:highlight w:val="yellow"/>
          <w:u w:val="single"/>
          <w:rtl/>
          <w:lang w:bidi="ar-IQ"/>
        </w:rPr>
        <w:t>–</w:t>
      </w:r>
      <w:r>
        <w:rPr>
          <w:rFonts w:asciiTheme="majorBidi" w:eastAsia="Simplified Arabic" w:hAnsiTheme="majorBidi" w:cstheme="majorBidi" w:hint="cs"/>
          <w:bCs/>
          <w:sz w:val="32"/>
          <w:szCs w:val="32"/>
          <w:highlight w:val="yellow"/>
          <w:u w:val="single"/>
          <w:rtl/>
          <w:lang w:bidi="ar-IQ"/>
        </w:rPr>
        <w:t xml:space="preserve"> الخامسة </w:t>
      </w:r>
    </w:p>
    <w:p w:rsidR="00945657" w:rsidRPr="00945657" w:rsidRDefault="00945657" w:rsidP="00580D42">
      <w:pPr>
        <w:bidi/>
        <w:spacing w:after="80" w:line="276" w:lineRule="auto"/>
        <w:ind w:left="-241" w:hanging="90"/>
        <w:jc w:val="center"/>
        <w:rPr>
          <w:rFonts w:asciiTheme="majorBidi" w:eastAsia="Simplified Arabic" w:hAnsiTheme="majorBidi" w:cstheme="majorBidi"/>
          <w:bCs/>
          <w:sz w:val="32"/>
          <w:szCs w:val="32"/>
          <w:u w:val="single"/>
          <w:rtl/>
        </w:rPr>
      </w:pPr>
      <w:r w:rsidRPr="00945657">
        <w:rPr>
          <w:rFonts w:asciiTheme="majorBidi" w:eastAsia="Simplified Arabic" w:hAnsiTheme="majorBidi" w:cstheme="majorBidi"/>
          <w:bCs/>
          <w:sz w:val="32"/>
          <w:szCs w:val="32"/>
          <w:highlight w:val="yellow"/>
          <w:u w:val="single"/>
          <w:rtl/>
        </w:rPr>
        <w:t>فسيولوجيا الجهاز العصبي</w:t>
      </w:r>
    </w:p>
    <w:p w:rsidR="00AA5502" w:rsidRPr="00AA5502" w:rsidRDefault="00AA5502" w:rsidP="00945657">
      <w:pPr>
        <w:bidi/>
        <w:spacing w:after="80" w:line="276" w:lineRule="auto"/>
        <w:ind w:left="-241" w:hanging="90"/>
        <w:rPr>
          <w:rFonts w:ascii="Sakkal Majalla" w:eastAsia="Simplified Arabic" w:hAnsi="Sakkal Majalla" w:cs="Sakkal Majalla"/>
          <w:bCs/>
          <w:sz w:val="32"/>
          <w:szCs w:val="32"/>
        </w:rPr>
      </w:pPr>
      <w:r w:rsidRPr="00AA5502">
        <w:rPr>
          <w:rFonts w:ascii="Simplified Arabic" w:eastAsia="Simplified Arabic" w:hAnsi="Simplified Arabic" w:cs="PT Bold Broken"/>
          <w:bCs/>
          <w:sz w:val="72"/>
          <w:szCs w:val="72"/>
        </w:rPr>
        <w:t xml:space="preserve"> </w:t>
      </w:r>
      <w:r w:rsidRPr="00AA5502">
        <w:rPr>
          <w:rFonts w:ascii="Sakkal Majalla" w:eastAsia="Simplified Arabic" w:hAnsi="Sakkal Majalla" w:cs="Sakkal Majalla"/>
          <w:bCs/>
          <w:sz w:val="32"/>
          <w:szCs w:val="32"/>
          <w:rtl/>
        </w:rPr>
        <w:t xml:space="preserve">الجهاز العصبي: </w:t>
      </w:r>
      <w:r w:rsidRPr="00AA5502">
        <w:rPr>
          <w:rFonts w:ascii="Sakkal Majalla" w:eastAsia="Simplified Arabic" w:hAnsi="Sakkal Majalla" w:cs="Sakkal Majalla"/>
          <w:b/>
          <w:sz w:val="32"/>
          <w:szCs w:val="32"/>
        </w:rPr>
        <w:t>Nervous system</w:t>
      </w:r>
      <w:r w:rsidRPr="00AA5502">
        <w:rPr>
          <w:rFonts w:ascii="Sakkal Majalla" w:eastAsia="Simplified Arabic" w:hAnsi="Sakkal Majalla" w:cs="Sakkal Majalla"/>
          <w:b/>
          <w:sz w:val="32"/>
          <w:szCs w:val="32"/>
          <w:rtl/>
        </w:rPr>
        <w:t xml:space="preserve">  </w:t>
      </w:r>
    </w:p>
    <w:p w:rsidR="00AA5502" w:rsidRPr="00F84B7E" w:rsidRDefault="00AA5502" w:rsidP="00AA5502">
      <w:pPr>
        <w:bidi/>
        <w:spacing w:after="0" w:line="276" w:lineRule="auto"/>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هو احد اهم أجهزة جسم الأنسان مسؤول عن حركة الجسم والذي يتكون بشكل أساسي من الدماغ و الحبل الشوكي، وشبكة واسعة من الأعصاب التي تغطي جميع أجزاء الجسم وتتكون كل هذه الأعضاء مع بعضها من بلايين من الخلايا العصبية أو ما يسمى بالعصبونات التي تتكون من جسم الخلية والعديد من الزوائد أو التغضنات التي تعمل كقرون الاستشعار في استقبال وأرسال الإشارات ألعصبية لتنقلها إلى جسم الخلية والمحور العصبي الذي قد يصله طوله في الجسم إلى متر، ويقوم الجهاز العصبي بمساعدة أجزاء الجسم المختلفة على التواصل والسيطرة على ما يحدث من حركات وتفاعلات حيوية في الجسم ويقسم الجهاز العصبي في جسم الأنسان إلى الجهاز العصبي المركزي ويتكون من الدماغ والحبل الشوكي والجهاز العصبي المحيطي ويتكون من الأعصاب المحيطية أو الطرفية.</w:t>
      </w:r>
    </w:p>
    <w:p w:rsidR="00AA5502" w:rsidRPr="00F84B7E" w:rsidRDefault="00AA5502" w:rsidP="00AA5502">
      <w:pPr>
        <w:bidi/>
        <w:spacing w:after="80" w:line="276" w:lineRule="auto"/>
        <w:ind w:left="-284"/>
        <w:jc w:val="center"/>
        <w:rPr>
          <w:rFonts w:ascii="Simplified Arabic" w:eastAsia="Simplified Arabic" w:hAnsi="Simplified Arabic" w:cs="Simplified Arabic"/>
          <w:sz w:val="32"/>
          <w:szCs w:val="32"/>
        </w:rPr>
      </w:pPr>
      <w:r w:rsidRPr="00F84B7E">
        <w:rPr>
          <w:rFonts w:ascii="Simplified Arabic" w:eastAsia="Simplified Arabic" w:hAnsi="Simplified Arabic" w:cs="Simplified Arabic"/>
          <w:noProof/>
          <w:sz w:val="32"/>
          <w:szCs w:val="32"/>
        </w:rPr>
        <w:drawing>
          <wp:inline distT="0" distB="0" distL="0" distR="0" wp14:anchorId="68F82360" wp14:editId="1272150F">
            <wp:extent cx="3038475" cy="2009775"/>
            <wp:effectExtent l="0" t="0" r="9525" b="9525"/>
            <wp:docPr id="1"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7"/>
                    <a:srcRect/>
                    <a:stretch>
                      <a:fillRect/>
                    </a:stretch>
                  </pic:blipFill>
                  <pic:spPr>
                    <a:xfrm>
                      <a:off x="0" y="0"/>
                      <a:ext cx="3052429" cy="2019005"/>
                    </a:xfrm>
                    <a:prstGeom prst="rect">
                      <a:avLst/>
                    </a:prstGeom>
                    <a:ln/>
                  </pic:spPr>
                </pic:pic>
              </a:graphicData>
            </a:graphic>
          </wp:inline>
        </w:drawing>
      </w:r>
    </w:p>
    <w:p w:rsidR="00AA5502" w:rsidRPr="00F84B7E" w:rsidRDefault="00580D42" w:rsidP="00AA5502">
      <w:pPr>
        <w:bidi/>
        <w:spacing w:after="80" w:line="240" w:lineRule="auto"/>
        <w:jc w:val="center"/>
        <w:rPr>
          <w:rFonts w:ascii="Sakkal Majalla" w:eastAsia="Simplified Arabic" w:hAnsi="Sakkal Majalla" w:cs="Sakkal Majalla"/>
          <w:i/>
          <w:iCs/>
          <w:color w:val="9D360E"/>
          <w:sz w:val="32"/>
          <w:szCs w:val="32"/>
          <w:rtl/>
        </w:rPr>
      </w:pPr>
      <w:r>
        <w:rPr>
          <w:rFonts w:ascii="Sakkal Majalla" w:eastAsia="Simplified Arabic" w:hAnsi="Sakkal Majalla" w:cs="Sakkal Majalla" w:hint="cs"/>
          <w:i/>
          <w:iCs/>
          <w:color w:val="9D360E"/>
          <w:sz w:val="32"/>
          <w:szCs w:val="32"/>
          <w:rtl/>
        </w:rPr>
        <w:t xml:space="preserve"> </w:t>
      </w:r>
      <w:r w:rsidR="00AA5502" w:rsidRPr="00F84B7E">
        <w:rPr>
          <w:rFonts w:ascii="Sakkal Majalla" w:eastAsia="Simplified Arabic" w:hAnsi="Sakkal Majalla" w:cs="Sakkal Majalla"/>
          <w:i/>
          <w:iCs/>
          <w:color w:val="9D360E"/>
          <w:sz w:val="32"/>
          <w:szCs w:val="32"/>
          <w:rtl/>
        </w:rPr>
        <w:t xml:space="preserve"> الجهاز العصبي</w:t>
      </w:r>
    </w:p>
    <w:p w:rsidR="00AA5502" w:rsidRPr="00F84B7E" w:rsidRDefault="00AA5502" w:rsidP="00AA5502">
      <w:pPr>
        <w:bidi/>
        <w:spacing w:after="80" w:line="240" w:lineRule="auto"/>
        <w:ind w:left="-284"/>
        <w:rPr>
          <w:rFonts w:ascii="Sakkal Majalla" w:eastAsia="Simplified Arabic" w:hAnsi="Sakkal Majalla" w:cs="Sakkal Majalla"/>
          <w:b/>
          <w:bCs/>
          <w:sz w:val="32"/>
          <w:szCs w:val="32"/>
        </w:rPr>
      </w:pPr>
      <w:r w:rsidRPr="00F84B7E">
        <w:rPr>
          <w:rFonts w:ascii="Sakkal Majalla" w:eastAsia="Simplified Arabic" w:hAnsi="Sakkal Majalla" w:cs="Sakkal Majalla"/>
          <w:b/>
          <w:bCs/>
          <w:sz w:val="32"/>
          <w:szCs w:val="32"/>
          <w:rtl/>
        </w:rPr>
        <w:t>الخلايا الرئيسية في الجهاز العصبي</w:t>
      </w:r>
      <w:r w:rsidRPr="00F84B7E">
        <w:rPr>
          <w:rFonts w:ascii="Sakkal Majalla" w:eastAsia="Simplified Arabic" w:hAnsi="Sakkal Majalla" w:cs="Sakkal Majalla"/>
          <w:b/>
          <w:bCs/>
          <w:sz w:val="32"/>
          <w:szCs w:val="32"/>
        </w:rPr>
        <w:t>:</w:t>
      </w:r>
    </w:p>
    <w:p w:rsidR="00AA5502" w:rsidRPr="00F84B7E" w:rsidRDefault="00AA5502" w:rsidP="00AA5502">
      <w:pPr>
        <w:numPr>
          <w:ilvl w:val="0"/>
          <w:numId w:val="10"/>
        </w:numPr>
        <w:bidi/>
        <w:spacing w:after="80" w:line="240" w:lineRule="auto"/>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الخلايا العصبية</w:t>
      </w:r>
      <w:r w:rsidRPr="00F84B7E">
        <w:rPr>
          <w:rFonts w:ascii="Sakkal Majalla" w:eastAsia="Simplified Arabic" w:hAnsi="Sakkal Majalla" w:cs="Sakkal Majalla"/>
          <w:sz w:val="32"/>
          <w:szCs w:val="32"/>
        </w:rPr>
        <w:t xml:space="preserve"> (Neurons): </w:t>
      </w:r>
      <w:r w:rsidRPr="00F84B7E">
        <w:rPr>
          <w:rFonts w:ascii="Sakkal Majalla" w:eastAsia="Simplified Arabic" w:hAnsi="Sakkal Majalla" w:cs="Sakkal Majalla"/>
          <w:sz w:val="32"/>
          <w:szCs w:val="32"/>
          <w:rtl/>
        </w:rPr>
        <w:t>تقوم بنقل الإشارات الكهربائية والكيميائية</w:t>
      </w:r>
      <w:r w:rsidRPr="00F84B7E">
        <w:rPr>
          <w:rFonts w:ascii="Sakkal Majalla" w:eastAsia="Simplified Arabic" w:hAnsi="Sakkal Majalla" w:cs="Sakkal Majalla"/>
          <w:sz w:val="32"/>
          <w:szCs w:val="32"/>
        </w:rPr>
        <w:t>.</w:t>
      </w:r>
    </w:p>
    <w:p w:rsidR="00AA5502" w:rsidRPr="00F84B7E" w:rsidRDefault="00AA5502" w:rsidP="00AA5502">
      <w:pPr>
        <w:numPr>
          <w:ilvl w:val="0"/>
          <w:numId w:val="10"/>
        </w:numPr>
        <w:bidi/>
        <w:spacing w:after="80" w:line="240" w:lineRule="auto"/>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الخلايا الدبقية</w:t>
      </w:r>
      <w:r w:rsidRPr="00F84B7E">
        <w:rPr>
          <w:rFonts w:ascii="Sakkal Majalla" w:eastAsia="Simplified Arabic" w:hAnsi="Sakkal Majalla" w:cs="Sakkal Majalla"/>
          <w:sz w:val="32"/>
          <w:szCs w:val="32"/>
        </w:rPr>
        <w:t xml:space="preserve"> (Glial Cells): </w:t>
      </w:r>
      <w:r w:rsidRPr="00F84B7E">
        <w:rPr>
          <w:rFonts w:ascii="Sakkal Majalla" w:eastAsia="Simplified Arabic" w:hAnsi="Sakkal Majalla" w:cs="Sakkal Majalla"/>
          <w:sz w:val="32"/>
          <w:szCs w:val="32"/>
          <w:rtl/>
        </w:rPr>
        <w:t>تدعم وتحمي الخلايا العصبية</w:t>
      </w:r>
      <w:r w:rsidRPr="00F84B7E">
        <w:rPr>
          <w:rFonts w:ascii="Sakkal Majalla" w:eastAsia="Simplified Arabic" w:hAnsi="Sakkal Majalla" w:cs="Sakkal Majalla"/>
          <w:sz w:val="32"/>
          <w:szCs w:val="32"/>
        </w:rPr>
        <w:t>.</w:t>
      </w:r>
    </w:p>
    <w:p w:rsidR="00AA5502" w:rsidRPr="00F84B7E" w:rsidRDefault="00AA5502" w:rsidP="00AA5502">
      <w:pPr>
        <w:bidi/>
        <w:spacing w:after="80" w:line="240" w:lineRule="auto"/>
        <w:rPr>
          <w:rFonts w:ascii="Corbel" w:eastAsia="Corbel" w:hAnsi="Corbel" w:cs="Corbel"/>
          <w:sz w:val="20"/>
          <w:szCs w:val="20"/>
          <w:rtl/>
        </w:rPr>
      </w:pPr>
    </w:p>
    <w:p w:rsidR="00AA5502" w:rsidRPr="00514BAF" w:rsidRDefault="00AA5502" w:rsidP="00AA5502">
      <w:pPr>
        <w:bidi/>
        <w:spacing w:after="80" w:line="240" w:lineRule="auto"/>
        <w:ind w:left="-284"/>
        <w:rPr>
          <w:rFonts w:ascii="Sakkal Majalla" w:eastAsia="Simplified Arabic" w:hAnsi="Sakkal Majalla" w:cs="Sakkal Majalla"/>
          <w:b/>
          <w:bCs/>
          <w:sz w:val="32"/>
          <w:szCs w:val="32"/>
          <w:rtl/>
          <w:lang w:bidi="ar-IQ"/>
        </w:rPr>
      </w:pPr>
      <w:r w:rsidRPr="00514BAF">
        <w:rPr>
          <w:rFonts w:ascii="Sakkal Majalla" w:eastAsia="Simplified Arabic" w:hAnsi="Sakkal Majalla" w:cs="Sakkal Majalla" w:hint="cs"/>
          <w:b/>
          <w:bCs/>
          <w:sz w:val="32"/>
          <w:szCs w:val="32"/>
          <w:rtl/>
        </w:rPr>
        <w:t>مكونات الجهاز العصبي :</w:t>
      </w:r>
      <w:r w:rsidRPr="00514BAF">
        <w:rPr>
          <w:rFonts w:ascii="Sakkal Majalla" w:eastAsia="Simplified Arabic" w:hAnsi="Sakkal Majalla" w:cs="Sakkal Majalla"/>
          <w:b/>
          <w:bCs/>
          <w:sz w:val="32"/>
          <w:szCs w:val="32"/>
        </w:rPr>
        <w:t xml:space="preserve"> </w:t>
      </w:r>
      <w:r w:rsidRPr="00514BAF">
        <w:rPr>
          <w:rFonts w:ascii="Sakkal Majalla" w:eastAsia="Simplified Arabic" w:hAnsi="Sakkal Majalla" w:cs="Sakkal Majalla" w:hint="cs"/>
          <w:b/>
          <w:bCs/>
          <w:sz w:val="32"/>
          <w:szCs w:val="32"/>
          <w:rtl/>
          <w:lang w:bidi="ar-IQ"/>
        </w:rPr>
        <w:t xml:space="preserve"> </w:t>
      </w:r>
      <w:r w:rsidRPr="00514BAF">
        <w:rPr>
          <w:rFonts w:ascii="Sakkal Majalla" w:eastAsia="Simplified Arabic" w:hAnsi="Sakkal Majalla" w:cs="Sakkal Majalla"/>
          <w:b/>
          <w:bCs/>
          <w:sz w:val="32"/>
          <w:szCs w:val="32"/>
          <w:lang w:bidi="ar-IQ"/>
        </w:rPr>
        <w:t>Components of the Nervous System</w:t>
      </w:r>
    </w:p>
    <w:p w:rsidR="00AA5502" w:rsidRPr="00514BAF" w:rsidRDefault="00AA5502" w:rsidP="00AA5502">
      <w:pPr>
        <w:bidi/>
        <w:spacing w:after="80" w:line="240" w:lineRule="auto"/>
        <w:ind w:left="-284"/>
        <w:rPr>
          <w:rFonts w:ascii="Sakkal Majalla" w:eastAsia="Simplified Arabic" w:hAnsi="Sakkal Majalla" w:cs="Sakkal Majalla"/>
          <w:b/>
          <w:bCs/>
          <w:sz w:val="32"/>
          <w:szCs w:val="32"/>
        </w:rPr>
      </w:pPr>
      <w:r w:rsidRPr="00514BAF">
        <w:rPr>
          <w:rFonts w:ascii="Sakkal Majalla" w:eastAsia="Simplified Arabic" w:hAnsi="Sakkal Majalla" w:cs="Sakkal Majalla"/>
          <w:b/>
          <w:bCs/>
          <w:sz w:val="32"/>
          <w:szCs w:val="32"/>
          <w:rtl/>
        </w:rPr>
        <w:lastRenderedPageBreak/>
        <w:t>تكون الجهاز العصبي من جزأين رئيسيين</w:t>
      </w:r>
      <w:r w:rsidRPr="00514BAF">
        <w:rPr>
          <w:rFonts w:ascii="Sakkal Majalla" w:eastAsia="Simplified Arabic" w:hAnsi="Sakkal Majalla" w:cs="Sakkal Majalla"/>
          <w:b/>
          <w:bCs/>
          <w:sz w:val="32"/>
          <w:szCs w:val="32"/>
        </w:rPr>
        <w:t>:</w:t>
      </w:r>
    </w:p>
    <w:p w:rsidR="00AA5502" w:rsidRPr="00F84B7E" w:rsidRDefault="00AA5502" w:rsidP="00AA5502">
      <w:pPr>
        <w:bidi/>
        <w:spacing w:after="80" w:line="240" w:lineRule="auto"/>
        <w:ind w:left="-284"/>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rPr>
        <w:t>1-</w:t>
      </w:r>
      <w:r w:rsidRPr="00F84B7E">
        <w:rPr>
          <w:rFonts w:ascii="Sakkal Majalla" w:eastAsia="Simplified Arabic" w:hAnsi="Sakkal Majalla" w:cs="Sakkal Majalla"/>
          <w:sz w:val="32"/>
          <w:szCs w:val="32"/>
        </w:rPr>
        <w:t> </w:t>
      </w:r>
      <w:r w:rsidRPr="00F84B7E">
        <w:rPr>
          <w:rFonts w:ascii="Sakkal Majalla" w:eastAsia="Simplified Arabic" w:hAnsi="Sakkal Majalla" w:cs="Sakkal Majalla"/>
          <w:sz w:val="32"/>
          <w:szCs w:val="32"/>
          <w:rtl/>
        </w:rPr>
        <w:t>الجهاز العصبي المركزي</w:t>
      </w:r>
      <w:r w:rsidRPr="00F84B7E">
        <w:rPr>
          <w:rFonts w:ascii="Sakkal Majalla" w:eastAsia="Simplified Arabic" w:hAnsi="Sakkal Majalla" w:cs="Sakkal Majalla"/>
          <w:sz w:val="32"/>
          <w:szCs w:val="32"/>
        </w:rPr>
        <w:t xml:space="preserve"> (Central Nervous System - CNS)</w:t>
      </w:r>
    </w:p>
    <w:p w:rsidR="00AA5502" w:rsidRPr="00F84B7E" w:rsidRDefault="00AA5502" w:rsidP="00AA5502">
      <w:pPr>
        <w:numPr>
          <w:ilvl w:val="0"/>
          <w:numId w:val="7"/>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المخ</w:t>
      </w:r>
      <w:r w:rsidRPr="00F84B7E">
        <w:rPr>
          <w:rFonts w:ascii="Sakkal Majalla" w:eastAsia="Simplified Arabic" w:hAnsi="Sakkal Majalla" w:cs="Sakkal Majalla"/>
          <w:sz w:val="32"/>
          <w:szCs w:val="32"/>
        </w:rPr>
        <w:t xml:space="preserve"> (Brain): </w:t>
      </w:r>
      <w:r w:rsidRPr="00F84B7E">
        <w:rPr>
          <w:rFonts w:ascii="Sakkal Majalla" w:eastAsia="Simplified Arabic" w:hAnsi="Sakkal Majalla" w:cs="Sakkal Majalla"/>
          <w:sz w:val="32"/>
          <w:szCs w:val="32"/>
          <w:rtl/>
        </w:rPr>
        <w:t>مركز التحكم في الجسم، مسؤول عن التفكير، الذاكرة، المشاعر، الحركة، والإحساس</w:t>
      </w:r>
      <w:r w:rsidRPr="00F84B7E">
        <w:rPr>
          <w:rFonts w:ascii="Sakkal Majalla" w:eastAsia="Simplified Arabic" w:hAnsi="Sakkal Majalla" w:cs="Sakkal Majalla"/>
          <w:sz w:val="32"/>
          <w:szCs w:val="32"/>
        </w:rPr>
        <w:t>.</w:t>
      </w:r>
      <w:r w:rsidRPr="00F84B7E">
        <w:rPr>
          <w:rFonts w:ascii="Corbel" w:eastAsia="Corbel" w:hAnsi="Corbel" w:cs="Times New Roman"/>
          <w:sz w:val="20"/>
          <w:szCs w:val="20"/>
          <w:rtl/>
        </w:rPr>
        <w:t xml:space="preserve"> </w:t>
      </w:r>
      <w:r w:rsidRPr="00F84B7E">
        <w:rPr>
          <w:rFonts w:ascii="Corbel" w:eastAsia="Corbel" w:hAnsi="Corbel" w:cs="Times New Roman" w:hint="cs"/>
          <w:sz w:val="20"/>
          <w:szCs w:val="20"/>
          <w:rtl/>
        </w:rPr>
        <w:t xml:space="preserve"> </w:t>
      </w:r>
    </w:p>
    <w:p w:rsidR="00AA5502" w:rsidRPr="00F84B7E" w:rsidRDefault="00AA5502" w:rsidP="00AA5502">
      <w:pPr>
        <w:numPr>
          <w:ilvl w:val="0"/>
          <w:numId w:val="7"/>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الحبل الشوكي</w:t>
      </w:r>
      <w:r w:rsidRPr="00F84B7E">
        <w:rPr>
          <w:rFonts w:ascii="Sakkal Majalla" w:eastAsia="Simplified Arabic" w:hAnsi="Sakkal Majalla" w:cs="Sakkal Majalla"/>
          <w:sz w:val="32"/>
          <w:szCs w:val="32"/>
        </w:rPr>
        <w:t xml:space="preserve"> (Spinal Cord): </w:t>
      </w:r>
      <w:r w:rsidRPr="00F84B7E">
        <w:rPr>
          <w:rFonts w:ascii="Sakkal Majalla" w:eastAsia="Simplified Arabic" w:hAnsi="Sakkal Majalla" w:cs="Sakkal Majalla"/>
          <w:sz w:val="32"/>
          <w:szCs w:val="32"/>
          <w:rtl/>
        </w:rPr>
        <w:t>ينقل الإشارات بين المخ وباقي الجسم، ويسيطر على ردود الأفعال المنعكسة</w:t>
      </w:r>
      <w:r w:rsidRPr="00F84B7E">
        <w:rPr>
          <w:rFonts w:ascii="Sakkal Majalla" w:eastAsia="Simplified Arabic" w:hAnsi="Sakkal Majalla" w:cs="Sakkal Majalla"/>
          <w:sz w:val="32"/>
          <w:szCs w:val="32"/>
        </w:rPr>
        <w:t>.</w:t>
      </w:r>
      <w:r w:rsidRPr="00F84B7E">
        <w:rPr>
          <w:rFonts w:ascii="Corbel" w:eastAsia="Corbel" w:hAnsi="Corbel" w:cs="Times New Roman"/>
          <w:sz w:val="20"/>
          <w:szCs w:val="20"/>
          <w:rtl/>
        </w:rPr>
        <w:t xml:space="preserve"> </w:t>
      </w:r>
      <w:r w:rsidRPr="00F84B7E">
        <w:rPr>
          <w:rFonts w:ascii="Corbel" w:eastAsia="Corbel" w:hAnsi="Corbel" w:cs="Times New Roman" w:hint="cs"/>
          <w:sz w:val="20"/>
          <w:szCs w:val="20"/>
          <w:rtl/>
        </w:rPr>
        <w:t xml:space="preserve"> </w:t>
      </w:r>
    </w:p>
    <w:p w:rsidR="00AA5502" w:rsidRPr="00F84B7E" w:rsidRDefault="00AA5502" w:rsidP="00AA5502">
      <w:pPr>
        <w:bidi/>
        <w:spacing w:after="80" w:line="240" w:lineRule="auto"/>
        <w:ind w:left="-284"/>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rPr>
        <w:t>2</w:t>
      </w:r>
      <w:r w:rsidRPr="00514BAF">
        <w:rPr>
          <w:rFonts w:ascii="Sakkal Majalla" w:eastAsia="Simplified Arabic" w:hAnsi="Sakkal Majalla" w:cs="Sakkal Majalla" w:hint="cs"/>
          <w:b/>
          <w:bCs/>
          <w:sz w:val="32"/>
          <w:szCs w:val="32"/>
          <w:rtl/>
        </w:rPr>
        <w:t xml:space="preserve">- </w:t>
      </w:r>
      <w:r w:rsidRPr="00514BAF">
        <w:rPr>
          <w:rFonts w:ascii="Sakkal Majalla" w:eastAsia="Simplified Arabic" w:hAnsi="Sakkal Majalla" w:cs="Sakkal Majalla"/>
          <w:b/>
          <w:bCs/>
          <w:sz w:val="32"/>
          <w:szCs w:val="32"/>
        </w:rPr>
        <w:t> </w:t>
      </w:r>
      <w:r w:rsidRPr="00514BAF">
        <w:rPr>
          <w:rFonts w:ascii="Sakkal Majalla" w:eastAsia="Simplified Arabic" w:hAnsi="Sakkal Majalla" w:cs="Sakkal Majalla"/>
          <w:b/>
          <w:bCs/>
          <w:sz w:val="32"/>
          <w:szCs w:val="32"/>
          <w:rtl/>
        </w:rPr>
        <w:t>الجهاز العصبي المحيطي</w:t>
      </w:r>
      <w:r w:rsidRPr="00514BAF">
        <w:rPr>
          <w:rFonts w:ascii="Sakkal Majalla" w:eastAsia="Simplified Arabic" w:hAnsi="Sakkal Majalla" w:cs="Sakkal Majalla"/>
          <w:b/>
          <w:bCs/>
          <w:sz w:val="32"/>
          <w:szCs w:val="32"/>
        </w:rPr>
        <w:t xml:space="preserve"> (Peripheral Nervous System - PNS</w:t>
      </w:r>
      <w:r w:rsidRPr="00F84B7E">
        <w:rPr>
          <w:rFonts w:ascii="Sakkal Majalla" w:eastAsia="Simplified Arabic" w:hAnsi="Sakkal Majalla" w:cs="Sakkal Majalla"/>
          <w:sz w:val="32"/>
          <w:szCs w:val="32"/>
        </w:rPr>
        <w:t>)</w:t>
      </w:r>
    </w:p>
    <w:p w:rsidR="00AA5502" w:rsidRPr="00F84B7E" w:rsidRDefault="00AA5502" w:rsidP="00AA5502">
      <w:pPr>
        <w:bidi/>
        <w:spacing w:after="80" w:line="240" w:lineRule="auto"/>
        <w:ind w:left="-284"/>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ينقل الإشارات بين الجهاز العصبي المركزي وأعضاء الجسم، ويتكون من</w:t>
      </w:r>
      <w:r w:rsidRPr="00F84B7E">
        <w:rPr>
          <w:rFonts w:ascii="Sakkal Majalla" w:eastAsia="Simplified Arabic" w:hAnsi="Sakkal Majalla" w:cs="Sakkal Majalla"/>
          <w:sz w:val="32"/>
          <w:szCs w:val="32"/>
        </w:rPr>
        <w:t>:</w:t>
      </w:r>
    </w:p>
    <w:p w:rsidR="00AA5502" w:rsidRPr="00F84B7E" w:rsidRDefault="00AA5502" w:rsidP="00AA5502">
      <w:pPr>
        <w:numPr>
          <w:ilvl w:val="0"/>
          <w:numId w:val="8"/>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الأعصاب الحسية</w:t>
      </w:r>
      <w:r w:rsidRPr="00F84B7E">
        <w:rPr>
          <w:rFonts w:ascii="Sakkal Majalla" w:eastAsia="Simplified Arabic" w:hAnsi="Sakkal Majalla" w:cs="Sakkal Majalla"/>
          <w:sz w:val="32"/>
          <w:szCs w:val="32"/>
        </w:rPr>
        <w:t xml:space="preserve"> (Sensory Nerves): </w:t>
      </w:r>
      <w:r w:rsidRPr="00F84B7E">
        <w:rPr>
          <w:rFonts w:ascii="Sakkal Majalla" w:eastAsia="Simplified Arabic" w:hAnsi="Sakkal Majalla" w:cs="Sakkal Majalla"/>
          <w:sz w:val="32"/>
          <w:szCs w:val="32"/>
          <w:rtl/>
        </w:rPr>
        <w:t>تنقل الإشارات من أعضاء الحس (مثل الجلد، العينين، الأذنين) إلى الجهاز المركزي</w:t>
      </w:r>
      <w:r w:rsidRPr="00F84B7E">
        <w:rPr>
          <w:rFonts w:ascii="Sakkal Majalla" w:eastAsia="Simplified Arabic" w:hAnsi="Sakkal Majalla" w:cs="Sakkal Majalla"/>
          <w:sz w:val="32"/>
          <w:szCs w:val="32"/>
        </w:rPr>
        <w:t>.</w:t>
      </w:r>
    </w:p>
    <w:p w:rsidR="00AA5502" w:rsidRPr="00F84B7E" w:rsidRDefault="00AA5502" w:rsidP="00AA5502">
      <w:pPr>
        <w:numPr>
          <w:ilvl w:val="0"/>
          <w:numId w:val="8"/>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الأعصاب الحركية</w:t>
      </w:r>
      <w:r w:rsidRPr="00F84B7E">
        <w:rPr>
          <w:rFonts w:ascii="Sakkal Majalla" w:eastAsia="Simplified Arabic" w:hAnsi="Sakkal Majalla" w:cs="Sakkal Majalla"/>
          <w:sz w:val="32"/>
          <w:szCs w:val="32"/>
        </w:rPr>
        <w:t xml:space="preserve"> (Motor Nerves): </w:t>
      </w:r>
      <w:r w:rsidRPr="00F84B7E">
        <w:rPr>
          <w:rFonts w:ascii="Sakkal Majalla" w:eastAsia="Simplified Arabic" w:hAnsi="Sakkal Majalla" w:cs="Sakkal Majalla"/>
          <w:sz w:val="32"/>
          <w:szCs w:val="32"/>
          <w:rtl/>
        </w:rPr>
        <w:t>تنقل الأوامر من الجهاز المركزي إلى العضلات والغدد</w:t>
      </w:r>
      <w:r w:rsidRPr="00F84B7E">
        <w:rPr>
          <w:rFonts w:ascii="Sakkal Majalla" w:eastAsia="Simplified Arabic" w:hAnsi="Sakkal Majalla" w:cs="Sakkal Majalla"/>
          <w:sz w:val="32"/>
          <w:szCs w:val="32"/>
        </w:rPr>
        <w:t>.</w:t>
      </w:r>
    </w:p>
    <w:p w:rsidR="00AA5502" w:rsidRPr="00514BAF" w:rsidRDefault="00AA5502" w:rsidP="00AA5502">
      <w:pPr>
        <w:bidi/>
        <w:spacing w:after="80" w:line="240" w:lineRule="auto"/>
        <w:ind w:left="-284"/>
        <w:rPr>
          <w:rFonts w:ascii="Sakkal Majalla" w:eastAsia="Simplified Arabic" w:hAnsi="Sakkal Majalla" w:cs="Sakkal Majalla"/>
          <w:b/>
          <w:bCs/>
          <w:sz w:val="32"/>
          <w:szCs w:val="32"/>
        </w:rPr>
      </w:pPr>
      <w:r w:rsidRPr="00514BAF">
        <w:rPr>
          <w:rFonts w:ascii="Sakkal Majalla" w:eastAsia="Simplified Arabic" w:hAnsi="Sakkal Majalla" w:cs="Sakkal Majalla"/>
          <w:b/>
          <w:bCs/>
          <w:sz w:val="32"/>
          <w:szCs w:val="32"/>
          <w:rtl/>
        </w:rPr>
        <w:t>ينقسم الجهاز العصبي المحيطي إلى قسمين</w:t>
      </w:r>
      <w:r w:rsidRPr="00514BAF">
        <w:rPr>
          <w:rFonts w:ascii="Sakkal Majalla" w:eastAsia="Simplified Arabic" w:hAnsi="Sakkal Majalla" w:cs="Sakkal Majalla"/>
          <w:b/>
          <w:bCs/>
          <w:sz w:val="32"/>
          <w:szCs w:val="32"/>
        </w:rPr>
        <w:t>:</w:t>
      </w:r>
    </w:p>
    <w:p w:rsidR="00AA5502" w:rsidRPr="00F84B7E" w:rsidRDefault="00AA5502" w:rsidP="00AA5502">
      <w:pPr>
        <w:numPr>
          <w:ilvl w:val="0"/>
          <w:numId w:val="9"/>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الجهاز العصبي الجسدي</w:t>
      </w:r>
      <w:r w:rsidRPr="00F84B7E">
        <w:rPr>
          <w:rFonts w:ascii="Sakkal Majalla" w:eastAsia="Simplified Arabic" w:hAnsi="Sakkal Majalla" w:cs="Sakkal Majalla" w:hint="cs"/>
          <w:sz w:val="32"/>
          <w:szCs w:val="32"/>
          <w:rtl/>
        </w:rPr>
        <w:t xml:space="preserve"> أو الارادي</w:t>
      </w:r>
      <w:r w:rsidRPr="00F84B7E">
        <w:rPr>
          <w:rFonts w:ascii="Sakkal Majalla" w:eastAsia="Simplified Arabic" w:hAnsi="Sakkal Majalla" w:cs="Sakkal Majalla"/>
          <w:sz w:val="32"/>
          <w:szCs w:val="32"/>
        </w:rPr>
        <w:t xml:space="preserve"> (Somatic Nervous System): </w:t>
      </w:r>
      <w:r w:rsidRPr="00F84B7E">
        <w:rPr>
          <w:rFonts w:ascii="Sakkal Majalla" w:eastAsia="Simplified Arabic" w:hAnsi="Sakkal Majalla" w:cs="Sakkal Majalla"/>
          <w:sz w:val="32"/>
          <w:szCs w:val="32"/>
          <w:rtl/>
        </w:rPr>
        <w:t>يتحكم في الحركات الإرادية (مثل تحريك اليدين أو القدمين)</w:t>
      </w:r>
      <w:r w:rsidRPr="00F84B7E">
        <w:rPr>
          <w:rFonts w:ascii="Sakkal Majalla" w:eastAsia="Simplified Arabic" w:hAnsi="Sakkal Majalla" w:cs="Sakkal Majalla"/>
          <w:sz w:val="32"/>
          <w:szCs w:val="32"/>
        </w:rPr>
        <w:t>.</w:t>
      </w:r>
    </w:p>
    <w:p w:rsidR="00AA5502" w:rsidRPr="00F84B7E" w:rsidRDefault="00AA5502" w:rsidP="00AA5502">
      <w:pPr>
        <w:numPr>
          <w:ilvl w:val="0"/>
          <w:numId w:val="9"/>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الجهاز العصبي الذاتي</w:t>
      </w:r>
      <w:r w:rsidRPr="00F84B7E">
        <w:rPr>
          <w:rFonts w:ascii="Sakkal Majalla" w:eastAsia="Simplified Arabic" w:hAnsi="Sakkal Majalla" w:cs="Sakkal Majalla"/>
          <w:sz w:val="32"/>
          <w:szCs w:val="32"/>
        </w:rPr>
        <w:t xml:space="preserve"> (Autonomic Nervous System): </w:t>
      </w:r>
      <w:r w:rsidRPr="00F84B7E">
        <w:rPr>
          <w:rFonts w:ascii="Sakkal Majalla" w:eastAsia="Simplified Arabic" w:hAnsi="Sakkal Majalla" w:cs="Sakkal Majalla"/>
          <w:sz w:val="32"/>
          <w:szCs w:val="32"/>
          <w:rtl/>
        </w:rPr>
        <w:t>ينظم الوظائف اللاإرادية (مثل ضربات القلب، الهضم، التنفس)، ويتكون من</w:t>
      </w:r>
      <w:r w:rsidRPr="00F84B7E">
        <w:rPr>
          <w:rFonts w:ascii="Sakkal Majalla" w:eastAsia="Simplified Arabic" w:hAnsi="Sakkal Majalla" w:cs="Sakkal Majalla"/>
          <w:sz w:val="32"/>
          <w:szCs w:val="32"/>
        </w:rPr>
        <w:t>:</w:t>
      </w:r>
    </w:p>
    <w:p w:rsidR="00AA5502" w:rsidRPr="00F84B7E" w:rsidRDefault="00AA5502" w:rsidP="00AA5502">
      <w:pPr>
        <w:numPr>
          <w:ilvl w:val="1"/>
          <w:numId w:val="11"/>
        </w:numPr>
        <w:bidi/>
        <w:spacing w:after="80" w:line="240"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الجهاز السمبثاوي</w:t>
      </w:r>
      <w:r w:rsidRPr="00F84B7E">
        <w:rPr>
          <w:rFonts w:ascii="Sakkal Majalla" w:eastAsia="Simplified Arabic" w:hAnsi="Sakkal Majalla" w:cs="Sakkal Majalla"/>
          <w:sz w:val="32"/>
          <w:szCs w:val="32"/>
        </w:rPr>
        <w:t xml:space="preserve"> (Sympathetic): </w:t>
      </w:r>
      <w:r w:rsidRPr="00F84B7E">
        <w:rPr>
          <w:rFonts w:ascii="Sakkal Majalla" w:eastAsia="Simplified Arabic" w:hAnsi="Sakkal Majalla" w:cs="Sakkal Majalla"/>
          <w:sz w:val="32"/>
          <w:szCs w:val="32"/>
          <w:rtl/>
        </w:rPr>
        <w:t>يُهيئ الجسم للاستجابة للتوتر أو الخطر (مثل تسارع ضربات القلب)</w:t>
      </w:r>
      <w:r w:rsidRPr="00F84B7E">
        <w:rPr>
          <w:rFonts w:ascii="Sakkal Majalla" w:eastAsia="Simplified Arabic" w:hAnsi="Sakkal Majalla" w:cs="Sakkal Majalla"/>
          <w:sz w:val="32"/>
          <w:szCs w:val="32"/>
        </w:rPr>
        <w:t>.</w:t>
      </w:r>
    </w:p>
    <w:p w:rsidR="00AA5502" w:rsidRPr="00F84B7E" w:rsidRDefault="00AA5502" w:rsidP="00AA5502">
      <w:pPr>
        <w:numPr>
          <w:ilvl w:val="1"/>
          <w:numId w:val="11"/>
        </w:numPr>
        <w:bidi/>
        <w:spacing w:after="80" w:line="240" w:lineRule="auto"/>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الجهاز الباراسمبثاوي</w:t>
      </w:r>
      <w:r w:rsidRPr="00F84B7E">
        <w:rPr>
          <w:rFonts w:ascii="Sakkal Majalla" w:eastAsia="Simplified Arabic" w:hAnsi="Sakkal Majalla" w:cs="Sakkal Majalla"/>
          <w:sz w:val="32"/>
          <w:szCs w:val="32"/>
        </w:rPr>
        <w:t xml:space="preserve"> (Parasympathetic): </w:t>
      </w:r>
      <w:r w:rsidRPr="00F84B7E">
        <w:rPr>
          <w:rFonts w:ascii="Sakkal Majalla" w:eastAsia="Simplified Arabic" w:hAnsi="Sakkal Majalla" w:cs="Sakkal Majalla" w:hint="cs"/>
          <w:sz w:val="32"/>
          <w:szCs w:val="32"/>
          <w:rtl/>
        </w:rPr>
        <w:t>يهيئ</w:t>
      </w:r>
      <w:r w:rsidRPr="00F84B7E">
        <w:rPr>
          <w:rFonts w:ascii="Sakkal Majalla" w:eastAsia="Simplified Arabic" w:hAnsi="Sakkal Majalla" w:cs="Sakkal Majalla"/>
          <w:sz w:val="32"/>
          <w:szCs w:val="32"/>
          <w:rtl/>
        </w:rPr>
        <w:t xml:space="preserve"> الجسم ويعيده إلى الوضع الطبيعي (مثل تحفيز الهضم)</w:t>
      </w:r>
      <w:r w:rsidRPr="00F84B7E">
        <w:rPr>
          <w:rFonts w:ascii="Sakkal Majalla" w:eastAsia="Simplified Arabic" w:hAnsi="Sakkal Majalla" w:cs="Sakkal Majalla"/>
          <w:sz w:val="32"/>
          <w:szCs w:val="32"/>
        </w:rPr>
        <w:t>.</w:t>
      </w:r>
    </w:p>
    <w:p w:rsidR="00AA5502" w:rsidRPr="00F84B7E" w:rsidRDefault="00AA5502" w:rsidP="00AA5502">
      <w:pPr>
        <w:bidi/>
        <w:spacing w:after="0" w:line="240" w:lineRule="auto"/>
        <w:jc w:val="both"/>
        <w:rPr>
          <w:rFonts w:ascii="Sakkal Majalla" w:eastAsia="Simplified Arabic" w:hAnsi="Sakkal Majalla" w:cs="Sakkal Majalla"/>
          <w:sz w:val="32"/>
          <w:szCs w:val="32"/>
          <w:rtl/>
          <w:lang w:bidi="ar-IQ"/>
        </w:rPr>
      </w:pPr>
      <w:r w:rsidRPr="00514BAF">
        <w:rPr>
          <w:rFonts w:ascii="Sakkal Majalla" w:eastAsia="Simplified Arabic" w:hAnsi="Sakkal Majalla" w:cs="Sakkal Majalla"/>
          <w:b/>
          <w:bCs/>
          <w:sz w:val="32"/>
          <w:szCs w:val="32"/>
          <w:rtl/>
        </w:rPr>
        <w:t>مكونات الجهاز العصبي المحيطي:</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sz w:val="32"/>
          <w:szCs w:val="32"/>
        </w:rPr>
        <w:t xml:space="preserve"> Components of the Peripheral Nervous System</w:t>
      </w:r>
      <w:r w:rsidRPr="00F84B7E">
        <w:rPr>
          <w:rFonts w:ascii="Sakkal Majalla" w:eastAsia="Simplified Arabic" w:hAnsi="Sakkal Majalla" w:cs="Sakkal Majalla" w:hint="cs"/>
          <w:sz w:val="32"/>
          <w:szCs w:val="32"/>
          <w:rtl/>
          <w:lang w:bidi="ar-IQ"/>
        </w:rPr>
        <w:t xml:space="preserve"> </w:t>
      </w:r>
    </w:p>
    <w:p w:rsidR="00AA5502" w:rsidRPr="00F84B7E" w:rsidRDefault="00AA5502" w:rsidP="00AA5502">
      <w:pPr>
        <w:bidi/>
        <w:spacing w:after="0" w:line="240" w:lineRule="auto"/>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1-الأعصاب القحفية</w:t>
      </w:r>
      <w:r w:rsidRPr="00F84B7E">
        <w:rPr>
          <w:rFonts w:ascii="Sakkal Majalla" w:eastAsia="Simplified Arabic" w:hAnsi="Sakkal Majalla" w:cs="Sakkal Majalla"/>
          <w:sz w:val="32"/>
          <w:szCs w:val="32"/>
        </w:rPr>
        <w:t xml:space="preserve">                              Cranial Nerves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sz w:val="32"/>
          <w:szCs w:val="32"/>
          <w:rtl/>
        </w:rPr>
        <w:b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يخرج من الدماغ 12 زوجاً من الأعصاب التي تؤثر في منطقة الرأس والعنق باستثناء العصب الحائر (المبهم) رقم 10 الذي يمتد الى تجاويف الصدر والبطن ، وتعطى الأعصاب القحفية أرقاما متسلسلة وهي تحمل أسماء تدل على الأعضاء التي تتحكم فيها.  </w:t>
      </w:r>
    </w:p>
    <w:p w:rsidR="00AA5502" w:rsidRPr="00F84B7E" w:rsidRDefault="00AA5502" w:rsidP="00AA5502">
      <w:pPr>
        <w:bidi/>
        <w:spacing w:after="0" w:line="20" w:lineRule="atLeast"/>
        <w:ind w:hanging="312"/>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 xml:space="preserve">     2-  الأعصاب الشوكية: </w:t>
      </w:r>
      <w:r w:rsidRPr="00F84B7E">
        <w:rPr>
          <w:rFonts w:ascii="Sakkal Majalla" w:eastAsia="Simplified Arabic" w:hAnsi="Sakkal Majalla" w:cs="Sakkal Majalla"/>
          <w:sz w:val="32"/>
          <w:szCs w:val="32"/>
        </w:rPr>
        <w:t xml:space="preserve">Spinal Nerves </w:t>
      </w:r>
    </w:p>
    <w:p w:rsidR="00AA5502" w:rsidRPr="00F84B7E" w:rsidRDefault="00AA5502" w:rsidP="00580D42">
      <w:pPr>
        <w:bidi/>
        <w:spacing w:after="0" w:line="20" w:lineRule="atLeast"/>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lastRenderedPageBreak/>
        <w:t xml:space="preserve">     يخرج من الحبل الشوكي 31 زوجاً من الأعصاب الشوكية ويتكون كل عصب من جذر ظهري حسي وأخر بطني حركي، ومن هذه الأعصاب (8) أزواج عنقية و (12) زوجاً صدرية و (5) أزواج قطنية و (5) أزواج عجزية وزوج (1) عصعصي.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w:t>
      </w:r>
    </w:p>
    <w:p w:rsidR="00AA5502" w:rsidRPr="00F84B7E" w:rsidRDefault="00AA5502" w:rsidP="00AA5502">
      <w:pPr>
        <w:bidi/>
        <w:spacing w:after="0" w:line="20" w:lineRule="atLeast"/>
        <w:jc w:val="both"/>
        <w:rPr>
          <w:rFonts w:ascii="Sakkal Majalla" w:eastAsia="Simplified Arabic" w:hAnsi="Sakkal Majalla" w:cs="Sakkal Majalla"/>
          <w:sz w:val="10"/>
          <w:szCs w:val="10"/>
          <w:rtl/>
        </w:rPr>
      </w:pPr>
    </w:p>
    <w:p w:rsidR="00AA5502" w:rsidRPr="00514BAF" w:rsidRDefault="00AA5502" w:rsidP="00AA5502">
      <w:pPr>
        <w:bidi/>
        <w:spacing w:after="0" w:line="276" w:lineRule="auto"/>
        <w:ind w:left="113" w:hanging="142"/>
        <w:rPr>
          <w:rFonts w:ascii="Sakkal Majalla" w:eastAsia="Simplified Arabic" w:hAnsi="Sakkal Majalla" w:cs="Sakkal Majalla"/>
          <w:b/>
          <w:bCs/>
          <w:sz w:val="32"/>
          <w:szCs w:val="32"/>
        </w:rPr>
      </w:pPr>
      <w:r w:rsidRPr="00514BAF">
        <w:rPr>
          <w:rFonts w:ascii="Sakkal Majalla" w:eastAsia="Simplified Arabic" w:hAnsi="Sakkal Majalla" w:cs="Sakkal Majalla"/>
          <w:b/>
          <w:bCs/>
          <w:sz w:val="32"/>
          <w:szCs w:val="32"/>
          <w:rtl/>
        </w:rPr>
        <w:t xml:space="preserve">أنواع الخلايا العصبية من حيث الوظيفة </w:t>
      </w:r>
      <w:r w:rsidR="00514BAF">
        <w:rPr>
          <w:rFonts w:ascii="Sakkal Majalla" w:eastAsia="Simplified Arabic" w:hAnsi="Sakkal Majalla" w:cs="Sakkal Majalla" w:hint="cs"/>
          <w:b/>
          <w:bCs/>
          <w:sz w:val="32"/>
          <w:szCs w:val="32"/>
          <w:rtl/>
        </w:rPr>
        <w:t>:</w:t>
      </w:r>
    </w:p>
    <w:p w:rsidR="00AA5502" w:rsidRPr="00F84B7E" w:rsidRDefault="00AA5502" w:rsidP="00AA5502">
      <w:pPr>
        <w:bidi/>
        <w:spacing w:after="0" w:line="276" w:lineRule="auto"/>
        <w:ind w:left="284" w:hanging="142"/>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تُقسم الخلايا العصبية من حيث الوظيفة إلى 3 أقسام وهي:</w:t>
      </w:r>
    </w:p>
    <w:p w:rsidR="00AA5502" w:rsidRPr="00F84B7E" w:rsidRDefault="00AA5502" w:rsidP="00AA5502">
      <w:pPr>
        <w:numPr>
          <w:ilvl w:val="3"/>
          <w:numId w:val="1"/>
        </w:numPr>
        <w:pBdr>
          <w:top w:val="nil"/>
          <w:left w:val="nil"/>
          <w:bottom w:val="nil"/>
          <w:right w:val="nil"/>
          <w:between w:val="nil"/>
        </w:pBdr>
        <w:tabs>
          <w:tab w:val="right" w:pos="397"/>
        </w:tabs>
        <w:bidi/>
        <w:spacing w:after="0" w:line="276" w:lineRule="auto"/>
        <w:ind w:left="113" w:hanging="142"/>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الخلايا الحسية: </w:t>
      </w:r>
      <w:r w:rsidRPr="00F84B7E">
        <w:rPr>
          <w:rFonts w:ascii="Sakkal Majalla" w:eastAsia="Simplified Arabic" w:hAnsi="Sakkal Majalla" w:cs="Sakkal Majalla"/>
          <w:sz w:val="32"/>
          <w:szCs w:val="32"/>
        </w:rPr>
        <w:t>Sensory</w:t>
      </w:r>
      <w:r w:rsidRPr="00F84B7E">
        <w:rPr>
          <w:rFonts w:ascii="Sakkal Majalla" w:eastAsia="Simplified Arabic" w:hAnsi="Sakkal Majalla" w:cs="Sakkal Majalla"/>
          <w:sz w:val="32"/>
          <w:szCs w:val="32"/>
          <w:rtl/>
        </w:rPr>
        <w:t xml:space="preserve"> </w:t>
      </w:r>
    </w:p>
    <w:p w:rsidR="00AA5502" w:rsidRPr="00F84B7E" w:rsidRDefault="00AA5502" w:rsidP="00FD4ECA">
      <w:pPr>
        <w:pBdr>
          <w:top w:val="nil"/>
          <w:left w:val="nil"/>
          <w:bottom w:val="nil"/>
          <w:right w:val="nil"/>
          <w:between w:val="nil"/>
        </w:pBdr>
        <w:bidi/>
        <w:spacing w:after="0" w:line="276" w:lineRule="auto"/>
        <w:ind w:left="255" w:hanging="142"/>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خلايا عصبية تنقل معلومات حول ما يحدث داخل وخارج الجسم إلى الجهاز العصبي المركزي (الدماغ والنخاع الشوكي)،</w:t>
      </w:r>
      <w:r w:rsidR="00FD4ECA"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أحيانًا، تسمى هذه الخلايا العصبية أيضًا بالخلايا العصبية الواردة. </w:t>
      </w:r>
      <w:r w:rsidR="00FD4ECA" w:rsidRPr="00F84B7E">
        <w:rPr>
          <w:rFonts w:ascii="Sakkal Majalla" w:eastAsia="Simplified Arabic" w:hAnsi="Sakkal Majalla" w:cs="Sakkal Majalla" w:hint="cs"/>
          <w:sz w:val="32"/>
          <w:szCs w:val="32"/>
          <w:rtl/>
        </w:rPr>
        <w:t xml:space="preserve"> </w:t>
      </w:r>
    </w:p>
    <w:p w:rsidR="00AA5502" w:rsidRPr="00F84B7E" w:rsidRDefault="00AA5502" w:rsidP="00AA5502">
      <w:pPr>
        <w:numPr>
          <w:ilvl w:val="0"/>
          <w:numId w:val="1"/>
        </w:numPr>
        <w:pBdr>
          <w:top w:val="nil"/>
          <w:left w:val="nil"/>
          <w:bottom w:val="nil"/>
          <w:right w:val="nil"/>
          <w:between w:val="nil"/>
        </w:pBdr>
        <w:bidi/>
        <w:spacing w:after="0" w:line="276" w:lineRule="auto"/>
        <w:ind w:left="255"/>
        <w:contextualSpacing/>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rPr>
        <w:t>الخلايا</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العصبية</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الحركية</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أو</w:t>
      </w:r>
      <w:r w:rsidRPr="00F84B7E">
        <w:rPr>
          <w:rFonts w:ascii="Sakkal Majalla" w:eastAsia="Simplified Arabic" w:hAnsi="Sakkal Majalla" w:cs="Sakkal Majalla"/>
          <w:sz w:val="32"/>
          <w:szCs w:val="32"/>
          <w:rtl/>
        </w:rPr>
        <w:t xml:space="preserve"> المحركّة</w:t>
      </w:r>
      <w:r w:rsidRPr="00F84B7E">
        <w:rPr>
          <w:rFonts w:ascii="Sakkal Majalla" w:eastAsia="Simplified Arabic" w:hAnsi="Sakkal Majalla" w:cs="Sakkal Majalla"/>
          <w:sz w:val="32"/>
          <w:szCs w:val="32"/>
        </w:rPr>
        <w:t xml:space="preserve">: </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sz w:val="32"/>
          <w:szCs w:val="32"/>
        </w:rPr>
        <w:t>Motor neuron</w:t>
      </w:r>
      <w:r w:rsidRPr="00F84B7E">
        <w:rPr>
          <w:rFonts w:ascii="Sakkal Majalla" w:eastAsia="Simplified Arabic" w:hAnsi="Sakkal Majalla" w:cs="Sakkal Majalla"/>
          <w:sz w:val="32"/>
          <w:szCs w:val="32"/>
          <w:rtl/>
        </w:rPr>
        <w:t xml:space="preserve"> </w:t>
      </w:r>
    </w:p>
    <w:p w:rsidR="00AA5502" w:rsidRPr="00F84B7E" w:rsidRDefault="00AA5502" w:rsidP="00FD4ECA">
      <w:pPr>
        <w:pBdr>
          <w:top w:val="nil"/>
          <w:left w:val="nil"/>
          <w:bottom w:val="nil"/>
          <w:right w:val="nil"/>
          <w:between w:val="nil"/>
        </w:pBdr>
        <w:bidi/>
        <w:spacing w:after="0" w:line="276" w:lineRule="auto"/>
        <w:ind w:left="284" w:hanging="142"/>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خلايا عصبية تنقل المعلومات من الجهاز العصبي المركزي إلى الأجزاء الخارجية من الجسم، وهي تسمى أيضًا الخلايا العصبية الصادرة </w:t>
      </w:r>
      <w:r w:rsidR="00FD4ECA" w:rsidRPr="00F84B7E">
        <w:rPr>
          <w:rFonts w:ascii="Sakkal Majalla" w:eastAsia="Simplified Arabic" w:hAnsi="Sakkal Majalla" w:cs="Sakkal Majalla" w:hint="cs"/>
          <w:sz w:val="32"/>
          <w:szCs w:val="32"/>
          <w:rtl/>
        </w:rPr>
        <w:t xml:space="preserve"> </w:t>
      </w:r>
    </w:p>
    <w:p w:rsidR="00AA5502" w:rsidRPr="00F84B7E" w:rsidRDefault="00AA5502" w:rsidP="00FD4ECA">
      <w:pPr>
        <w:pBdr>
          <w:top w:val="nil"/>
          <w:left w:val="nil"/>
          <w:bottom w:val="nil"/>
          <w:right w:val="nil"/>
          <w:between w:val="nil"/>
        </w:pBdr>
        <w:bidi/>
        <w:spacing w:after="0" w:line="276" w:lineRule="auto"/>
        <w:ind w:left="284" w:hanging="142"/>
        <w:jc w:val="both"/>
        <w:rPr>
          <w:rFonts w:ascii="Sakkal Majalla" w:eastAsia="Simplified Arabic" w:hAnsi="Sakkal Majalla" w:cs="Sakkal Majalla"/>
          <w:sz w:val="10"/>
          <w:szCs w:val="10"/>
        </w:rPr>
      </w:pPr>
      <w:r w:rsidRPr="00F84B7E">
        <w:rPr>
          <w:rFonts w:ascii="Sakkal Majalla" w:eastAsia="Simplified Arabic" w:hAnsi="Sakkal Majalla" w:cs="Sakkal Majalla"/>
          <w:sz w:val="32"/>
          <w:szCs w:val="32"/>
          <w:rtl/>
        </w:rPr>
        <w:t xml:space="preserve"> </w:t>
      </w:r>
      <w:r w:rsidR="00FD4ECA" w:rsidRPr="00F84B7E">
        <w:rPr>
          <w:rFonts w:ascii="Sakkal Majalla" w:eastAsia="Simplified Arabic" w:hAnsi="Sakkal Majalla" w:cs="Sakkal Majalla" w:hint="cs"/>
          <w:sz w:val="32"/>
          <w:szCs w:val="32"/>
          <w:rtl/>
        </w:rPr>
        <w:t xml:space="preserve"> </w:t>
      </w:r>
    </w:p>
    <w:p w:rsidR="00AA5502" w:rsidRPr="00F84B7E" w:rsidRDefault="00AA5502" w:rsidP="00AA5502">
      <w:pPr>
        <w:numPr>
          <w:ilvl w:val="0"/>
          <w:numId w:val="1"/>
        </w:numPr>
        <w:pBdr>
          <w:top w:val="nil"/>
          <w:left w:val="nil"/>
          <w:bottom w:val="nil"/>
          <w:right w:val="nil"/>
          <w:between w:val="nil"/>
        </w:pBdr>
        <w:bidi/>
        <w:spacing w:after="0" w:line="276" w:lineRule="auto"/>
        <w:ind w:left="397"/>
        <w:contextualSpacing/>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الخلايا العصبية الموصلة: </w:t>
      </w:r>
      <w:r w:rsidRPr="00F84B7E">
        <w:rPr>
          <w:rFonts w:ascii="Sakkal Majalla" w:eastAsia="Simplified Arabic" w:hAnsi="Sakkal Majalla" w:cs="Sakkal Majalla"/>
          <w:sz w:val="32"/>
          <w:szCs w:val="32"/>
        </w:rPr>
        <w:t>Interneurons</w:t>
      </w:r>
      <w:r w:rsidRPr="00F84B7E">
        <w:rPr>
          <w:rFonts w:ascii="Sakkal Majalla" w:eastAsia="Simplified Arabic" w:hAnsi="Sakkal Majalla" w:cs="Sakkal Majalla"/>
          <w:sz w:val="32"/>
          <w:szCs w:val="32"/>
          <w:rtl/>
        </w:rPr>
        <w:t xml:space="preserve"> </w:t>
      </w:r>
    </w:p>
    <w:p w:rsidR="00AA5502" w:rsidRPr="00F84B7E" w:rsidRDefault="00AA5502" w:rsidP="00FD4ECA">
      <w:pPr>
        <w:pBdr>
          <w:top w:val="nil"/>
          <w:left w:val="nil"/>
          <w:bottom w:val="nil"/>
          <w:right w:val="nil"/>
          <w:between w:val="nil"/>
        </w:pBdr>
        <w:bidi/>
        <w:spacing w:after="0" w:line="276" w:lineRule="auto"/>
        <w:ind w:left="284" w:hanging="142"/>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خلايا عصبية توجد في الجهاز العصبي المركزي، وظيفتها ربط الخلايا العصبية ببعضها البعض على سبيل المثال</w:t>
      </w:r>
      <w:r w:rsidR="00FD4ECA" w:rsidRPr="00F84B7E">
        <w:rPr>
          <w:rFonts w:ascii="Sakkal Majalla" w:eastAsia="Simplified Arabic" w:hAnsi="Sakkal Majalla" w:cs="Sakkal Majalla" w:hint="cs"/>
          <w:sz w:val="32"/>
          <w:szCs w:val="32"/>
          <w:rtl/>
        </w:rPr>
        <w:t>.</w:t>
      </w:r>
      <w:r w:rsidRPr="00F84B7E">
        <w:rPr>
          <w:rFonts w:ascii="Sakkal Majalla" w:eastAsia="Simplified Arabic" w:hAnsi="Sakkal Majalla" w:cs="Sakkal Majalla"/>
          <w:sz w:val="32"/>
          <w:szCs w:val="32"/>
          <w:rtl/>
        </w:rPr>
        <w:t xml:space="preserve"> </w:t>
      </w:r>
      <w:r w:rsidR="00FD4ECA" w:rsidRPr="00F84B7E">
        <w:rPr>
          <w:rFonts w:ascii="Sakkal Majalla" w:eastAsia="Simplified Arabic" w:hAnsi="Sakkal Majalla" w:cs="Sakkal Majalla" w:hint="cs"/>
          <w:sz w:val="32"/>
          <w:szCs w:val="32"/>
          <w:rtl/>
        </w:rPr>
        <w:t xml:space="preserve"> </w:t>
      </w:r>
    </w:p>
    <w:p w:rsidR="00AA5502" w:rsidRPr="00F84B7E" w:rsidRDefault="00AA5502" w:rsidP="00AA5502">
      <w:pPr>
        <w:pBdr>
          <w:top w:val="nil"/>
          <w:left w:val="nil"/>
          <w:bottom w:val="nil"/>
          <w:right w:val="nil"/>
          <w:between w:val="nil"/>
        </w:pBdr>
        <w:bidi/>
        <w:spacing w:after="0" w:line="276" w:lineRule="auto"/>
        <w:ind w:left="284" w:hanging="142"/>
        <w:jc w:val="center"/>
        <w:rPr>
          <w:rFonts w:ascii="Simplified Arabic" w:eastAsia="Simplified Arabic" w:hAnsi="Simplified Arabic" w:cs="Simplified Arabic"/>
          <w:sz w:val="2"/>
          <w:szCs w:val="2"/>
        </w:rPr>
      </w:pPr>
    </w:p>
    <w:p w:rsidR="00AA5502" w:rsidRPr="00F84B7E" w:rsidRDefault="00AA5502" w:rsidP="00AA5502">
      <w:pPr>
        <w:pBdr>
          <w:top w:val="nil"/>
          <w:left w:val="nil"/>
          <w:bottom w:val="nil"/>
          <w:right w:val="nil"/>
          <w:between w:val="nil"/>
        </w:pBdr>
        <w:bidi/>
        <w:spacing w:after="0" w:line="240" w:lineRule="auto"/>
        <w:ind w:left="284" w:hanging="142"/>
        <w:jc w:val="center"/>
        <w:rPr>
          <w:rFonts w:ascii="Simplified Arabic" w:eastAsia="Simplified Arabic" w:hAnsi="Simplified Arabic" w:cs="Simplified Arabic"/>
          <w:sz w:val="32"/>
          <w:szCs w:val="32"/>
        </w:rPr>
      </w:pPr>
      <w:r w:rsidRPr="00F84B7E">
        <w:rPr>
          <w:rFonts w:ascii="Simplified Arabic" w:eastAsia="Simplified Arabic" w:hAnsi="Simplified Arabic" w:cs="Simplified Arabic"/>
          <w:noProof/>
          <w:sz w:val="32"/>
          <w:szCs w:val="32"/>
          <w:rtl/>
        </w:rPr>
        <w:drawing>
          <wp:inline distT="0" distB="0" distL="0" distR="0" wp14:anchorId="2EA94C76" wp14:editId="2FE71785">
            <wp:extent cx="4038600" cy="2886075"/>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808" t="6446" r="8808" b="6446"/>
                    <a:stretch/>
                  </pic:blipFill>
                  <pic:spPr>
                    <a:xfrm>
                      <a:off x="0" y="0"/>
                      <a:ext cx="4039235" cy="2886529"/>
                    </a:xfrm>
                    <a:prstGeom prst="rect">
                      <a:avLst/>
                    </a:prstGeom>
                  </pic:spPr>
                </pic:pic>
              </a:graphicData>
            </a:graphic>
          </wp:inline>
        </w:drawing>
      </w:r>
    </w:p>
    <w:p w:rsidR="00AA5502" w:rsidRPr="00F84B7E" w:rsidRDefault="00580D42" w:rsidP="00580D42">
      <w:pPr>
        <w:bidi/>
        <w:spacing w:after="80" w:line="240" w:lineRule="auto"/>
        <w:jc w:val="center"/>
        <w:rPr>
          <w:rFonts w:ascii="Sakkal Majalla" w:eastAsia="Simplified Arabic" w:hAnsi="Sakkal Majalla" w:cs="Sakkal Majalla"/>
          <w:i/>
          <w:iCs/>
          <w:color w:val="9D360E"/>
          <w:sz w:val="32"/>
          <w:szCs w:val="32"/>
          <w:rtl/>
        </w:rPr>
      </w:pPr>
      <w:r>
        <w:rPr>
          <w:rFonts w:ascii="Sakkal Majalla" w:eastAsia="Simplified Arabic" w:hAnsi="Sakkal Majalla" w:cs="Sakkal Majalla" w:hint="cs"/>
          <w:i/>
          <w:iCs/>
          <w:color w:val="9D360E"/>
          <w:sz w:val="32"/>
          <w:szCs w:val="32"/>
          <w:rtl/>
        </w:rPr>
        <w:t xml:space="preserve">  </w:t>
      </w:r>
      <w:r w:rsidR="00AA5502" w:rsidRPr="00F84B7E">
        <w:rPr>
          <w:rFonts w:ascii="Sakkal Majalla" w:eastAsia="Simplified Arabic" w:hAnsi="Sakkal Majalla" w:cs="Sakkal Majalla"/>
          <w:i/>
          <w:iCs/>
          <w:color w:val="9D360E"/>
          <w:sz w:val="32"/>
          <w:szCs w:val="32"/>
          <w:rtl/>
        </w:rPr>
        <w:t xml:space="preserve"> أنواع الخلايا العصبية من حيث الوظيفة</w:t>
      </w:r>
    </w:p>
    <w:p w:rsidR="00AA5502" w:rsidRPr="00F84B7E" w:rsidRDefault="00AA5502" w:rsidP="00AA5502">
      <w:pPr>
        <w:bidi/>
        <w:spacing w:after="80" w:line="240" w:lineRule="auto"/>
        <w:rPr>
          <w:rFonts w:ascii="Corbel" w:eastAsia="Corbel" w:hAnsi="Corbel" w:cs="Corbel"/>
          <w:sz w:val="6"/>
          <w:szCs w:val="6"/>
          <w:rtl/>
        </w:rPr>
      </w:pPr>
    </w:p>
    <w:p w:rsidR="00AA5502" w:rsidRPr="00F84B7E" w:rsidRDefault="00AA5502" w:rsidP="00AA5502">
      <w:pPr>
        <w:bidi/>
        <w:spacing w:after="0" w:line="276" w:lineRule="auto"/>
        <w:jc w:val="both"/>
        <w:rPr>
          <w:rFonts w:ascii="Sakkal Majalla" w:eastAsia="Simplified Arabic" w:hAnsi="Sakkal Majalla" w:cs="Sakkal Majalla"/>
          <w:sz w:val="4"/>
          <w:szCs w:val="4"/>
          <w:rtl/>
        </w:rPr>
      </w:pPr>
    </w:p>
    <w:p w:rsidR="00AA5502" w:rsidRPr="00F84B7E" w:rsidRDefault="00AA5502" w:rsidP="00AA5502">
      <w:pPr>
        <w:bidi/>
        <w:spacing w:after="12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lastRenderedPageBreak/>
        <w:t xml:space="preserve">الخلية العصبية: </w:t>
      </w:r>
      <w:r w:rsidRPr="00F84B7E">
        <w:rPr>
          <w:rFonts w:ascii="Sakkal Majalla" w:eastAsia="Simplified Arabic" w:hAnsi="Sakkal Majalla" w:cs="Sakkal Majalla"/>
          <w:sz w:val="32"/>
          <w:szCs w:val="32"/>
        </w:rPr>
        <w:t>Nerve cell:</w:t>
      </w:r>
      <w:r w:rsidRPr="00F84B7E">
        <w:rPr>
          <w:rFonts w:ascii="Sakkal Majalla" w:eastAsia="Tahoma" w:hAnsi="Sakkal Majalla" w:cs="Sakkal Majalla"/>
          <w:sz w:val="32"/>
          <w:szCs w:val="32"/>
          <w:highlight w:val="white"/>
        </w:rPr>
        <w:t xml:space="preserve"> (</w:t>
      </w:r>
      <w:r w:rsidRPr="00F84B7E">
        <w:rPr>
          <w:rFonts w:ascii="Sakkal Majalla" w:eastAsia="Simplified Arabic" w:hAnsi="Sakkal Majalla" w:cs="Sakkal Majalla"/>
          <w:sz w:val="32"/>
          <w:szCs w:val="32"/>
        </w:rPr>
        <w:t>Neurons).</w:t>
      </w:r>
    </w:p>
    <w:p w:rsidR="00AA5502" w:rsidRPr="00F84B7E" w:rsidRDefault="00AA5502" w:rsidP="00AA5502">
      <w:p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Pr>
        <w:t xml:space="preserve"> </w:t>
      </w: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وهي اللبنة الأساسية لبناء الجهاز العصبي في الإنسان والحيوان. على المستوى الأساسي، تعمل الخلية العصبية عن طريق إرسال واستقبال الرسائل الكهروكيميائية وتوجد في جميع أجزاء الجهاز العصبي المركزي والجهاز العصبي الطرفي.</w:t>
      </w:r>
    </w:p>
    <w:p w:rsidR="00AA5502" w:rsidRPr="00F84B7E" w:rsidRDefault="00AA5502" w:rsidP="00FD4ECA">
      <w:pPr>
        <w:bidi/>
        <w:spacing w:after="0" w:line="276" w:lineRule="auto"/>
        <w:jc w:val="both"/>
        <w:rPr>
          <w:rFonts w:ascii="Sakkal Majalla" w:eastAsia="Simplified Arabic" w:hAnsi="Sakkal Majalla" w:cs="Sakkal Majalla"/>
          <w:sz w:val="12"/>
          <w:szCs w:val="12"/>
        </w:rPr>
      </w:pPr>
      <w:r w:rsidRPr="00F84B7E">
        <w:rPr>
          <w:rFonts w:ascii="Sakkal Majalla" w:eastAsia="Simplified Arabic" w:hAnsi="Sakkal Majalla" w:cs="Sakkal Majalla"/>
          <w:sz w:val="32"/>
          <w:szCs w:val="32"/>
          <w:rtl/>
        </w:rPr>
        <w:t xml:space="preserve"> </w:t>
      </w:r>
      <w:r w:rsidR="00FD4ECA" w:rsidRPr="00F84B7E">
        <w:rPr>
          <w:rFonts w:ascii="Sakkal Majalla" w:eastAsia="Simplified Arabic" w:hAnsi="Sakkal Majalla" w:cs="Sakkal Majalla" w:hint="cs"/>
          <w:sz w:val="32"/>
          <w:szCs w:val="32"/>
          <w:rtl/>
        </w:rPr>
        <w:t xml:space="preserve"> </w:t>
      </w:r>
    </w:p>
    <w:p w:rsidR="00AA5502" w:rsidRPr="00F84B7E" w:rsidRDefault="00AA5502" w:rsidP="00AA5502">
      <w:pPr>
        <w:bidi/>
        <w:spacing w:after="0" w:line="276" w:lineRule="auto"/>
        <w:jc w:val="center"/>
        <w:rPr>
          <w:rFonts w:ascii="Simplified Arabic" w:eastAsia="Simplified Arabic" w:hAnsi="Simplified Arabic" w:cs="Simplified Arabic"/>
          <w:sz w:val="32"/>
          <w:szCs w:val="32"/>
          <w:rtl/>
        </w:rPr>
      </w:pPr>
      <w:r w:rsidRPr="00F84B7E">
        <w:rPr>
          <w:rFonts w:ascii="Simplified Arabic" w:eastAsia="Corbel" w:hAnsi="Simplified Arabic" w:cs="Simplified Arabic"/>
          <w:noProof/>
          <w:sz w:val="32"/>
          <w:szCs w:val="32"/>
        </w:rPr>
        <w:drawing>
          <wp:inline distT="0" distB="0" distL="0" distR="0" wp14:anchorId="4F7E1C30" wp14:editId="340C333B">
            <wp:extent cx="5237480" cy="1981200"/>
            <wp:effectExtent l="0" t="0" r="1270" b="0"/>
            <wp:docPr id="7" name="صورة 7" descr="منهاجي - أولاً: السيال العصبي وانتقا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نهاجي - أولاً: السيال العصبي وانتقاله"/>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aturation sat="90000"/>
                              </a14:imgEffect>
                            </a14:imgLayer>
                          </a14:imgProps>
                        </a:ext>
                        <a:ext uri="{28A0092B-C50C-407E-A947-70E740481C1C}">
                          <a14:useLocalDpi xmlns:a14="http://schemas.microsoft.com/office/drawing/2010/main" val="0"/>
                        </a:ext>
                      </a:extLst>
                    </a:blip>
                    <a:srcRect l="6252" t="2459" r="6448" b="36737"/>
                    <a:stretch/>
                  </pic:blipFill>
                  <pic:spPr bwMode="auto">
                    <a:xfrm>
                      <a:off x="0" y="0"/>
                      <a:ext cx="5337683" cy="2019104"/>
                    </a:xfrm>
                    <a:prstGeom prst="rect">
                      <a:avLst/>
                    </a:prstGeom>
                    <a:noFill/>
                    <a:ln>
                      <a:noFill/>
                    </a:ln>
                    <a:effectLst>
                      <a:outerShdw blurRad="50800" dist="50800" dir="5400000" sx="2000" sy="2000" algn="ctr" rotWithShape="0">
                        <a:srgbClr val="000000"/>
                      </a:outerShdw>
                    </a:effectLst>
                    <a:extLst>
                      <a:ext uri="{53640926-AAD7-44D8-BBD7-CCE9431645EC}">
                        <a14:shadowObscured xmlns:a14="http://schemas.microsoft.com/office/drawing/2010/main"/>
                      </a:ext>
                    </a:extLst>
                  </pic:spPr>
                </pic:pic>
              </a:graphicData>
            </a:graphic>
          </wp:inline>
        </w:drawing>
      </w:r>
    </w:p>
    <w:p w:rsidR="00AA5502" w:rsidRPr="00F84B7E" w:rsidRDefault="00580D42" w:rsidP="00580D42">
      <w:pPr>
        <w:bidi/>
        <w:spacing w:after="80" w:line="240" w:lineRule="auto"/>
        <w:jc w:val="center"/>
        <w:rPr>
          <w:rFonts w:ascii="Sakkal Majalla" w:eastAsia="Simplified Arabic" w:hAnsi="Sakkal Majalla" w:cs="Sakkal Majalla"/>
          <w:i/>
          <w:iCs/>
          <w:color w:val="9D360E"/>
          <w:sz w:val="32"/>
          <w:szCs w:val="32"/>
          <w:rtl/>
        </w:rPr>
      </w:pPr>
      <w:r>
        <w:rPr>
          <w:rFonts w:ascii="Sakkal Majalla" w:eastAsia="Simplified Arabic" w:hAnsi="Sakkal Majalla" w:cs="Sakkal Majalla" w:hint="cs"/>
          <w:i/>
          <w:iCs/>
          <w:color w:val="9D360E"/>
          <w:sz w:val="32"/>
          <w:szCs w:val="32"/>
          <w:rtl/>
        </w:rPr>
        <w:t xml:space="preserve">  </w:t>
      </w:r>
      <w:r w:rsidR="00AA5502" w:rsidRPr="00F84B7E">
        <w:rPr>
          <w:rFonts w:ascii="Sakkal Majalla" w:eastAsia="Simplified Arabic" w:hAnsi="Sakkal Majalla" w:cs="Sakkal Majalla"/>
          <w:i/>
          <w:iCs/>
          <w:color w:val="9D360E"/>
          <w:sz w:val="32"/>
          <w:szCs w:val="32"/>
          <w:rtl/>
        </w:rPr>
        <w:t>الخلية العصبية</w:t>
      </w:r>
    </w:p>
    <w:p w:rsidR="00AA5502" w:rsidRPr="00F84B7E" w:rsidRDefault="00AA5502" w:rsidP="00AA5502">
      <w:pPr>
        <w:bidi/>
        <w:spacing w:after="80" w:line="240" w:lineRule="auto"/>
        <w:rPr>
          <w:rFonts w:ascii="Corbel" w:eastAsia="Corbel" w:hAnsi="Corbel" w:cs="Corbel"/>
          <w:sz w:val="20"/>
          <w:szCs w:val="20"/>
          <w:rtl/>
        </w:rPr>
      </w:pPr>
    </w:p>
    <w:p w:rsidR="00AA5502" w:rsidRPr="00F84B7E" w:rsidRDefault="00AA5502" w:rsidP="00AA5502">
      <w:pPr>
        <w:bidi/>
        <w:spacing w:after="12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مكونات الخلية العصبية:</w:t>
      </w:r>
      <w:r w:rsidRPr="00F84B7E">
        <w:rPr>
          <w:rFonts w:ascii="Sakkal Majalla" w:eastAsia="Corbel" w:hAnsi="Sakkal Majalla" w:cs="Sakkal Majalla"/>
          <w:sz w:val="20"/>
          <w:szCs w:val="20"/>
        </w:rPr>
        <w:t xml:space="preserve"> </w:t>
      </w:r>
      <w:r w:rsidRPr="00F84B7E">
        <w:rPr>
          <w:rFonts w:ascii="Sakkal Majalla" w:eastAsia="Simplified Arabic" w:hAnsi="Sakkal Majalla" w:cs="Sakkal Majalla"/>
          <w:sz w:val="32"/>
          <w:szCs w:val="32"/>
        </w:rPr>
        <w:t>Components of a neuron</w:t>
      </w:r>
    </w:p>
    <w:p w:rsidR="00AA5502" w:rsidRPr="00F84B7E" w:rsidRDefault="00AA5502" w:rsidP="00AA5502">
      <w:pPr>
        <w:bidi/>
        <w:spacing w:after="12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تتكون الخلية العصبية من المكونات التالية:</w:t>
      </w:r>
    </w:p>
    <w:p w:rsidR="00AA5502" w:rsidRPr="00F84B7E" w:rsidRDefault="00AA5502" w:rsidP="00AA5502">
      <w:pPr>
        <w:bidi/>
        <w:spacing w:after="12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1-الزوائد الشجيرية: </w:t>
      </w:r>
      <w:r w:rsidRPr="00F84B7E">
        <w:rPr>
          <w:rFonts w:ascii="Sakkal Majalla" w:eastAsia="Simplified Arabic" w:hAnsi="Sakkal Majalla" w:cs="Sakkal Majalla"/>
          <w:sz w:val="32"/>
          <w:szCs w:val="32"/>
        </w:rPr>
        <w:t>Dendrites</w:t>
      </w:r>
      <w:r w:rsidRPr="00F84B7E">
        <w:rPr>
          <w:rFonts w:ascii="Sakkal Majalla" w:eastAsia="Simplified Arabic" w:hAnsi="Sakkal Majalla" w:cs="Sakkal Majalla"/>
          <w:sz w:val="32"/>
          <w:szCs w:val="32"/>
          <w:rtl/>
        </w:rPr>
        <w:t xml:space="preserve"> </w:t>
      </w:r>
    </w:p>
    <w:p w:rsidR="00AA5502" w:rsidRPr="00F84B7E" w:rsidRDefault="00AA5502" w:rsidP="00FD4ECA">
      <w:p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الزوائد الشجرية سميت بهذا الاسم لأنّها تشبه الشجرة في شكلها، وهي عبارة عن زوائد تظهر من جسم الخلية يتراوح عددها من 100 – 1000 زائدة، كل منها قادر على استلام السيالة العصبية من نفس العدد من الأعصاب المتصلة </w:t>
      </w:r>
      <w:r w:rsidR="00FD4ECA" w:rsidRPr="00F84B7E">
        <w:rPr>
          <w:rFonts w:ascii="Sakkal Majalla" w:eastAsia="Simplified Arabic" w:hAnsi="Sakkal Majalla" w:cs="Sakkal Majalla" w:hint="cs"/>
          <w:sz w:val="32"/>
          <w:szCs w:val="32"/>
          <w:rtl/>
        </w:rPr>
        <w:t xml:space="preserve"> </w:t>
      </w:r>
    </w:p>
    <w:p w:rsidR="00AA5502" w:rsidRPr="00F84B7E" w:rsidRDefault="00FD4ECA" w:rsidP="00FD4ECA">
      <w:pPr>
        <w:bidi/>
        <w:spacing w:after="0" w:line="276" w:lineRule="auto"/>
        <w:jc w:val="both"/>
        <w:rPr>
          <w:rFonts w:ascii="Simplified Arabic" w:eastAsia="Simplified Arabic" w:hAnsi="Simplified Arabic" w:cs="Simplified Arabic"/>
          <w:sz w:val="2"/>
          <w:szCs w:val="2"/>
        </w:rPr>
      </w:pPr>
      <w:r w:rsidRPr="00F84B7E">
        <w:rPr>
          <w:rFonts w:ascii="Sakkal Majalla" w:eastAsia="Simplified Arabic" w:hAnsi="Sakkal Majalla" w:cs="Sakkal Majalla" w:hint="cs"/>
          <w:sz w:val="32"/>
          <w:szCs w:val="32"/>
          <w:rtl/>
        </w:rPr>
        <w:t xml:space="preserve"> </w:t>
      </w:r>
    </w:p>
    <w:p w:rsidR="00AA5502" w:rsidRPr="00F84B7E" w:rsidRDefault="00AA5502" w:rsidP="00AA5502">
      <w:pPr>
        <w:bidi/>
        <w:spacing w:after="12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2-جسم الخلية:  </w:t>
      </w:r>
      <w:r w:rsidRPr="00F84B7E">
        <w:rPr>
          <w:rFonts w:ascii="Sakkal Majalla" w:eastAsia="Simplified Arabic" w:hAnsi="Sakkal Majalla" w:cs="Sakkal Majalla"/>
          <w:sz w:val="32"/>
          <w:szCs w:val="32"/>
        </w:rPr>
        <w:t>Cell body</w:t>
      </w:r>
      <w:r w:rsidRPr="00F84B7E">
        <w:rPr>
          <w:rFonts w:ascii="Sakkal Majalla" w:eastAsia="Simplified Arabic" w:hAnsi="Sakkal Majalla" w:cs="Sakkal Majalla"/>
          <w:sz w:val="32"/>
          <w:szCs w:val="32"/>
          <w:rtl/>
        </w:rPr>
        <w:t xml:space="preserve"> </w:t>
      </w:r>
    </w:p>
    <w:p w:rsidR="00AA5502" w:rsidRPr="00F84B7E" w:rsidRDefault="00AA5502" w:rsidP="00FD4ECA">
      <w:p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جسم الخلية هو أكبر جزء في الحلية العصبية، ويختلف من خلية الى  أخرى، حيث إنّ له أشكال  مختلفة منها: البيضاوي، أو المستدير، أو النجمي ،أو المغزلي ،وتكون بداخله نواة مستديرة، تحتوي بداخلها على نواة أخرى واحدة أو أكثـر،</w:t>
      </w:r>
      <w:r w:rsidR="00FD4ECA" w:rsidRPr="00F84B7E">
        <w:rPr>
          <w:rFonts w:ascii="Sakkal Majalla" w:eastAsia="Simplified Arabic" w:hAnsi="Sakkal Majalla" w:cs="Sakkal Majalla" w:hint="cs"/>
          <w:sz w:val="32"/>
          <w:szCs w:val="32"/>
          <w:rtl/>
        </w:rPr>
        <w:t xml:space="preserve"> </w:t>
      </w:r>
    </w:p>
    <w:p w:rsidR="00AA5502" w:rsidRPr="00F84B7E" w:rsidRDefault="00AA5502" w:rsidP="00AA5502">
      <w:pPr>
        <w:bidi/>
        <w:spacing w:after="120" w:line="276" w:lineRule="auto"/>
        <w:ind w:left="142" w:hanging="384"/>
        <w:jc w:val="both"/>
        <w:rPr>
          <w:rFonts w:ascii="Sakkal Majalla" w:eastAsia="Simplified Arabic" w:hAnsi="Sakkal Majalla" w:cs="Sakkal Majalla"/>
          <w:sz w:val="32"/>
          <w:szCs w:val="32"/>
        </w:rPr>
      </w:pPr>
      <w:r w:rsidRPr="00F84B7E">
        <w:rPr>
          <w:rFonts w:ascii="Sakkal Majalla" w:eastAsia="Corbel" w:hAnsi="Sakkal Majalla" w:cs="Sakkal Majalla"/>
          <w:sz w:val="32"/>
          <w:szCs w:val="32"/>
        </w:rPr>
        <w:t xml:space="preserve"> </w:t>
      </w:r>
      <w:r w:rsidRPr="00F84B7E">
        <w:rPr>
          <w:rFonts w:ascii="Sakkal Majalla" w:eastAsia="Simplified Arabic" w:hAnsi="Sakkal Majalla" w:cs="Sakkal Majalla"/>
          <w:sz w:val="32"/>
          <w:szCs w:val="32"/>
          <w:rtl/>
        </w:rPr>
        <w:t xml:space="preserve">3-محور الخلية: </w:t>
      </w:r>
      <w:r w:rsidRPr="00F84B7E">
        <w:rPr>
          <w:rFonts w:ascii="Sakkal Majalla" w:eastAsia="Simplified Arabic" w:hAnsi="Sakkal Majalla" w:cs="Sakkal Majalla"/>
          <w:sz w:val="32"/>
          <w:szCs w:val="32"/>
        </w:rPr>
        <w:t>Axon</w:t>
      </w:r>
      <w:r w:rsidRPr="00F84B7E">
        <w:rPr>
          <w:rFonts w:ascii="Sakkal Majalla" w:eastAsia="Simplified Arabic" w:hAnsi="Sakkal Majalla" w:cs="Sakkal Majalla"/>
          <w:sz w:val="32"/>
          <w:szCs w:val="32"/>
          <w:rtl/>
        </w:rPr>
        <w:t xml:space="preserve"> </w:t>
      </w:r>
    </w:p>
    <w:p w:rsidR="00AA5502" w:rsidRPr="00F84B7E" w:rsidRDefault="00AA5502" w:rsidP="00FD4ECA">
      <w:p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lastRenderedPageBreak/>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ليف طويل رفيع ينبثق من الخلايا العصبية، مسؤول عن نقل النبضات العصبية الكهربائية بعيدًا عن جسم الخلية إلى المشبك العصبي، ويعتبر الممر الرئيس للسيالة العصبية من جسم الخلية إلى النهايات العصبية. </w:t>
      </w:r>
      <w:r w:rsidR="00FD4ECA"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w:t>
      </w:r>
      <w:r w:rsidR="00FD4ECA"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xml:space="preserve"> </w:t>
      </w:r>
    </w:p>
    <w:p w:rsidR="00AA5502" w:rsidRPr="00F84B7E" w:rsidRDefault="00AA5502" w:rsidP="00FD4ECA">
      <w:pPr>
        <w:bidi/>
        <w:spacing w:after="0" w:line="276" w:lineRule="auto"/>
        <w:jc w:val="both"/>
        <w:rPr>
          <w:rFonts w:ascii="Simplified Arabic" w:eastAsia="Simplified Arabic" w:hAnsi="Simplified Arabic" w:cs="Simplified Arabic"/>
          <w:sz w:val="2"/>
          <w:szCs w:val="2"/>
        </w:rPr>
      </w:pPr>
    </w:p>
    <w:p w:rsidR="00AA5502" w:rsidRPr="00F84B7E" w:rsidRDefault="00AA5502" w:rsidP="00AA5502">
      <w:pPr>
        <w:bidi/>
        <w:spacing w:after="0" w:line="276" w:lineRule="auto"/>
        <w:contextualSpacing/>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 xml:space="preserve">4-النهايات العصبية: </w:t>
      </w:r>
      <w:r w:rsidRPr="00F84B7E">
        <w:rPr>
          <w:rFonts w:ascii="Sakkal Majalla" w:eastAsia="Simplified Arabic" w:hAnsi="Sakkal Majalla" w:cs="Sakkal Majalla"/>
          <w:sz w:val="32"/>
          <w:szCs w:val="32"/>
        </w:rPr>
        <w:t>Telodendria</w:t>
      </w:r>
      <w:r w:rsidRPr="00F84B7E">
        <w:rPr>
          <w:rFonts w:ascii="Sakkal Majalla" w:eastAsia="Simplified Arabic" w:hAnsi="Sakkal Majalla" w:cs="Sakkal Majalla"/>
          <w:sz w:val="32"/>
          <w:szCs w:val="32"/>
          <w:rtl/>
        </w:rPr>
        <w:t xml:space="preserve"> </w:t>
      </w:r>
    </w:p>
    <w:p w:rsidR="00AA5502" w:rsidRPr="00F84B7E" w:rsidRDefault="00AA5502" w:rsidP="00FD4ECA">
      <w:pPr>
        <w:bidi/>
        <w:spacing w:after="0" w:line="276" w:lineRule="auto"/>
        <w:contextualSpacing/>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النهايات العصبية هي نهاية مسار مرور السيالة العصبية داخل الخلية. تستلم النهايات العصبية السيالة القادمة عبر المحور ليتم نقلها وتوزيعها عبر المشتبك العصبي (</w:t>
      </w:r>
      <w:r w:rsidRPr="00F84B7E">
        <w:rPr>
          <w:rFonts w:ascii="Sakkal Majalla" w:eastAsia="Simplified Arabic" w:hAnsi="Sakkal Majalla" w:cs="Sakkal Majalla"/>
          <w:sz w:val="32"/>
          <w:szCs w:val="32"/>
        </w:rPr>
        <w:t>synapse</w:t>
      </w:r>
      <w:r w:rsidRPr="00F84B7E">
        <w:rPr>
          <w:rFonts w:ascii="Sakkal Majalla" w:eastAsia="Simplified Arabic" w:hAnsi="Sakkal Majalla" w:cs="Sakkal Majalla"/>
          <w:sz w:val="32"/>
          <w:szCs w:val="32"/>
          <w:rtl/>
        </w:rPr>
        <w:t xml:space="preserve">) إلى بداية خلية عصبية ثانية أو غدة أو عضلة </w:t>
      </w:r>
    </w:p>
    <w:p w:rsidR="00AA5502" w:rsidRPr="00514BAF" w:rsidRDefault="00AA5502" w:rsidP="00AA5502">
      <w:pPr>
        <w:bidi/>
        <w:spacing w:after="0" w:line="276" w:lineRule="auto"/>
        <w:rPr>
          <w:rFonts w:ascii="Sakkal Majalla" w:eastAsia="Simplified Arabic" w:hAnsi="Sakkal Majalla" w:cs="Sakkal Majalla"/>
          <w:b/>
          <w:bCs/>
          <w:sz w:val="32"/>
          <w:szCs w:val="32"/>
          <w:rtl/>
          <w:lang w:bidi="ar-IQ"/>
        </w:rPr>
      </w:pPr>
      <w:r w:rsidRPr="00514BAF">
        <w:rPr>
          <w:rFonts w:ascii="Sakkal Majalla" w:eastAsia="Simplified Arabic" w:hAnsi="Sakkal Majalla" w:cs="Sakkal Majalla"/>
          <w:b/>
          <w:bCs/>
          <w:sz w:val="32"/>
          <w:szCs w:val="32"/>
          <w:rtl/>
        </w:rPr>
        <w:t>وظائف الخلايا العصبية:</w:t>
      </w:r>
      <w:r w:rsidRPr="00514BAF">
        <w:rPr>
          <w:rFonts w:ascii="Sakkal Majalla" w:eastAsia="Simplified Arabic" w:hAnsi="Sakkal Majalla" w:cs="Sakkal Majalla"/>
          <w:b/>
          <w:bCs/>
          <w:sz w:val="32"/>
          <w:szCs w:val="32"/>
        </w:rPr>
        <w:t xml:space="preserve"> </w:t>
      </w:r>
      <w:r w:rsidRPr="00514BAF">
        <w:rPr>
          <w:rFonts w:ascii="Sakkal Majalla" w:eastAsia="Simplified Arabic" w:hAnsi="Sakkal Majalla" w:cs="Sakkal Majalla" w:hint="cs"/>
          <w:b/>
          <w:bCs/>
          <w:sz w:val="32"/>
          <w:szCs w:val="32"/>
          <w:rtl/>
          <w:lang w:bidi="ar-IQ"/>
        </w:rPr>
        <w:t xml:space="preserve"> </w:t>
      </w:r>
      <w:r w:rsidRPr="00514BAF">
        <w:rPr>
          <w:rFonts w:ascii="Sakkal Majalla" w:eastAsia="Simplified Arabic" w:hAnsi="Sakkal Majalla" w:cs="Sakkal Majalla"/>
          <w:b/>
          <w:bCs/>
          <w:sz w:val="32"/>
          <w:szCs w:val="32"/>
          <w:lang w:bidi="ar-IQ"/>
        </w:rPr>
        <w:t>Functions of neurons</w:t>
      </w:r>
    </w:p>
    <w:p w:rsidR="00AA5502" w:rsidRPr="00F84B7E" w:rsidRDefault="00AA5502" w:rsidP="00AA5502">
      <w:pPr>
        <w:bidi/>
        <w:spacing w:after="0" w:line="276" w:lineRule="auto"/>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 xml:space="preserve">يوجد العديد من الوظائف للخلايا العصبية، ومنها ما يأتي: </w:t>
      </w:r>
    </w:p>
    <w:p w:rsidR="00AA5502" w:rsidRPr="00F84B7E" w:rsidRDefault="00AA5502" w:rsidP="00AA5502">
      <w:pPr>
        <w:bidi/>
        <w:spacing w:after="0" w:line="276" w:lineRule="auto"/>
        <w:ind w:left="397"/>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1- استقبال الإشارات العصبية، أو المعلومات.</w:t>
      </w:r>
    </w:p>
    <w:p w:rsidR="00AA5502" w:rsidRPr="00F84B7E" w:rsidRDefault="00AA5502" w:rsidP="00DF629B">
      <w:pPr>
        <w:bidi/>
        <w:spacing w:after="0" w:line="276" w:lineRule="auto"/>
        <w:ind w:left="397"/>
        <w:jc w:val="both"/>
        <w:rPr>
          <w:rFonts w:ascii="Sakkal Majalla" w:eastAsia="Simplified Arabic" w:hAnsi="Sakkal Majalla" w:cs="Sakkal Majalla"/>
          <w:sz w:val="32"/>
          <w:szCs w:val="32"/>
          <w:rtl/>
        </w:rPr>
      </w:pPr>
      <w:r w:rsidRPr="00F84B7E">
        <w:rPr>
          <w:rFonts w:ascii="Sakkal Majalla" w:eastAsia="Simplified Arabic" w:hAnsi="Sakkal Majalla" w:cs="Sakkal Majalla"/>
          <w:sz w:val="32"/>
          <w:szCs w:val="32"/>
          <w:rtl/>
        </w:rPr>
        <w:t>2- دمج الإشارات العصبية التي تصل إليها لتحديد إمكانية نقل المعلومات مباشرة أم لا.</w:t>
      </w:r>
    </w:p>
    <w:p w:rsidR="00AA5502" w:rsidRPr="00F84B7E" w:rsidRDefault="00AA5502" w:rsidP="00DF629B">
      <w:pPr>
        <w:numPr>
          <w:ilvl w:val="0"/>
          <w:numId w:val="6"/>
        </w:numPr>
        <w:bidi/>
        <w:spacing w:after="0" w:line="276" w:lineRule="auto"/>
        <w:contextualSpacing/>
        <w:jc w:val="both"/>
        <w:rPr>
          <w:rFonts w:ascii="Sakkal Majalla" w:eastAsia="Simplified Arabic" w:hAnsi="Sakkal Majalla" w:cs="Sakkal Majalla"/>
          <w:sz w:val="32"/>
          <w:szCs w:val="32"/>
        </w:rPr>
      </w:pPr>
      <w:r w:rsidRPr="00F84B7E">
        <w:rPr>
          <w:rFonts w:ascii="Sakkal Majalla" w:eastAsia="Simplified Arabic" w:hAnsi="Sakkal Majalla" w:cs="Sakkal Majalla"/>
          <w:sz w:val="32"/>
          <w:szCs w:val="32"/>
          <w:rtl/>
        </w:rPr>
        <w:t>توصيل الإشارات العصبية إلى الخلايا الهدف (</w:t>
      </w:r>
      <w:r w:rsidRPr="00F84B7E">
        <w:rPr>
          <w:rFonts w:ascii="Sakkal Majalla" w:eastAsia="Simplified Arabic" w:hAnsi="Sakkal Majalla" w:cs="Sakkal Majalla"/>
          <w:sz w:val="32"/>
          <w:szCs w:val="32"/>
        </w:rPr>
        <w:t>target cells</w:t>
      </w:r>
      <w:r w:rsidRPr="00F84B7E">
        <w:rPr>
          <w:rFonts w:ascii="Sakkal Majalla" w:eastAsia="Simplified Arabic" w:hAnsi="Sakkal Majalla" w:cs="Sakkal Majalla"/>
          <w:sz w:val="32"/>
          <w:szCs w:val="32"/>
          <w:rtl/>
        </w:rPr>
        <w:t>) مثل الخلايا العصبية الأخرى، أو العضلات، أو الغدد.</w:t>
      </w:r>
      <w:r w:rsidRPr="00F84B7E">
        <w:rPr>
          <w:rFonts w:ascii="Sakkal Majalla" w:eastAsia="Simplified Arabic" w:hAnsi="Sakkal Majalla" w:cs="Sakkal Majalla"/>
          <w:sz w:val="32"/>
          <w:szCs w:val="32"/>
        </w:rPr>
        <w:t>.</w:t>
      </w:r>
    </w:p>
    <w:p w:rsidR="00AA5502" w:rsidRPr="00F84B7E" w:rsidRDefault="00AA5502" w:rsidP="00DF629B">
      <w:pPr>
        <w:bidi/>
        <w:spacing w:after="0" w:line="276" w:lineRule="auto"/>
        <w:ind w:left="720"/>
        <w:contextualSpacing/>
        <w:jc w:val="both"/>
        <w:rPr>
          <w:rFonts w:ascii="Sakkal Majalla" w:eastAsia="Simplified Arabic" w:hAnsi="Sakkal Majalla" w:cs="Sakkal Majalla"/>
          <w:sz w:val="2"/>
          <w:szCs w:val="2"/>
          <w:rtl/>
        </w:rPr>
      </w:pPr>
    </w:p>
    <w:p w:rsidR="00AA5502" w:rsidRPr="00F84B7E" w:rsidRDefault="00AA5502" w:rsidP="00DF629B">
      <w:pPr>
        <w:bidi/>
        <w:spacing w:after="0" w:line="276" w:lineRule="auto"/>
        <w:ind w:left="-29"/>
        <w:jc w:val="both"/>
        <w:rPr>
          <w:rFonts w:ascii="Sakkal Majalla" w:eastAsia="Simplified Arabic" w:hAnsi="Sakkal Majalla" w:cs="Sakkal Majalla"/>
          <w:sz w:val="4"/>
          <w:szCs w:val="4"/>
          <w:rtl/>
        </w:rPr>
      </w:pPr>
    </w:p>
    <w:p w:rsidR="00AA5502" w:rsidRPr="00F84B7E" w:rsidRDefault="00AA5502" w:rsidP="00DF629B">
      <w:pPr>
        <w:bidi/>
        <w:spacing w:after="0" w:line="240" w:lineRule="auto"/>
        <w:ind w:left="-279"/>
        <w:jc w:val="both"/>
        <w:rPr>
          <w:rFonts w:ascii="Sakkal Majalla" w:eastAsia="Simplified Arabic" w:hAnsi="Sakkal Majalla" w:cs="Sakkal Majalla"/>
          <w:sz w:val="32"/>
          <w:szCs w:val="32"/>
          <w:rtl/>
          <w:lang w:bidi="ar-IQ"/>
        </w:rPr>
      </w:pPr>
      <w:r w:rsidRPr="00F84B7E">
        <w:rPr>
          <w:rFonts w:ascii="Simplified Arabic" w:eastAsia="Simplified Arabic" w:hAnsi="Simplified Arabic" w:cs="Simplified Arabic" w:hint="cs"/>
          <w:sz w:val="28"/>
          <w:szCs w:val="28"/>
          <w:rtl/>
        </w:rPr>
        <w:t xml:space="preserve"> </w:t>
      </w:r>
      <w:r w:rsidRPr="00F84B7E">
        <w:rPr>
          <w:rFonts w:ascii="Sakkal Majalla" w:eastAsia="Simplified Arabic" w:hAnsi="Sakkal Majalla" w:cs="Sakkal Majalla" w:hint="cs"/>
          <w:sz w:val="32"/>
          <w:szCs w:val="32"/>
          <w:rtl/>
          <w:lang w:bidi="ar-IQ"/>
        </w:rPr>
        <w:t xml:space="preserve"> -</w:t>
      </w:r>
      <w:r w:rsidRPr="00514BAF">
        <w:rPr>
          <w:rFonts w:ascii="Sakkal Majalla" w:eastAsia="Simplified Arabic" w:hAnsi="Sakkal Majalla" w:cs="Sakkal Majalla"/>
          <w:b/>
          <w:bCs/>
          <w:sz w:val="32"/>
          <w:szCs w:val="32"/>
          <w:rtl/>
          <w:lang w:bidi="ar-IQ"/>
        </w:rPr>
        <w:t xml:space="preserve">السيال العصبي </w:t>
      </w:r>
      <w:r w:rsidRPr="00514BAF">
        <w:rPr>
          <w:rFonts w:ascii="Sakkal Majalla" w:eastAsia="Simplified Arabic" w:hAnsi="Sakkal Majalla" w:cs="Sakkal Majalla" w:hint="cs"/>
          <w:b/>
          <w:bCs/>
          <w:sz w:val="32"/>
          <w:szCs w:val="32"/>
          <w:rtl/>
          <w:lang w:bidi="ar-IQ"/>
        </w:rPr>
        <w:t>:(</w:t>
      </w:r>
      <w:r w:rsidRPr="00514BAF">
        <w:rPr>
          <w:rFonts w:ascii="Sakkal Majalla" w:eastAsia="Simplified Arabic" w:hAnsi="Sakkal Majalla" w:cs="Sakkal Majalla"/>
          <w:b/>
          <w:bCs/>
          <w:sz w:val="32"/>
          <w:szCs w:val="32"/>
          <w:rtl/>
          <w:lang w:bidi="ar-IQ"/>
        </w:rPr>
        <w:t xml:space="preserve"> النبض </w:t>
      </w:r>
      <w:r w:rsidRPr="00514BAF">
        <w:rPr>
          <w:rFonts w:ascii="Sakkal Majalla" w:eastAsia="Simplified Arabic" w:hAnsi="Sakkal Majalla" w:cs="Sakkal Majalla" w:hint="cs"/>
          <w:b/>
          <w:bCs/>
          <w:sz w:val="32"/>
          <w:szCs w:val="32"/>
          <w:rtl/>
          <w:lang w:bidi="ar-IQ"/>
        </w:rPr>
        <w:t xml:space="preserve">العصبي) </w:t>
      </w:r>
      <w:r w:rsidRPr="00514BAF">
        <w:rPr>
          <w:rFonts w:ascii="Sakkal Majalla" w:eastAsia="Simplified Arabic" w:hAnsi="Sakkal Majalla" w:cs="Sakkal Majalla" w:hint="cs"/>
          <w:b/>
          <w:bCs/>
          <w:sz w:val="32"/>
          <w:szCs w:val="32"/>
          <w:lang w:bidi="ar-IQ"/>
        </w:rPr>
        <w:t>Nerve</w:t>
      </w:r>
      <w:r w:rsidRPr="00514BAF">
        <w:rPr>
          <w:rFonts w:ascii="Sakkal Majalla" w:eastAsia="Simplified Arabic" w:hAnsi="Sakkal Majalla" w:cs="Sakkal Majalla"/>
          <w:b/>
          <w:bCs/>
          <w:sz w:val="32"/>
          <w:szCs w:val="32"/>
          <w:lang w:bidi="ar-IQ"/>
        </w:rPr>
        <w:t xml:space="preserve"> Impulse</w:t>
      </w:r>
      <w:r w:rsidRPr="00F84B7E">
        <w:rPr>
          <w:rFonts w:ascii="Sakkal Majalla" w:eastAsia="Simplified Arabic" w:hAnsi="Sakkal Majalla" w:cs="Sakkal Majalla" w:hint="cs"/>
          <w:sz w:val="32"/>
          <w:szCs w:val="32"/>
          <w:rtl/>
          <w:lang w:bidi="ar-IQ"/>
        </w:rPr>
        <w:t xml:space="preserve">   </w:t>
      </w:r>
    </w:p>
    <w:p w:rsidR="004448B5" w:rsidRPr="00F84B7E" w:rsidRDefault="004448B5" w:rsidP="00DF629B">
      <w:p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rPr>
        <w:t>التعريف</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السيال العصبي هو إشارة كهروكيميائية تنتقل على طول غشاء الخلية العصبية (العصبون)</w:t>
      </w:r>
      <w:r w:rsidRPr="00F84B7E">
        <w:rPr>
          <w:rFonts w:ascii="Sakkal Majalla" w:eastAsia="Simplified Arabic" w:hAnsi="Sakkal Majalla" w:cs="Sakkal Majalla"/>
          <w:sz w:val="32"/>
          <w:szCs w:val="32"/>
          <w:lang w:bidi="ar-IQ"/>
        </w:rPr>
        <w:t>.</w:t>
      </w:r>
    </w:p>
    <w:p w:rsidR="004448B5" w:rsidRPr="00F84B7E" w:rsidRDefault="004448B5" w:rsidP="00DF629B">
      <w:p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الوظيفة</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هو الوسيلة الوحيدة لتبادل المعلومات داخل الجهاز العصبي. ينقل الرسائل من</w:t>
      </w:r>
      <w:r w:rsidRPr="00F84B7E">
        <w:rPr>
          <w:rFonts w:ascii="Sakkal Majalla" w:eastAsia="Simplified Arabic" w:hAnsi="Sakkal Majalla" w:cs="Sakkal Majalla"/>
          <w:sz w:val="32"/>
          <w:szCs w:val="32"/>
          <w:lang w:bidi="ar-IQ"/>
        </w:rPr>
        <w:t>:</w:t>
      </w:r>
    </w:p>
    <w:p w:rsidR="004448B5" w:rsidRPr="00F84B7E" w:rsidRDefault="004448B5" w:rsidP="00DF629B">
      <w:pPr>
        <w:numPr>
          <w:ilvl w:val="1"/>
          <w:numId w:val="18"/>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3190875</wp:posOffset>
                </wp:positionH>
                <wp:positionV relativeFrom="paragraph">
                  <wp:posOffset>125095</wp:posOffset>
                </wp:positionV>
                <wp:extent cx="209550" cy="45719"/>
                <wp:effectExtent l="38100" t="38100" r="19050" b="69215"/>
                <wp:wrapNone/>
                <wp:docPr id="11" name="رابط كسهم مستقيم 11"/>
                <wp:cNvGraphicFramePr/>
                <a:graphic xmlns:a="http://schemas.openxmlformats.org/drawingml/2006/main">
                  <a:graphicData uri="http://schemas.microsoft.com/office/word/2010/wordprocessingShape">
                    <wps:wsp>
                      <wps:cNvCnPr/>
                      <wps:spPr>
                        <a:xfrm flipH="1">
                          <a:off x="0" y="0"/>
                          <a:ext cx="2095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DA21A6" id="_x0000_t32" coordsize="21600,21600" o:spt="32" o:oned="t" path="m,l21600,21600e" filled="f">
                <v:path arrowok="t" fillok="f" o:connecttype="none"/>
                <o:lock v:ext="edit" shapetype="t"/>
              </v:shapetype>
              <v:shape id="رابط كسهم مستقيم 11" o:spid="_x0000_s1026" type="#_x0000_t32" style="position:absolute;margin-left:251.25pt;margin-top:9.85pt;width:16.5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" strokecolor="#5b9bd5 [3204]" strokeweight=".5pt">
                <v:stroke endarrow="block" joinstyle="miter"/>
              </v:shape>
            </w:pict>
          </mc:Fallback>
        </mc:AlternateContent>
      </w:r>
      <w:r w:rsidRPr="00F84B7E">
        <w:rPr>
          <w:rFonts w:ascii="Sakkal Majalla" w:eastAsia="Simplified Arabic" w:hAnsi="Sakkal Majalla" w:cs="Sakkal Majalla"/>
          <w:sz w:val="32"/>
          <w:szCs w:val="32"/>
          <w:rtl/>
        </w:rPr>
        <w:t>أعضاء الحس (المستقبلات)</w:t>
      </w:r>
      <w:r w:rsidRPr="00F84B7E">
        <w:rPr>
          <w:rFonts w:ascii="Sakkal Majalla" w:eastAsia="Simplified Arabic" w:hAnsi="Sakkal Majalla" w:cs="Sakkal Majalla" w:hint="cs"/>
          <w:sz w:val="32"/>
          <w:szCs w:val="32"/>
          <w:rtl/>
        </w:rPr>
        <w:t xml:space="preserve">     </w:t>
      </w:r>
      <w:r w:rsidRPr="00F84B7E">
        <w:rPr>
          <w:rFonts w:ascii="Sakkal Majalla" w:eastAsia="Simplified Arabic" w:hAnsi="Sakkal Majalla" w:cs="Sakkal Majalla"/>
          <w:sz w:val="32"/>
          <w:szCs w:val="32"/>
          <w:rtl/>
        </w:rPr>
        <w:t> </w:t>
      </w:r>
      <w:r w:rsidRPr="00F84B7E">
        <w:rPr>
          <w:rFonts w:ascii="Times New Roman" w:eastAsia="Simplified Arabic" w:hAnsi="Times New Roman" w:cs="Times New Roman" w:hint="cs"/>
          <w:sz w:val="32"/>
          <w:szCs w:val="32"/>
          <w:rtl/>
          <w:lang w:bidi="ar-IQ"/>
        </w:rPr>
        <w:t xml:space="preserve"> </w:t>
      </w:r>
      <w:r w:rsidRPr="00F84B7E">
        <w:rPr>
          <w:rFonts w:ascii="Sakkal Majalla" w:eastAsia="Simplified Arabic" w:hAnsi="Sakkal Majalla" w:cs="Sakkal Majalla"/>
          <w:sz w:val="32"/>
          <w:szCs w:val="32"/>
          <w:lang w:bidi="ar-IQ"/>
        </w:rPr>
        <w:t xml:space="preserve"> </w:t>
      </w:r>
      <w:r w:rsidRPr="00F84B7E">
        <w:rPr>
          <w:rFonts w:ascii="Sakkal Majalla" w:eastAsia="Simplified Arabic" w:hAnsi="Sakkal Majalla" w:cs="Sakkal Majalla"/>
          <w:sz w:val="32"/>
          <w:szCs w:val="32"/>
          <w:rtl/>
        </w:rPr>
        <w:t>إلى الجهاز العصبي المركزي </w:t>
      </w:r>
      <w:r w:rsidRPr="00F84B7E">
        <w:rPr>
          <w:rFonts w:ascii="Sakkal Majalla" w:eastAsia="Simplified Arabic" w:hAnsi="Sakkal Majalla" w:cs="Sakkal Majalla"/>
          <w:sz w:val="32"/>
          <w:szCs w:val="32"/>
          <w:lang w:bidi="ar-IQ"/>
        </w:rPr>
        <w:t>(</w:t>
      </w:r>
      <w:r w:rsidRPr="00F84B7E">
        <w:rPr>
          <w:rFonts w:ascii="Sakkal Majalla" w:eastAsia="Simplified Arabic" w:hAnsi="Sakkal Majalla" w:cs="Sakkal Majalla"/>
          <w:sz w:val="32"/>
          <w:szCs w:val="32"/>
          <w:rtl/>
        </w:rPr>
        <w:t>المخ والحبل الشوكي</w:t>
      </w:r>
      <w:r w:rsidRPr="00F84B7E">
        <w:rPr>
          <w:rFonts w:ascii="Sakkal Majalla" w:eastAsia="Simplified Arabic" w:hAnsi="Sakkal Majalla" w:cs="Sakkal Majalla" w:hint="cs"/>
          <w:sz w:val="32"/>
          <w:szCs w:val="32"/>
          <w:rtl/>
          <w:lang w:bidi="ar-IQ"/>
        </w:rPr>
        <w:t xml:space="preserve"> </w:t>
      </w:r>
    </w:p>
    <w:p w:rsidR="004448B5" w:rsidRPr="00F84B7E" w:rsidRDefault="004448B5" w:rsidP="00DF629B">
      <w:pPr>
        <w:numPr>
          <w:ilvl w:val="1"/>
          <w:numId w:val="18"/>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noProof/>
          <w:sz w:val="32"/>
          <w:szCs w:val="32"/>
          <w:rtl/>
        </w:rPr>
        <mc:AlternateContent>
          <mc:Choice Requires="wps">
            <w:drawing>
              <wp:anchor distT="0" distB="0" distL="114300" distR="114300" simplePos="0" relativeHeight="251661312" behindDoc="0" locked="0" layoutInCell="1" allowOverlap="1" wp14:anchorId="6E909DB3" wp14:editId="3CFEC467">
                <wp:simplePos x="0" y="0"/>
                <wp:positionH relativeFrom="column">
                  <wp:posOffset>3467100</wp:posOffset>
                </wp:positionH>
                <wp:positionV relativeFrom="paragraph">
                  <wp:posOffset>161925</wp:posOffset>
                </wp:positionV>
                <wp:extent cx="209550" cy="45719"/>
                <wp:effectExtent l="38100" t="38100" r="19050" b="69215"/>
                <wp:wrapNone/>
                <wp:docPr id="13" name="رابط كسهم مستقيم 13"/>
                <wp:cNvGraphicFramePr/>
                <a:graphic xmlns:a="http://schemas.openxmlformats.org/drawingml/2006/main">
                  <a:graphicData uri="http://schemas.microsoft.com/office/word/2010/wordprocessingShape">
                    <wps:wsp>
                      <wps:cNvCnPr/>
                      <wps:spPr>
                        <a:xfrm flipH="1">
                          <a:off x="0" y="0"/>
                          <a:ext cx="20955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AB8741" id="رابط كسهم مستقيم 13" o:spid="_x0000_s1026" type="#_x0000_t32" style="position:absolute;margin-left:273pt;margin-top:12.75pt;width:16.5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" strokecolor="#5b9bd5" strokeweight=".5pt">
                <v:stroke endarrow="block" joinstyle="miter"/>
              </v:shape>
            </w:pict>
          </mc:Fallback>
        </mc:AlternateContent>
      </w:r>
      <w:r w:rsidRPr="00F84B7E">
        <w:rPr>
          <w:rFonts w:ascii="Sakkal Majalla" w:eastAsia="Simplified Arabic" w:hAnsi="Sakkal Majalla" w:cs="Sakkal Majalla"/>
          <w:sz w:val="32"/>
          <w:szCs w:val="32"/>
          <w:rtl/>
        </w:rPr>
        <w:t>الجهاز العصبي المركزي </w:t>
      </w:r>
      <w:r w:rsidRPr="00F84B7E">
        <w:rPr>
          <w:rFonts w:ascii="Times New Roman" w:eastAsia="Simplified Arabic" w:hAnsi="Times New Roman" w:cs="Times New Roman" w:hint="cs"/>
          <w:sz w:val="32"/>
          <w:szCs w:val="32"/>
          <w:rtl/>
          <w:lang w:bidi="ar-IQ"/>
        </w:rPr>
        <w:t xml:space="preserve">     </w:t>
      </w:r>
      <w:r w:rsidRPr="00F84B7E">
        <w:rPr>
          <w:rFonts w:ascii="Sakkal Majalla" w:eastAsia="Simplified Arabic" w:hAnsi="Sakkal Majalla" w:cs="Sakkal Majalla"/>
          <w:sz w:val="32"/>
          <w:szCs w:val="32"/>
          <w:lang w:bidi="ar-IQ"/>
        </w:rPr>
        <w:t xml:space="preserve"> </w:t>
      </w:r>
      <w:r w:rsidRPr="00F84B7E">
        <w:rPr>
          <w:rFonts w:ascii="Sakkal Majalla" w:eastAsia="Simplified Arabic" w:hAnsi="Sakkal Majalla" w:cs="Sakkal Majalla"/>
          <w:sz w:val="32"/>
          <w:szCs w:val="32"/>
          <w:rtl/>
        </w:rPr>
        <w:t>إلى أعضاء الاستجابة </w:t>
      </w:r>
      <w:r w:rsidRPr="00F84B7E">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rPr>
        <w:t>مثل العضلات والغدد</w:t>
      </w:r>
      <w:r w:rsidRPr="00F84B7E">
        <w:rPr>
          <w:rFonts w:ascii="Sakkal Majalla" w:eastAsia="Simplified Arabic" w:hAnsi="Sakkal Majalla" w:cs="Sakkal Majalla" w:hint="cs"/>
          <w:sz w:val="32"/>
          <w:szCs w:val="32"/>
          <w:rtl/>
          <w:lang w:bidi="ar-IQ"/>
        </w:rPr>
        <w:t xml:space="preserve"> </w:t>
      </w:r>
    </w:p>
    <w:p w:rsidR="004448B5" w:rsidRPr="00514BAF" w:rsidRDefault="00EC4EEC" w:rsidP="00514BAF">
      <w:pPr>
        <w:bidi/>
        <w:spacing w:after="0" w:line="276" w:lineRule="auto"/>
        <w:jc w:val="both"/>
        <w:rPr>
          <w:rFonts w:ascii="Sakkal Majalla" w:eastAsia="Simplified Arabic" w:hAnsi="Sakkal Majalla" w:cs="Sakkal Majalla"/>
          <w:b/>
          <w:bCs/>
          <w:sz w:val="32"/>
          <w:szCs w:val="32"/>
          <w:lang w:bidi="ar-IQ"/>
        </w:rPr>
      </w:pPr>
      <w:r w:rsidRPr="00F84B7E">
        <w:rPr>
          <w:rFonts w:ascii="Sakkal Majalla" w:eastAsia="Simplified Arabic" w:hAnsi="Sakkal Majalla" w:cs="Sakkal Majalla" w:hint="cs"/>
          <w:sz w:val="32"/>
          <w:szCs w:val="32"/>
          <w:rtl/>
        </w:rPr>
        <w:t xml:space="preserve"> </w:t>
      </w:r>
      <w:r w:rsidR="004448B5" w:rsidRPr="00F84B7E">
        <w:rPr>
          <w:rFonts w:ascii="Sakkal Majalla" w:eastAsia="Simplified Arabic" w:hAnsi="Sakkal Majalla" w:cs="Sakkal Majalla"/>
          <w:sz w:val="32"/>
          <w:szCs w:val="32"/>
          <w:rtl/>
        </w:rPr>
        <w:t xml:space="preserve"> </w:t>
      </w:r>
      <w:r w:rsidR="004448B5" w:rsidRPr="00514BAF">
        <w:rPr>
          <w:rFonts w:ascii="Sakkal Majalla" w:eastAsia="Simplified Arabic" w:hAnsi="Sakkal Majalla" w:cs="Sakkal Majalla"/>
          <w:b/>
          <w:bCs/>
          <w:sz w:val="32"/>
          <w:szCs w:val="32"/>
          <w:rtl/>
        </w:rPr>
        <w:t xml:space="preserve">آلية عمل السيال العصبي </w:t>
      </w:r>
      <w:r w:rsidR="00514BAF">
        <w:rPr>
          <w:rFonts w:ascii="Sakkal Majalla" w:eastAsia="Simplified Arabic" w:hAnsi="Sakkal Majalla" w:cs="Sakkal Majalla" w:hint="cs"/>
          <w:b/>
          <w:bCs/>
          <w:sz w:val="32"/>
          <w:szCs w:val="32"/>
          <w:rtl/>
        </w:rPr>
        <w:t>:</w:t>
      </w:r>
    </w:p>
    <w:p w:rsidR="004448B5" w:rsidRPr="00F84B7E" w:rsidRDefault="004448B5" w:rsidP="00DF629B">
      <w:pPr>
        <w:numPr>
          <w:ilvl w:val="0"/>
          <w:numId w:val="15"/>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الاستثارة</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تبدأ بوجود مثير (منبه) من البيئة (داخلية أو خارجية) يستفز مستقبلًا حسّيًا</w:t>
      </w:r>
      <w:r w:rsidRPr="00F84B7E">
        <w:rPr>
          <w:rFonts w:ascii="Sakkal Majalla" w:eastAsia="Simplified Arabic" w:hAnsi="Sakkal Majalla" w:cs="Sakkal Majalla"/>
          <w:sz w:val="32"/>
          <w:szCs w:val="32"/>
          <w:lang w:bidi="ar-IQ"/>
        </w:rPr>
        <w:t>.</w:t>
      </w:r>
    </w:p>
    <w:p w:rsidR="004448B5" w:rsidRPr="00F84B7E" w:rsidRDefault="004448B5" w:rsidP="00DF629B">
      <w:pPr>
        <w:numPr>
          <w:ilvl w:val="0"/>
          <w:numId w:val="15"/>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النقل</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ينتقل السيال على طول محور الخلية العصبية كموجة كهربائية تسمى جهد الفعل</w:t>
      </w:r>
      <w:r w:rsidRPr="00F84B7E">
        <w:rPr>
          <w:rFonts w:ascii="Sakkal Majalla" w:eastAsia="Simplified Arabic" w:hAnsi="Sakkal Majalla" w:cs="Sakkal Majalla"/>
          <w:sz w:val="32"/>
          <w:szCs w:val="32"/>
          <w:lang w:bidi="ar-IQ"/>
        </w:rPr>
        <w:t>.</w:t>
      </w:r>
    </w:p>
    <w:p w:rsidR="004448B5" w:rsidRPr="00F84B7E" w:rsidRDefault="004448B5" w:rsidP="00DF629B">
      <w:pPr>
        <w:numPr>
          <w:ilvl w:val="0"/>
          <w:numId w:val="15"/>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المشبك</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عند نهاية الخلية، تنتقل الإشارة إلى الخلية التالية عبر فجوة تسمى المشبك</w:t>
      </w:r>
      <w:r w:rsidRPr="00F84B7E">
        <w:rPr>
          <w:rFonts w:ascii="Sakkal Majalla" w:eastAsia="Simplified Arabic" w:hAnsi="Sakkal Majalla" w:cs="Sakkal Majalla"/>
          <w:sz w:val="32"/>
          <w:szCs w:val="32"/>
          <w:lang w:bidi="ar-IQ"/>
        </w:rPr>
        <w:t>.</w:t>
      </w:r>
    </w:p>
    <w:p w:rsidR="004448B5" w:rsidRPr="00F84B7E" w:rsidRDefault="004448B5" w:rsidP="00DF629B">
      <w:pPr>
        <w:bidi/>
        <w:spacing w:after="0" w:line="276" w:lineRule="auto"/>
        <w:ind w:left="1440"/>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lastRenderedPageBreak/>
        <w:t>الانتقال عبر المشبك</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يكون كيميائيًّا في الغالب، حيث تفرز الخلية الأولى نواقل كيميائية تعبر الفجوة لتحفز الخلية التالية. (الانتقال المباشر عبر "الروابط الفجوية" نادر ويقتصر على مشابك كهربائية محددة)</w:t>
      </w:r>
      <w:r w:rsidRPr="00F84B7E">
        <w:rPr>
          <w:rFonts w:ascii="Sakkal Majalla" w:eastAsia="Simplified Arabic" w:hAnsi="Sakkal Majalla" w:cs="Sakkal Majalla"/>
          <w:sz w:val="32"/>
          <w:szCs w:val="32"/>
          <w:lang w:bidi="ar-IQ"/>
        </w:rPr>
        <w:t>.</w:t>
      </w:r>
    </w:p>
    <w:p w:rsidR="00DF629B" w:rsidRPr="00514BAF" w:rsidRDefault="002A66BF" w:rsidP="00DF629B">
      <w:pPr>
        <w:bidi/>
        <w:spacing w:after="0" w:line="276" w:lineRule="auto"/>
        <w:jc w:val="both"/>
        <w:rPr>
          <w:rFonts w:ascii="Sakkal Majalla" w:eastAsia="Simplified Arabic" w:hAnsi="Sakkal Majalla" w:cs="Sakkal Majalla"/>
          <w:b/>
          <w:bCs/>
          <w:sz w:val="32"/>
          <w:szCs w:val="32"/>
          <w:rtl/>
          <w:lang w:bidi="ar-IQ"/>
        </w:rPr>
      </w:pPr>
      <w:r w:rsidRPr="00F84B7E">
        <w:rPr>
          <w:rFonts w:ascii="Sakkal Majalla" w:eastAsia="Simplified Arabic" w:hAnsi="Sakkal Majalla" w:cs="Sakkal Majalla" w:hint="cs"/>
          <w:sz w:val="32"/>
          <w:szCs w:val="32"/>
          <w:rtl/>
        </w:rPr>
        <w:t xml:space="preserve"> </w:t>
      </w:r>
      <w:r w:rsidR="004448B5" w:rsidRPr="00F84B7E">
        <w:rPr>
          <w:rFonts w:ascii="Sakkal Majalla" w:eastAsia="Simplified Arabic" w:hAnsi="Sakkal Majalla" w:cs="Sakkal Majalla"/>
          <w:sz w:val="32"/>
          <w:szCs w:val="32"/>
          <w:rtl/>
        </w:rPr>
        <w:t xml:space="preserve"> </w:t>
      </w:r>
      <w:r w:rsidRPr="00F84B7E">
        <w:rPr>
          <w:rFonts w:ascii="Sakkal Majalla" w:eastAsia="Simplified Arabic" w:hAnsi="Sakkal Majalla" w:cs="Sakkal Majalla" w:hint="cs"/>
          <w:sz w:val="32"/>
          <w:szCs w:val="32"/>
          <w:rtl/>
        </w:rPr>
        <w:t xml:space="preserve"> </w:t>
      </w:r>
      <w:r w:rsidR="00DF629B" w:rsidRPr="00514BAF">
        <w:rPr>
          <w:rFonts w:ascii="Sakkal Majalla" w:eastAsia="Simplified Arabic" w:hAnsi="Sakkal Majalla" w:cs="Sakkal Majalla"/>
          <w:b/>
          <w:bCs/>
          <w:sz w:val="32"/>
          <w:szCs w:val="32"/>
          <w:rtl/>
          <w:lang w:bidi="ar-IQ"/>
        </w:rPr>
        <w:t>نقل السيال العصبي</w:t>
      </w:r>
      <w:r w:rsidR="00DF629B" w:rsidRPr="00514BAF">
        <w:rPr>
          <w:rFonts w:ascii="Sakkal Majalla" w:eastAsia="Simplified Arabic" w:hAnsi="Sakkal Majalla" w:cs="Sakkal Majalla" w:hint="cs"/>
          <w:b/>
          <w:bCs/>
          <w:sz w:val="32"/>
          <w:szCs w:val="32"/>
          <w:rtl/>
          <w:lang w:bidi="ar-IQ"/>
        </w:rPr>
        <w:t>:</w:t>
      </w:r>
      <w:r w:rsidR="00DF629B" w:rsidRPr="00514BAF">
        <w:rPr>
          <w:rFonts w:ascii="Sakkal Majalla" w:eastAsia="Simplified Arabic" w:hAnsi="Sakkal Majalla" w:cs="Sakkal Majalla"/>
          <w:b/>
          <w:bCs/>
          <w:sz w:val="32"/>
          <w:szCs w:val="32"/>
        </w:rPr>
        <w:t xml:space="preserve"> </w:t>
      </w:r>
      <w:r w:rsidR="00DF629B" w:rsidRPr="00514BAF">
        <w:rPr>
          <w:rFonts w:ascii="Sakkal Majalla" w:eastAsia="Simplified Arabic" w:hAnsi="Sakkal Majalla" w:cs="Sakkal Majalla" w:hint="cs"/>
          <w:b/>
          <w:bCs/>
          <w:sz w:val="32"/>
          <w:szCs w:val="32"/>
          <w:rtl/>
          <w:lang w:bidi="ar-IQ"/>
        </w:rPr>
        <w:t xml:space="preserve">  </w:t>
      </w:r>
      <w:r w:rsidR="00DF629B" w:rsidRPr="00514BAF">
        <w:rPr>
          <w:rFonts w:ascii="Sakkal Majalla" w:eastAsia="Simplified Arabic" w:hAnsi="Sakkal Majalla" w:cs="Sakkal Majalla"/>
          <w:b/>
          <w:bCs/>
          <w:sz w:val="32"/>
          <w:szCs w:val="32"/>
        </w:rPr>
        <w:t>Nerve signal transmission.</w:t>
      </w:r>
    </w:p>
    <w:p w:rsidR="00514BAF" w:rsidRDefault="00DF629B" w:rsidP="00DF629B">
      <w:pPr>
        <w:bidi/>
        <w:spacing w:after="0" w:line="276" w:lineRule="auto"/>
        <w:jc w:val="both"/>
        <w:rPr>
          <w:rFonts w:ascii="Sakkal Majalla" w:eastAsia="Simplified Arabic" w:hAnsi="Sakkal Majalla" w:cs="Sakkal Majalla"/>
          <w:sz w:val="32"/>
          <w:szCs w:val="32"/>
          <w:rtl/>
          <w:lang w:bidi="ar-IQ"/>
        </w:rPr>
      </w:pPr>
      <w:r w:rsidRPr="00F84B7E">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lang w:bidi="ar-IQ"/>
        </w:rPr>
        <w:t>نقل السيال العصبي ظاهرة كهربائية ذات طبيعة كيميائية</w:t>
      </w:r>
    </w:p>
    <w:p w:rsidR="00DF629B" w:rsidRPr="00514BAF" w:rsidRDefault="00DF629B" w:rsidP="00514BAF">
      <w:pPr>
        <w:bidi/>
        <w:spacing w:after="0" w:line="276" w:lineRule="auto"/>
        <w:jc w:val="both"/>
        <w:rPr>
          <w:rFonts w:ascii="Sakkal Majalla" w:eastAsia="Simplified Arabic" w:hAnsi="Sakkal Majalla" w:cs="Sakkal Majalla"/>
          <w:b/>
          <w:bCs/>
          <w:sz w:val="32"/>
          <w:szCs w:val="32"/>
          <w:rtl/>
          <w:lang w:bidi="ar-IQ"/>
        </w:rPr>
      </w:pPr>
      <w:r w:rsidRPr="00F84B7E">
        <w:rPr>
          <w:rFonts w:ascii="Sakkal Majalla" w:eastAsia="Simplified Arabic" w:hAnsi="Sakkal Majalla" w:cs="Sakkal Majalla"/>
          <w:sz w:val="32"/>
          <w:szCs w:val="32"/>
          <w:rtl/>
          <w:lang w:bidi="ar-IQ"/>
        </w:rPr>
        <w:t xml:space="preserve"> </w:t>
      </w:r>
      <w:r w:rsidRPr="00514BAF">
        <w:rPr>
          <w:rFonts w:ascii="Sakkal Majalla" w:eastAsia="Simplified Arabic" w:hAnsi="Sakkal Majalla" w:cs="Sakkal Majalla"/>
          <w:b/>
          <w:bCs/>
          <w:sz w:val="32"/>
          <w:szCs w:val="32"/>
          <w:rtl/>
          <w:lang w:bidi="ar-IQ"/>
        </w:rPr>
        <w:t>تمر خلالها الخلية العصبية بأربع حالات هي:</w:t>
      </w:r>
    </w:p>
    <w:p w:rsidR="00DF629B" w:rsidRPr="00F84B7E" w:rsidRDefault="00DF629B" w:rsidP="00DF629B">
      <w:pPr>
        <w:numPr>
          <w:ilvl w:val="0"/>
          <w:numId w:val="22"/>
        </w:num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lang w:bidi="ar-IQ"/>
        </w:rPr>
        <w:t>الخلية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في</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وضع</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الراحة</w:t>
      </w:r>
      <w:r w:rsidRPr="00F84B7E">
        <w:rPr>
          <w:rFonts w:ascii="Sakkal Majalla" w:eastAsia="Simplified Arabic" w:hAnsi="Sakkal Majalla" w:cs="Sakkal Majalla"/>
          <w:sz w:val="32"/>
          <w:szCs w:val="32"/>
          <w:rtl/>
          <w:lang w:bidi="ar-IQ"/>
        </w:rPr>
        <w:t xml:space="preserve">. </w:t>
      </w:r>
    </w:p>
    <w:p w:rsidR="00DF629B" w:rsidRPr="00F84B7E" w:rsidRDefault="00DF629B" w:rsidP="00DF629B">
      <w:pPr>
        <w:numPr>
          <w:ilvl w:val="0"/>
          <w:numId w:val="22"/>
        </w:num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lang w:bidi="ar-IQ"/>
        </w:rPr>
        <w:t>التغيرات</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التي</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تحدث</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عند</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تنبيه</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الخلية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 xml:space="preserve"> </w:t>
      </w:r>
    </w:p>
    <w:p w:rsidR="00DF629B" w:rsidRPr="00F84B7E" w:rsidRDefault="00DF629B" w:rsidP="00DF629B">
      <w:pPr>
        <w:numPr>
          <w:ilvl w:val="0"/>
          <w:numId w:val="22"/>
        </w:num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lang w:bidi="ar-IQ"/>
        </w:rPr>
        <w:t>كيفية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انتقال</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السيال</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خلال</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الألياف</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العصبية</w:t>
      </w:r>
      <w:r w:rsidRPr="00F84B7E">
        <w:rPr>
          <w:rFonts w:ascii="Sakkal Majalla" w:eastAsia="Simplified Arabic" w:hAnsi="Sakkal Majalla" w:cs="Sakkal Majalla"/>
          <w:sz w:val="32"/>
          <w:szCs w:val="32"/>
          <w:rtl/>
          <w:lang w:bidi="ar-IQ"/>
        </w:rPr>
        <w:t xml:space="preserve">. </w:t>
      </w:r>
    </w:p>
    <w:p w:rsidR="00DF629B" w:rsidRPr="00F84B7E" w:rsidRDefault="00DF629B" w:rsidP="00DF629B">
      <w:pPr>
        <w:numPr>
          <w:ilvl w:val="0"/>
          <w:numId w:val="22"/>
        </w:numPr>
        <w:bidi/>
        <w:spacing w:after="0" w:line="276" w:lineRule="auto"/>
        <w:jc w:val="both"/>
        <w:rPr>
          <w:rFonts w:ascii="Sakkal Majalla" w:eastAsia="Simplified Arabic" w:hAnsi="Sakkal Majalla" w:cs="Sakkal Majalla"/>
          <w:sz w:val="32"/>
          <w:szCs w:val="32"/>
        </w:rPr>
      </w:pPr>
      <w:r w:rsidRPr="00F84B7E">
        <w:rPr>
          <w:rFonts w:ascii="Sakkal Majalla" w:eastAsia="Simplified Arabic" w:hAnsi="Sakkal Majalla" w:cs="Sakkal Majalla" w:hint="cs"/>
          <w:sz w:val="32"/>
          <w:szCs w:val="32"/>
          <w:rtl/>
          <w:lang w:bidi="ar-IQ"/>
        </w:rPr>
        <w:t>كيف</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تعود</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الخلية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أو</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الليفة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العصبية</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إلى</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حالتها</w:t>
      </w:r>
      <w:r w:rsidRPr="00F84B7E">
        <w:rPr>
          <w:rFonts w:ascii="Sakkal Majalla" w:eastAsia="Simplified Arabic" w:hAnsi="Sakkal Majalla" w:cs="Sakkal Majalla"/>
          <w:sz w:val="32"/>
          <w:szCs w:val="32"/>
          <w:rtl/>
          <w:lang w:bidi="ar-IQ"/>
        </w:rPr>
        <w:t xml:space="preserve"> </w:t>
      </w:r>
      <w:r w:rsidRPr="00F84B7E">
        <w:rPr>
          <w:rFonts w:ascii="Sakkal Majalla" w:eastAsia="Simplified Arabic" w:hAnsi="Sakkal Majalla" w:cs="Sakkal Majalla" w:hint="cs"/>
          <w:sz w:val="32"/>
          <w:szCs w:val="32"/>
          <w:rtl/>
          <w:lang w:bidi="ar-IQ"/>
        </w:rPr>
        <w:t>الأصلية</w:t>
      </w:r>
      <w:r w:rsidRPr="00F84B7E">
        <w:rPr>
          <w:rFonts w:ascii="Sakkal Majalla" w:eastAsia="Simplified Arabic" w:hAnsi="Sakkal Majalla" w:cs="Sakkal Majalla"/>
          <w:sz w:val="32"/>
          <w:szCs w:val="32"/>
          <w:rtl/>
          <w:lang w:bidi="ar-IQ"/>
        </w:rPr>
        <w:t>.</w:t>
      </w:r>
    </w:p>
    <w:p w:rsidR="00DF629B" w:rsidRPr="00F84B7E" w:rsidRDefault="00514BAF" w:rsidP="00514BAF">
      <w:pPr>
        <w:bidi/>
        <w:spacing w:after="0" w:line="276" w:lineRule="auto"/>
        <w:jc w:val="both"/>
        <w:rPr>
          <w:rFonts w:ascii="Sakkal Majalla" w:eastAsia="Simplified Arabic" w:hAnsi="Sakkal Majalla" w:cs="Sakkal Majalla"/>
          <w:sz w:val="32"/>
          <w:szCs w:val="32"/>
          <w:rtl/>
          <w:lang w:bidi="ar-IQ"/>
        </w:rPr>
      </w:pPr>
      <w:r>
        <w:rPr>
          <w:rFonts w:ascii="Sakkal Majalla" w:eastAsia="Simplified Arabic" w:hAnsi="Sakkal Majalla" w:cs="Sakkal Majalla" w:hint="cs"/>
          <w:sz w:val="32"/>
          <w:szCs w:val="32"/>
          <w:rtl/>
          <w:lang w:bidi="ar-IQ"/>
        </w:rPr>
        <w:t xml:space="preserve"> </w:t>
      </w:r>
      <w:r w:rsidR="00DF629B" w:rsidRPr="00514BAF">
        <w:rPr>
          <w:rFonts w:ascii="Sakkal Majalla" w:eastAsia="Simplified Arabic" w:hAnsi="Sakkal Majalla" w:cs="Sakkal Majalla" w:hint="cs"/>
          <w:b/>
          <w:bCs/>
          <w:sz w:val="32"/>
          <w:szCs w:val="32"/>
          <w:rtl/>
          <w:lang w:bidi="ar-IQ"/>
        </w:rPr>
        <w:t>وللتعرف على آلية عمل الخلية العصبية والنبضة</w:t>
      </w:r>
      <w:r w:rsidR="00DF629B" w:rsidRPr="00F84B7E">
        <w:rPr>
          <w:rFonts w:ascii="Sakkal Majalla" w:eastAsia="Simplified Arabic" w:hAnsi="Sakkal Majalla" w:cs="Sakkal Majalla" w:hint="cs"/>
          <w:sz w:val="32"/>
          <w:szCs w:val="32"/>
          <w:rtl/>
          <w:lang w:bidi="ar-IQ"/>
        </w:rPr>
        <w:t xml:space="preserve"> لابد من التعرف على مفهومين أساسين هما جهد الاستقرار والجهد الفعال أو الفعالية وكما يأتي: </w:t>
      </w:r>
      <w:r w:rsidR="00DF629B" w:rsidRPr="00F84B7E">
        <w:rPr>
          <w:rFonts w:ascii="Sakkal Majalla" w:eastAsia="Simplified Arabic" w:hAnsi="Sakkal Majalla" w:cs="Sakkal Majalla"/>
          <w:sz w:val="32"/>
          <w:szCs w:val="32"/>
          <w:rtl/>
          <w:lang w:bidi="ar-IQ"/>
        </w:rPr>
        <w:t>-</w:t>
      </w:r>
      <w:r w:rsidR="00DF629B" w:rsidRPr="00F84B7E">
        <w:rPr>
          <w:rFonts w:ascii="Sakkal Majalla" w:eastAsia="Simplified Arabic" w:hAnsi="Sakkal Majalla" w:cs="Sakkal Majalla" w:hint="cs"/>
          <w:sz w:val="32"/>
          <w:szCs w:val="32"/>
          <w:rtl/>
          <w:lang w:bidi="ar-IQ"/>
        </w:rPr>
        <w:t xml:space="preserve"> </w:t>
      </w:r>
    </w:p>
    <w:p w:rsidR="00F84B7E" w:rsidRPr="00F84B7E" w:rsidRDefault="00F84B7E" w:rsidP="00F84B7E">
      <w:pPr>
        <w:bidi/>
        <w:spacing w:after="0" w:line="276" w:lineRule="auto"/>
        <w:jc w:val="both"/>
        <w:rPr>
          <w:rFonts w:ascii="Sakkal Majalla" w:eastAsia="Simplified Arabic" w:hAnsi="Sakkal Majalla" w:cs="Sakkal Majalla"/>
          <w:sz w:val="32"/>
          <w:szCs w:val="32"/>
          <w:lang w:bidi="ar-IQ"/>
        </w:rPr>
      </w:pPr>
      <w:r w:rsidRPr="00514BAF">
        <w:rPr>
          <w:rFonts w:ascii="Sakkal Majalla" w:eastAsia="Simplified Arabic" w:hAnsi="Sakkal Majalla" w:cs="Sakkal Majalla" w:hint="cs"/>
          <w:b/>
          <w:bCs/>
          <w:sz w:val="32"/>
          <w:szCs w:val="32"/>
          <w:rtl/>
        </w:rPr>
        <w:t>ا</w:t>
      </w:r>
      <w:r w:rsidRPr="00514BAF">
        <w:rPr>
          <w:rFonts w:ascii="Sakkal Majalla" w:eastAsia="Simplified Arabic" w:hAnsi="Sakkal Majalla" w:cs="Sakkal Majalla"/>
          <w:b/>
          <w:bCs/>
          <w:sz w:val="32"/>
          <w:szCs w:val="32"/>
          <w:rtl/>
        </w:rPr>
        <w:t>ولاً: جهد الاستقرار</w:t>
      </w:r>
      <w:r w:rsidRPr="00514BAF">
        <w:rPr>
          <w:rFonts w:ascii="Sakkal Majalla" w:eastAsia="Simplified Arabic" w:hAnsi="Sakkal Majalla" w:cs="Sakkal Majalla"/>
          <w:b/>
          <w:bCs/>
          <w:sz w:val="32"/>
          <w:szCs w:val="32"/>
          <w:lang w:bidi="ar-IQ"/>
        </w:rPr>
        <w:t xml:space="preserve"> (Resting Potential)</w:t>
      </w:r>
      <w:r w:rsidRPr="00F84B7E">
        <w:rPr>
          <w:rFonts w:ascii="Sakkal Majalla" w:eastAsia="Simplified Arabic" w:hAnsi="Sakkal Majalla" w:cs="Sakkal Majalla"/>
          <w:sz w:val="32"/>
          <w:szCs w:val="32"/>
          <w:lang w:bidi="ar-IQ"/>
        </w:rPr>
        <w:t xml:space="preserve"> - </w:t>
      </w:r>
      <w:r w:rsidRPr="00F84B7E">
        <w:rPr>
          <w:rFonts w:ascii="Sakkal Majalla" w:eastAsia="Simplified Arabic" w:hAnsi="Sakkal Majalla" w:cs="Sakkal Majalla"/>
          <w:sz w:val="32"/>
          <w:szCs w:val="32"/>
          <w:rtl/>
        </w:rPr>
        <w:t>حالة السكون</w:t>
      </w:r>
    </w:p>
    <w:p w:rsidR="00F84B7E" w:rsidRPr="00F84B7E" w:rsidRDefault="00F84B7E" w:rsidP="00F84B7E">
      <w:pPr>
        <w:numPr>
          <w:ilvl w:val="0"/>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ما هو؟ هو فرق الجهد الكهربائي عبر غشاء الخلية العصبية عندما لا تكون مُستثارة</w:t>
      </w:r>
      <w:r w:rsidRPr="00F84B7E">
        <w:rPr>
          <w:rFonts w:ascii="Sakkal Majalla" w:eastAsia="Simplified Arabic" w:hAnsi="Sakkal Majalla" w:cs="Sakkal Majalla"/>
          <w:sz w:val="32"/>
          <w:szCs w:val="32"/>
          <w:lang w:bidi="ar-IQ"/>
        </w:rPr>
        <w:t>.</w:t>
      </w:r>
    </w:p>
    <w:p w:rsidR="00F84B7E" w:rsidRPr="00F84B7E" w:rsidRDefault="00F84B7E" w:rsidP="00514BAF">
      <w:pPr>
        <w:numPr>
          <w:ilvl w:val="0"/>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قيمته</w:t>
      </w:r>
      <w:r w:rsidRPr="00F84B7E">
        <w:rPr>
          <w:rFonts w:ascii="Sakkal Majalla" w:eastAsia="Simplified Arabic" w:hAnsi="Sakkal Majalla" w:cs="Sakkal Majalla"/>
          <w:sz w:val="32"/>
          <w:szCs w:val="32"/>
          <w:lang w:bidi="ar-IQ"/>
        </w:rPr>
        <w:t>: </w:t>
      </w:r>
      <w:r w:rsidR="00514BAF">
        <w:rPr>
          <w:rFonts w:ascii="Sakkal Majalla" w:eastAsia="Simplified Arabic" w:hAnsi="Sakkal Majalla" w:cs="Sakkal Majalla"/>
          <w:sz w:val="32"/>
          <w:szCs w:val="32"/>
          <w:lang w:bidi="ar-IQ"/>
        </w:rPr>
        <w:t xml:space="preserve"> </w:t>
      </w:r>
      <w:r w:rsidRPr="00F84B7E">
        <w:rPr>
          <w:rFonts w:ascii="Sakkal Majalla" w:eastAsia="Simplified Arabic" w:hAnsi="Sakkal Majalla" w:cs="Sakkal Majalla"/>
          <w:sz w:val="32"/>
          <w:szCs w:val="32"/>
          <w:lang w:bidi="ar-IQ"/>
        </w:rPr>
        <w:t>70</w:t>
      </w:r>
      <w:r w:rsidR="00514BAF">
        <w:rPr>
          <w:rFonts w:ascii="Sakkal Majalla" w:eastAsia="Simplified Arabic" w:hAnsi="Sakkal Majalla" w:cs="Sakkal Majalla"/>
          <w:sz w:val="32"/>
          <w:szCs w:val="32"/>
          <w:lang w:bidi="ar-IQ"/>
        </w:rPr>
        <w:t>-</w:t>
      </w:r>
      <w:r w:rsidRPr="00F84B7E">
        <w:rPr>
          <w:rFonts w:ascii="Sakkal Majalla" w:eastAsia="Simplified Arabic" w:hAnsi="Sakkal Majalla" w:cs="Sakkal Majalla"/>
          <w:sz w:val="32"/>
          <w:szCs w:val="32"/>
          <w:lang w:bidi="ar-IQ"/>
        </w:rPr>
        <w:t xml:space="preserve"> </w:t>
      </w:r>
      <w:r w:rsidRPr="00F84B7E">
        <w:rPr>
          <w:rFonts w:ascii="Sakkal Majalla" w:eastAsia="Simplified Arabic" w:hAnsi="Sakkal Majalla" w:cs="Sakkal Majalla"/>
          <w:sz w:val="32"/>
          <w:szCs w:val="32"/>
          <w:rtl/>
        </w:rPr>
        <w:t>مللي فولت</w:t>
      </w:r>
      <w:r w:rsidR="00514BAF">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rPr>
        <w:t>داخل الخلية سالب مقارنة بالخارج</w:t>
      </w:r>
      <w:r w:rsidRPr="00F84B7E">
        <w:rPr>
          <w:rFonts w:ascii="Sakkal Majalla" w:eastAsia="Simplified Arabic" w:hAnsi="Sakkal Majalla" w:cs="Sakkal Majalla"/>
          <w:sz w:val="32"/>
          <w:szCs w:val="32"/>
          <w:lang w:bidi="ar-IQ"/>
        </w:rPr>
        <w:t>)</w:t>
      </w:r>
      <w:r w:rsidR="00514BAF">
        <w:rPr>
          <w:rFonts w:ascii="Sakkal Majalla" w:eastAsia="Simplified Arabic" w:hAnsi="Sakkal Majalla" w:cs="Sakkal Majalla" w:hint="cs"/>
          <w:sz w:val="32"/>
          <w:szCs w:val="32"/>
          <w:rtl/>
          <w:lang w:bidi="ar-IQ"/>
        </w:rPr>
        <w:t xml:space="preserve"> </w:t>
      </w:r>
    </w:p>
    <w:p w:rsidR="00F84B7E" w:rsidRPr="00F84B7E" w:rsidRDefault="00F84B7E" w:rsidP="00F84B7E">
      <w:pPr>
        <w:numPr>
          <w:ilvl w:val="0"/>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سبب هذه الشحنة السالبة</w:t>
      </w:r>
      <w:r w:rsidRPr="00F84B7E">
        <w:rPr>
          <w:rFonts w:ascii="Sakkal Majalla" w:eastAsia="Simplified Arabic" w:hAnsi="Sakkal Majalla" w:cs="Sakkal Majalla"/>
          <w:sz w:val="32"/>
          <w:szCs w:val="32"/>
          <w:lang w:bidi="ar-IQ"/>
        </w:rPr>
        <w:t>:</w:t>
      </w:r>
    </w:p>
    <w:p w:rsidR="00F84B7E" w:rsidRPr="00F84B7E" w:rsidRDefault="00F84B7E" w:rsidP="00F84B7E">
      <w:pPr>
        <w:numPr>
          <w:ilvl w:val="1"/>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غشاء انتقائي</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يسمح بمرور بعض الأيونات ويمنع أخرى. بشكل أساسي، يمنع أيونات الصوديوم الموجبة</w:t>
      </w:r>
      <w:r w:rsidRPr="00F84B7E">
        <w:rPr>
          <w:rFonts w:ascii="Sakkal Majalla" w:eastAsia="Simplified Arabic" w:hAnsi="Sakkal Majalla" w:cs="Sakkal Majalla"/>
          <w:sz w:val="32"/>
          <w:szCs w:val="32"/>
          <w:lang w:bidi="ar-IQ"/>
        </w:rPr>
        <w:t xml:space="preserve"> (Na+) </w:t>
      </w:r>
      <w:r w:rsidRPr="00F84B7E">
        <w:rPr>
          <w:rFonts w:ascii="Sakkal Majalla" w:eastAsia="Simplified Arabic" w:hAnsi="Sakkal Majalla" w:cs="Sakkal Majalla"/>
          <w:sz w:val="32"/>
          <w:szCs w:val="32"/>
          <w:rtl/>
        </w:rPr>
        <w:t>من الدخول بحرية</w:t>
      </w:r>
      <w:r w:rsidRPr="00F84B7E">
        <w:rPr>
          <w:rFonts w:ascii="Sakkal Majalla" w:eastAsia="Simplified Arabic" w:hAnsi="Sakkal Majalla" w:cs="Sakkal Majalla"/>
          <w:sz w:val="32"/>
          <w:szCs w:val="32"/>
          <w:lang w:bidi="ar-IQ"/>
        </w:rPr>
        <w:t>.</w:t>
      </w:r>
    </w:p>
    <w:p w:rsidR="00F84B7E" w:rsidRPr="00F84B7E" w:rsidRDefault="00F84B7E" w:rsidP="00F84B7E">
      <w:pPr>
        <w:numPr>
          <w:ilvl w:val="1"/>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مضخة الصوديوم والبوتاسيوم</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تعمل باستمرار على طرد 3 أيونات صوديوم</w:t>
      </w:r>
      <w:r w:rsidRPr="00F84B7E">
        <w:rPr>
          <w:rFonts w:ascii="Sakkal Majalla" w:eastAsia="Simplified Arabic" w:hAnsi="Sakkal Majalla" w:cs="Sakkal Majalla"/>
          <w:sz w:val="32"/>
          <w:szCs w:val="32"/>
          <w:lang w:bidi="ar-IQ"/>
        </w:rPr>
        <w:t xml:space="preserve"> (Na+) </w:t>
      </w:r>
      <w:r w:rsidRPr="00F84B7E">
        <w:rPr>
          <w:rFonts w:ascii="Sakkal Majalla" w:eastAsia="Simplified Arabic" w:hAnsi="Sakkal Majalla" w:cs="Sakkal Majalla"/>
          <w:sz w:val="32"/>
          <w:szCs w:val="32"/>
          <w:rtl/>
        </w:rPr>
        <w:t>إلى الخارج وإدخال 2 أيون بوتاسيوم</w:t>
      </w:r>
      <w:r w:rsidRPr="00F84B7E">
        <w:rPr>
          <w:rFonts w:ascii="Sakkal Majalla" w:eastAsia="Simplified Arabic" w:hAnsi="Sakkal Majalla" w:cs="Sakkal Majalla"/>
          <w:sz w:val="32"/>
          <w:szCs w:val="32"/>
          <w:lang w:bidi="ar-IQ"/>
        </w:rPr>
        <w:t xml:space="preserve"> (K+) </w:t>
      </w:r>
      <w:r w:rsidRPr="00F84B7E">
        <w:rPr>
          <w:rFonts w:ascii="Sakkal Majalla" w:eastAsia="Simplified Arabic" w:hAnsi="Sakkal Majalla" w:cs="Sakkal Majalla"/>
          <w:sz w:val="32"/>
          <w:szCs w:val="32"/>
          <w:rtl/>
        </w:rPr>
        <w:t>إلى الداخل، مما يزيد من الشحنة الموجبة خارج الخلية</w:t>
      </w:r>
      <w:r w:rsidRPr="00F84B7E">
        <w:rPr>
          <w:rFonts w:ascii="Sakkal Majalla" w:eastAsia="Simplified Arabic" w:hAnsi="Sakkal Majalla" w:cs="Sakkal Majalla"/>
          <w:sz w:val="32"/>
          <w:szCs w:val="32"/>
          <w:lang w:bidi="ar-IQ"/>
        </w:rPr>
        <w:t>.</w:t>
      </w:r>
    </w:p>
    <w:p w:rsidR="00F84B7E" w:rsidRPr="00F84B7E" w:rsidRDefault="00F84B7E" w:rsidP="00514BAF">
      <w:pPr>
        <w:numPr>
          <w:ilvl w:val="0"/>
          <w:numId w:val="24"/>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النتيجة</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تركيز عالٍ للأيونات الموجبة</w:t>
      </w:r>
      <w:r w:rsidRPr="00F84B7E">
        <w:rPr>
          <w:rFonts w:ascii="Sakkal Majalla" w:eastAsia="Simplified Arabic" w:hAnsi="Sakkal Majalla" w:cs="Sakkal Majalla"/>
          <w:sz w:val="32"/>
          <w:szCs w:val="32"/>
          <w:lang w:bidi="ar-IQ"/>
        </w:rPr>
        <w:t xml:space="preserve"> </w:t>
      </w:r>
      <w:r w:rsidR="00514BAF">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rPr>
        <w:t>خصوصاً</w:t>
      </w:r>
      <w:r w:rsidRPr="00F84B7E">
        <w:rPr>
          <w:rFonts w:ascii="Sakkal Majalla" w:eastAsia="Simplified Arabic" w:hAnsi="Sakkal Majalla" w:cs="Sakkal Majalla"/>
          <w:sz w:val="32"/>
          <w:szCs w:val="32"/>
          <w:lang w:bidi="ar-IQ"/>
        </w:rPr>
        <w:t xml:space="preserve"> Na+</w:t>
      </w:r>
      <w:r w:rsidR="00514BAF">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lang w:bidi="ar-IQ"/>
        </w:rPr>
        <w:t xml:space="preserve"> </w:t>
      </w:r>
      <w:r w:rsidRPr="00F84B7E">
        <w:rPr>
          <w:rFonts w:ascii="Sakkal Majalla" w:eastAsia="Simplified Arabic" w:hAnsi="Sakkal Majalla" w:cs="Sakkal Majalla"/>
          <w:sz w:val="32"/>
          <w:szCs w:val="32"/>
          <w:rtl/>
        </w:rPr>
        <w:t>خارج الخلية، وتركيز عالٍ للأيونات السالبة داخلها. هذه الحالة تسمى الاستقطاب</w:t>
      </w:r>
      <w:r w:rsidRPr="00F84B7E">
        <w:rPr>
          <w:rFonts w:ascii="Sakkal Majalla" w:eastAsia="Simplified Arabic" w:hAnsi="Sakkal Majalla" w:cs="Sakkal Majalla"/>
          <w:sz w:val="32"/>
          <w:szCs w:val="32"/>
          <w:lang w:bidi="ar-IQ"/>
        </w:rPr>
        <w:t xml:space="preserve"> (Polarization).</w:t>
      </w:r>
    </w:p>
    <w:p w:rsidR="00F84B7E" w:rsidRPr="00F84B7E" w:rsidRDefault="00514BAF" w:rsidP="00514BAF">
      <w:pPr>
        <w:bidi/>
        <w:spacing w:after="0" w:line="276" w:lineRule="auto"/>
        <w:jc w:val="both"/>
        <w:rPr>
          <w:rFonts w:ascii="Sakkal Majalla" w:eastAsia="Simplified Arabic" w:hAnsi="Sakkal Majalla" w:cs="Sakkal Majalla"/>
          <w:sz w:val="32"/>
          <w:szCs w:val="32"/>
          <w:lang w:bidi="ar-IQ"/>
        </w:rPr>
      </w:pPr>
      <w:r w:rsidRPr="00514BAF">
        <w:rPr>
          <w:rFonts w:ascii="Sakkal Majalla" w:eastAsia="Simplified Arabic" w:hAnsi="Sakkal Majalla" w:cs="Sakkal Majalla" w:hint="cs"/>
          <w:b/>
          <w:bCs/>
          <w:sz w:val="32"/>
          <w:szCs w:val="32"/>
          <w:rtl/>
        </w:rPr>
        <w:t xml:space="preserve"> </w:t>
      </w:r>
      <w:r w:rsidR="00F84B7E" w:rsidRPr="00514BAF">
        <w:rPr>
          <w:rFonts w:ascii="Sakkal Majalla" w:eastAsia="Simplified Arabic" w:hAnsi="Sakkal Majalla" w:cs="Sakkal Majalla"/>
          <w:b/>
          <w:bCs/>
          <w:sz w:val="32"/>
          <w:szCs w:val="32"/>
          <w:rtl/>
        </w:rPr>
        <w:t>ثانياً: جهد الفعل</w:t>
      </w:r>
      <w:r w:rsidR="00F84B7E" w:rsidRPr="00F84B7E">
        <w:rPr>
          <w:rFonts w:ascii="Sakkal Majalla" w:eastAsia="Simplified Arabic" w:hAnsi="Sakkal Majalla" w:cs="Sakkal Majalla"/>
          <w:sz w:val="32"/>
          <w:szCs w:val="32"/>
          <w:lang w:bidi="ar-IQ"/>
        </w:rPr>
        <w:t xml:space="preserve"> (Action Potential) - </w:t>
      </w:r>
      <w:r w:rsidR="00F84B7E" w:rsidRPr="00F84B7E">
        <w:rPr>
          <w:rFonts w:ascii="Sakkal Majalla" w:eastAsia="Simplified Arabic" w:hAnsi="Sakkal Majalla" w:cs="Sakkal Majalla"/>
          <w:sz w:val="32"/>
          <w:szCs w:val="32"/>
          <w:rtl/>
        </w:rPr>
        <w:t>حالة العمل (النبضة العصبية)</w:t>
      </w:r>
    </w:p>
    <w:p w:rsidR="00F84B7E" w:rsidRPr="00F84B7E" w:rsidRDefault="00F84B7E" w:rsidP="00F84B7E">
      <w:pPr>
        <w:numPr>
          <w:ilvl w:val="0"/>
          <w:numId w:val="25"/>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ما هو؟ إشارة كهربائية سريعة وقصيرة المدى تنتقل عبر محور الخلية العصبية لنقل المعلومات</w:t>
      </w:r>
      <w:r w:rsidRPr="00F84B7E">
        <w:rPr>
          <w:rFonts w:ascii="Sakkal Majalla" w:eastAsia="Simplified Arabic" w:hAnsi="Sakkal Majalla" w:cs="Sakkal Majalla"/>
          <w:sz w:val="32"/>
          <w:szCs w:val="32"/>
          <w:lang w:bidi="ar-IQ"/>
        </w:rPr>
        <w:t>.</w:t>
      </w:r>
    </w:p>
    <w:p w:rsidR="00F84B7E" w:rsidRPr="00F84B7E" w:rsidRDefault="00F84B7E" w:rsidP="00F84B7E">
      <w:pPr>
        <w:numPr>
          <w:ilvl w:val="0"/>
          <w:numId w:val="25"/>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lastRenderedPageBreak/>
        <w:t>الشرط</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يحدث فقط إذا كان التحفيز قوياً بما يكفي لتصل الخلية إلى عتبة الإثارة </w:t>
      </w:r>
      <w:r w:rsidRPr="00F84B7E">
        <w:rPr>
          <w:rFonts w:ascii="Sakkal Majalla" w:eastAsia="Simplified Arabic" w:hAnsi="Sakkal Majalla" w:cs="Sakkal Majalla" w:hint="cs"/>
          <w:sz w:val="32"/>
          <w:szCs w:val="32"/>
          <w:rtl/>
          <w:lang w:bidi="ar-IQ"/>
        </w:rPr>
        <w:t xml:space="preserve"> </w:t>
      </w:r>
      <w:r w:rsidRPr="00F84B7E">
        <w:rPr>
          <w:rFonts w:ascii="Sakkal Majalla" w:eastAsia="Simplified Arabic" w:hAnsi="Sakkal Majalla" w:cs="Sakkal Majalla"/>
          <w:sz w:val="32"/>
          <w:szCs w:val="32"/>
          <w:rtl/>
        </w:rPr>
        <w:t>حوالي -55 مللي فولت</w:t>
      </w:r>
      <w:r w:rsidRPr="00F84B7E">
        <w:rPr>
          <w:rFonts w:ascii="Sakkal Majalla" w:eastAsia="Simplified Arabic" w:hAnsi="Sakkal Majalla" w:cs="Sakkal Majalla" w:hint="cs"/>
          <w:sz w:val="32"/>
          <w:szCs w:val="32"/>
          <w:rtl/>
          <w:lang w:bidi="ar-IQ"/>
        </w:rPr>
        <w:t xml:space="preserve"> </w:t>
      </w:r>
    </w:p>
    <w:p w:rsidR="00F84B7E" w:rsidRPr="00514BAF" w:rsidRDefault="00F84B7E" w:rsidP="00F84B7E">
      <w:pPr>
        <w:bidi/>
        <w:spacing w:after="0" w:line="276" w:lineRule="auto"/>
        <w:jc w:val="both"/>
        <w:rPr>
          <w:rFonts w:ascii="Sakkal Majalla" w:eastAsia="Simplified Arabic" w:hAnsi="Sakkal Majalla" w:cs="Sakkal Majalla"/>
          <w:b/>
          <w:bCs/>
          <w:sz w:val="32"/>
          <w:szCs w:val="32"/>
          <w:lang w:bidi="ar-IQ"/>
        </w:rPr>
      </w:pPr>
      <w:r w:rsidRPr="00514BAF">
        <w:rPr>
          <w:rFonts w:ascii="Sakkal Majalla" w:eastAsia="Simplified Arabic" w:hAnsi="Sakkal Majalla" w:cs="Sakkal Majalla"/>
          <w:b/>
          <w:bCs/>
          <w:sz w:val="32"/>
          <w:szCs w:val="32"/>
          <w:rtl/>
        </w:rPr>
        <w:t>مراحل جهد الفعل بالتفصيل</w:t>
      </w:r>
      <w:r w:rsidRPr="00514BAF">
        <w:rPr>
          <w:rFonts w:ascii="Sakkal Majalla" w:eastAsia="Simplified Arabic" w:hAnsi="Sakkal Majalla" w:cs="Sakkal Majalla"/>
          <w:b/>
          <w:bCs/>
          <w:sz w:val="32"/>
          <w:szCs w:val="32"/>
          <w:lang w:bidi="ar-IQ"/>
        </w:rPr>
        <w:t>:</w:t>
      </w:r>
    </w:p>
    <w:p w:rsidR="00F84B7E" w:rsidRPr="00F84B7E" w:rsidRDefault="00514BAF" w:rsidP="00F84B7E">
      <w:pPr>
        <w:bidi/>
        <w:spacing w:after="0" w:line="276" w:lineRule="auto"/>
        <w:jc w:val="both"/>
        <w:rPr>
          <w:rFonts w:ascii="Sakkal Majalla" w:eastAsia="Simplified Arabic" w:hAnsi="Sakkal Majalla" w:cs="Sakkal Majalla"/>
          <w:sz w:val="32"/>
          <w:szCs w:val="32"/>
          <w:lang w:bidi="ar-IQ"/>
        </w:rPr>
      </w:pPr>
      <w:r>
        <w:rPr>
          <w:rFonts w:ascii="Sakkal Majalla" w:eastAsia="Simplified Arabic" w:hAnsi="Sakkal Majalla" w:cs="Sakkal Majalla"/>
          <w:sz w:val="32"/>
          <w:szCs w:val="32"/>
          <w:lang w:bidi="ar-IQ"/>
        </w:rPr>
        <w:t>-1</w:t>
      </w:r>
      <w:r w:rsidR="00F84B7E" w:rsidRPr="00F84B7E">
        <w:rPr>
          <w:rFonts w:ascii="Sakkal Majalla" w:eastAsia="Simplified Arabic" w:hAnsi="Sakkal Majalla" w:cs="Sakkal Majalla"/>
          <w:sz w:val="32"/>
          <w:szCs w:val="32"/>
          <w:lang w:bidi="ar-IQ"/>
        </w:rPr>
        <w:t xml:space="preserve"> </w:t>
      </w:r>
      <w:r w:rsidR="00F84B7E" w:rsidRPr="00514BAF">
        <w:rPr>
          <w:rFonts w:ascii="Sakkal Majalla" w:eastAsia="Simplified Arabic" w:hAnsi="Sakkal Majalla" w:cs="Sakkal Majalla"/>
          <w:b/>
          <w:bCs/>
          <w:sz w:val="32"/>
          <w:szCs w:val="32"/>
          <w:rtl/>
        </w:rPr>
        <w:t>إزالة الاستقطاب</w:t>
      </w:r>
      <w:r w:rsidR="00F84B7E" w:rsidRPr="00514BAF">
        <w:rPr>
          <w:rFonts w:ascii="Sakkal Majalla" w:eastAsia="Simplified Arabic" w:hAnsi="Sakkal Majalla" w:cs="Sakkal Majalla"/>
          <w:b/>
          <w:bCs/>
          <w:sz w:val="32"/>
          <w:szCs w:val="32"/>
          <w:lang w:bidi="ar-IQ"/>
        </w:rPr>
        <w:t xml:space="preserve"> (Depolarization)</w:t>
      </w:r>
    </w:p>
    <w:p w:rsidR="00F84B7E" w:rsidRPr="00F84B7E" w:rsidRDefault="00F84B7E" w:rsidP="00F84B7E">
      <w:pPr>
        <w:numPr>
          <w:ilvl w:val="0"/>
          <w:numId w:val="26"/>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المحفز</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يفتح قنوات الصوديوم الخاصة</w:t>
      </w:r>
      <w:r w:rsidRPr="00F84B7E">
        <w:rPr>
          <w:rFonts w:ascii="Sakkal Majalla" w:eastAsia="Simplified Arabic" w:hAnsi="Sakkal Majalla" w:cs="Sakkal Majalla"/>
          <w:sz w:val="32"/>
          <w:szCs w:val="32"/>
          <w:lang w:bidi="ar-IQ"/>
        </w:rPr>
        <w:t xml:space="preserve"> (Voltage-Gated Channels).</w:t>
      </w:r>
    </w:p>
    <w:p w:rsidR="00F84B7E" w:rsidRPr="00F84B7E" w:rsidRDefault="00F84B7E" w:rsidP="00F84B7E">
      <w:pPr>
        <w:numPr>
          <w:ilvl w:val="0"/>
          <w:numId w:val="26"/>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ما يحدث</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تندفع أيونات الصوديوم الموجبة</w:t>
      </w:r>
      <w:r w:rsidRPr="00F84B7E">
        <w:rPr>
          <w:rFonts w:ascii="Sakkal Majalla" w:eastAsia="Simplified Arabic" w:hAnsi="Sakkal Majalla" w:cs="Sakkal Majalla"/>
          <w:sz w:val="32"/>
          <w:szCs w:val="32"/>
          <w:lang w:bidi="ar-IQ"/>
        </w:rPr>
        <w:t xml:space="preserve"> (Na+) </w:t>
      </w:r>
      <w:r w:rsidRPr="00F84B7E">
        <w:rPr>
          <w:rFonts w:ascii="Sakkal Majalla" w:eastAsia="Simplified Arabic" w:hAnsi="Sakkal Majalla" w:cs="Sakkal Majalla"/>
          <w:sz w:val="32"/>
          <w:szCs w:val="32"/>
          <w:rtl/>
        </w:rPr>
        <w:t>بسرعة إلى داخل الخلية</w:t>
      </w:r>
      <w:r w:rsidRPr="00F84B7E">
        <w:rPr>
          <w:rFonts w:ascii="Sakkal Majalla" w:eastAsia="Simplified Arabic" w:hAnsi="Sakkal Majalla" w:cs="Sakkal Majalla"/>
          <w:sz w:val="32"/>
          <w:szCs w:val="32"/>
          <w:lang w:bidi="ar-IQ"/>
        </w:rPr>
        <w:t>.</w:t>
      </w:r>
    </w:p>
    <w:p w:rsidR="00F84B7E" w:rsidRPr="00F84B7E" w:rsidRDefault="00F84B7E" w:rsidP="00F84B7E">
      <w:pPr>
        <w:numPr>
          <w:ilvl w:val="0"/>
          <w:numId w:val="26"/>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النتيجة</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تبدأ شحنة الخلية الداخلية بالتحول من سالبة (-70 مللي فولت) إلى أقل سالبية ثم إلى موجبة (حتى +40 مللي فولت)</w:t>
      </w:r>
      <w:r w:rsidRPr="00F84B7E">
        <w:rPr>
          <w:rFonts w:ascii="Sakkal Majalla" w:eastAsia="Simplified Arabic" w:hAnsi="Sakkal Majalla" w:cs="Sakkal Majalla"/>
          <w:sz w:val="32"/>
          <w:szCs w:val="32"/>
          <w:lang w:bidi="ar-IQ"/>
        </w:rPr>
        <w:t>.</w:t>
      </w:r>
    </w:p>
    <w:p w:rsidR="00F84B7E" w:rsidRPr="00F84B7E" w:rsidRDefault="00514BAF" w:rsidP="00F84B7E">
      <w:pPr>
        <w:bidi/>
        <w:spacing w:after="0" w:line="276" w:lineRule="auto"/>
        <w:jc w:val="both"/>
        <w:rPr>
          <w:rFonts w:ascii="Sakkal Majalla" w:eastAsia="Simplified Arabic" w:hAnsi="Sakkal Majalla" w:cs="Sakkal Majalla"/>
          <w:sz w:val="32"/>
          <w:szCs w:val="32"/>
          <w:lang w:bidi="ar-IQ"/>
        </w:rPr>
      </w:pPr>
      <w:r>
        <w:rPr>
          <w:rFonts w:ascii="Sakkal Majalla" w:eastAsia="Simplified Arabic" w:hAnsi="Sakkal Majalla" w:cs="Sakkal Majalla"/>
          <w:sz w:val="32"/>
          <w:szCs w:val="32"/>
          <w:lang w:bidi="ar-IQ"/>
        </w:rPr>
        <w:t>-2</w:t>
      </w:r>
      <w:r w:rsidR="00F84B7E" w:rsidRPr="00514BAF">
        <w:rPr>
          <w:rFonts w:ascii="Sakkal Majalla" w:eastAsia="Simplified Arabic" w:hAnsi="Sakkal Majalla" w:cs="Sakkal Majalla"/>
          <w:b/>
          <w:bCs/>
          <w:sz w:val="32"/>
          <w:szCs w:val="32"/>
          <w:lang w:bidi="ar-IQ"/>
        </w:rPr>
        <w:t xml:space="preserve"> </w:t>
      </w:r>
      <w:r w:rsidR="00F84B7E" w:rsidRPr="00514BAF">
        <w:rPr>
          <w:rFonts w:ascii="Sakkal Majalla" w:eastAsia="Simplified Arabic" w:hAnsi="Sakkal Majalla" w:cs="Sakkal Majalla"/>
          <w:b/>
          <w:bCs/>
          <w:sz w:val="32"/>
          <w:szCs w:val="32"/>
          <w:rtl/>
        </w:rPr>
        <w:t>إعادة الاستقطاب</w:t>
      </w:r>
      <w:r w:rsidR="00F84B7E" w:rsidRPr="00514BAF">
        <w:rPr>
          <w:rFonts w:ascii="Sakkal Majalla" w:eastAsia="Simplified Arabic" w:hAnsi="Sakkal Majalla" w:cs="Sakkal Majalla"/>
          <w:b/>
          <w:bCs/>
          <w:sz w:val="32"/>
          <w:szCs w:val="32"/>
          <w:lang w:bidi="ar-IQ"/>
        </w:rPr>
        <w:t xml:space="preserve"> (Repolarization)</w:t>
      </w:r>
    </w:p>
    <w:p w:rsidR="00F84B7E" w:rsidRPr="00F84B7E" w:rsidRDefault="00F84B7E" w:rsidP="00F84B7E">
      <w:pPr>
        <w:numPr>
          <w:ilvl w:val="0"/>
          <w:numId w:val="27"/>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المحفز</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وصول الشحنة الداخلية إلى الذروة (+40 مللي فولت)</w:t>
      </w:r>
      <w:r w:rsidRPr="00F84B7E">
        <w:rPr>
          <w:rFonts w:ascii="Sakkal Majalla" w:eastAsia="Simplified Arabic" w:hAnsi="Sakkal Majalla" w:cs="Sakkal Majalla"/>
          <w:sz w:val="32"/>
          <w:szCs w:val="32"/>
          <w:lang w:bidi="ar-IQ"/>
        </w:rPr>
        <w:t>.</w:t>
      </w:r>
    </w:p>
    <w:p w:rsidR="00F84B7E" w:rsidRPr="00F84B7E" w:rsidRDefault="00F84B7E" w:rsidP="00F84B7E">
      <w:pPr>
        <w:numPr>
          <w:ilvl w:val="0"/>
          <w:numId w:val="27"/>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ما يحدث</w:t>
      </w:r>
      <w:r w:rsidRPr="00F84B7E">
        <w:rPr>
          <w:rFonts w:ascii="Sakkal Majalla" w:eastAsia="Simplified Arabic" w:hAnsi="Sakkal Majalla" w:cs="Sakkal Majalla"/>
          <w:sz w:val="32"/>
          <w:szCs w:val="32"/>
          <w:lang w:bidi="ar-IQ"/>
        </w:rPr>
        <w:t>:</w:t>
      </w:r>
    </w:p>
    <w:p w:rsidR="00F84B7E" w:rsidRPr="00F84B7E" w:rsidRDefault="00F84B7E" w:rsidP="00514BAF">
      <w:pPr>
        <w:numPr>
          <w:ilvl w:val="1"/>
          <w:numId w:val="29"/>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تُغلق قنوات الصوديوم</w:t>
      </w:r>
      <w:r w:rsidRPr="00F84B7E">
        <w:rPr>
          <w:rFonts w:ascii="Sakkal Majalla" w:eastAsia="Simplified Arabic" w:hAnsi="Sakkal Majalla" w:cs="Sakkal Majalla"/>
          <w:sz w:val="32"/>
          <w:szCs w:val="32"/>
          <w:lang w:bidi="ar-IQ"/>
        </w:rPr>
        <w:t>.</w:t>
      </w:r>
    </w:p>
    <w:p w:rsidR="00F84B7E" w:rsidRPr="00F84B7E" w:rsidRDefault="00F84B7E" w:rsidP="00514BAF">
      <w:pPr>
        <w:numPr>
          <w:ilvl w:val="1"/>
          <w:numId w:val="29"/>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تفتح قنوات البوتاسيوم، فتبدأ أيونات البوتاسيوم الموجبة</w:t>
      </w:r>
      <w:r w:rsidRPr="00F84B7E">
        <w:rPr>
          <w:rFonts w:ascii="Sakkal Majalla" w:eastAsia="Simplified Arabic" w:hAnsi="Sakkal Majalla" w:cs="Sakkal Majalla"/>
          <w:sz w:val="32"/>
          <w:szCs w:val="32"/>
          <w:lang w:bidi="ar-IQ"/>
        </w:rPr>
        <w:t xml:space="preserve"> (K+) </w:t>
      </w:r>
      <w:r w:rsidRPr="00F84B7E">
        <w:rPr>
          <w:rFonts w:ascii="Sakkal Majalla" w:eastAsia="Simplified Arabic" w:hAnsi="Sakkal Majalla" w:cs="Sakkal Majalla"/>
          <w:sz w:val="32"/>
          <w:szCs w:val="32"/>
          <w:rtl/>
        </w:rPr>
        <w:t>بالخروج من الخلية</w:t>
      </w:r>
      <w:r w:rsidRPr="00F84B7E">
        <w:rPr>
          <w:rFonts w:ascii="Sakkal Majalla" w:eastAsia="Simplified Arabic" w:hAnsi="Sakkal Majalla" w:cs="Sakkal Majalla"/>
          <w:sz w:val="32"/>
          <w:szCs w:val="32"/>
          <w:lang w:bidi="ar-IQ"/>
        </w:rPr>
        <w:t>.</w:t>
      </w:r>
    </w:p>
    <w:p w:rsidR="00F84B7E" w:rsidRPr="00F84B7E" w:rsidRDefault="00F84B7E" w:rsidP="00F84B7E">
      <w:pPr>
        <w:numPr>
          <w:ilvl w:val="0"/>
          <w:numId w:val="27"/>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النتيجة</w:t>
      </w:r>
      <w:r w:rsidRPr="00F84B7E">
        <w:rPr>
          <w:rFonts w:ascii="Sakkal Majalla" w:eastAsia="Simplified Arabic" w:hAnsi="Sakkal Majalla" w:cs="Sakkal Majalla"/>
          <w:sz w:val="32"/>
          <w:szCs w:val="32"/>
          <w:lang w:bidi="ar-IQ"/>
        </w:rPr>
        <w:t>: </w:t>
      </w:r>
      <w:r w:rsidRPr="00F84B7E">
        <w:rPr>
          <w:rFonts w:ascii="Sakkal Majalla" w:eastAsia="Simplified Arabic" w:hAnsi="Sakkal Majalla" w:cs="Sakkal Majalla"/>
          <w:sz w:val="32"/>
          <w:szCs w:val="32"/>
          <w:rtl/>
        </w:rPr>
        <w:t>تعود الشحنة الداخلية للخلية إلى سالبة مرة أخرى</w:t>
      </w:r>
      <w:r w:rsidRPr="00F84B7E">
        <w:rPr>
          <w:rFonts w:ascii="Sakkal Majalla" w:eastAsia="Simplified Arabic" w:hAnsi="Sakkal Majalla" w:cs="Sakkal Majalla"/>
          <w:sz w:val="32"/>
          <w:szCs w:val="32"/>
          <w:lang w:bidi="ar-IQ"/>
        </w:rPr>
        <w:t>.</w:t>
      </w:r>
    </w:p>
    <w:p w:rsidR="00F84B7E" w:rsidRPr="00514BAF" w:rsidRDefault="00514BAF" w:rsidP="00F84B7E">
      <w:pPr>
        <w:bidi/>
        <w:spacing w:after="0" w:line="276" w:lineRule="auto"/>
        <w:jc w:val="both"/>
        <w:rPr>
          <w:rFonts w:ascii="Sakkal Majalla" w:eastAsia="Simplified Arabic" w:hAnsi="Sakkal Majalla" w:cs="Sakkal Majalla"/>
          <w:b/>
          <w:bCs/>
          <w:sz w:val="32"/>
          <w:szCs w:val="32"/>
          <w:lang w:bidi="ar-IQ"/>
        </w:rPr>
      </w:pPr>
      <w:r w:rsidRPr="00514BAF">
        <w:rPr>
          <w:rFonts w:ascii="Sakkal Majalla" w:eastAsia="Simplified Arabic" w:hAnsi="Sakkal Majalla" w:cs="Sakkal Majalla"/>
          <w:b/>
          <w:bCs/>
          <w:sz w:val="32"/>
          <w:szCs w:val="32"/>
          <w:lang w:bidi="ar-IQ"/>
        </w:rPr>
        <w:t>-3</w:t>
      </w:r>
      <w:r w:rsidR="00F84B7E" w:rsidRPr="00514BAF">
        <w:rPr>
          <w:rFonts w:ascii="Sakkal Majalla" w:eastAsia="Simplified Arabic" w:hAnsi="Sakkal Majalla" w:cs="Sakkal Majalla"/>
          <w:b/>
          <w:bCs/>
          <w:sz w:val="32"/>
          <w:szCs w:val="32"/>
          <w:lang w:bidi="ar-IQ"/>
        </w:rPr>
        <w:t xml:space="preserve"> </w:t>
      </w:r>
      <w:r w:rsidR="00F84B7E" w:rsidRPr="00514BAF">
        <w:rPr>
          <w:rFonts w:ascii="Sakkal Majalla" w:eastAsia="Simplified Arabic" w:hAnsi="Sakkal Majalla" w:cs="Sakkal Majalla"/>
          <w:b/>
          <w:bCs/>
          <w:sz w:val="32"/>
          <w:szCs w:val="32"/>
          <w:rtl/>
        </w:rPr>
        <w:t>مرحلة الراحة</w:t>
      </w:r>
      <w:r w:rsidR="00F84B7E" w:rsidRPr="00514BAF">
        <w:rPr>
          <w:rFonts w:ascii="Sakkal Majalla" w:eastAsia="Simplified Arabic" w:hAnsi="Sakkal Majalla" w:cs="Sakkal Majalla"/>
          <w:b/>
          <w:bCs/>
          <w:sz w:val="32"/>
          <w:szCs w:val="32"/>
          <w:lang w:bidi="ar-IQ"/>
        </w:rPr>
        <w:t xml:space="preserve"> (Refractory Period)</w:t>
      </w:r>
    </w:p>
    <w:p w:rsidR="00F84B7E" w:rsidRPr="00F84B7E" w:rsidRDefault="00F84B7E" w:rsidP="00F84B7E">
      <w:pPr>
        <w:numPr>
          <w:ilvl w:val="0"/>
          <w:numId w:val="28"/>
        </w:numPr>
        <w:bidi/>
        <w:spacing w:after="0" w:line="276" w:lineRule="auto"/>
        <w:jc w:val="both"/>
        <w:rPr>
          <w:rFonts w:ascii="Sakkal Majalla" w:eastAsia="Simplified Arabic" w:hAnsi="Sakkal Majalla" w:cs="Sakkal Majalla"/>
          <w:sz w:val="32"/>
          <w:szCs w:val="32"/>
          <w:lang w:bidi="ar-IQ"/>
        </w:rPr>
      </w:pPr>
      <w:r w:rsidRPr="00F84B7E">
        <w:rPr>
          <w:rFonts w:ascii="Sakkal Majalla" w:eastAsia="Simplified Arabic" w:hAnsi="Sakkal Majalla" w:cs="Sakkal Majalla"/>
          <w:sz w:val="32"/>
          <w:szCs w:val="32"/>
          <w:rtl/>
        </w:rPr>
        <w:t>تعمل مضخة الصوديوم والبوتاسيوم على إعادة تركيزات الأيونات إلى وضعها الطبيعي أثناء جهد الاستقرار، لتصبح الخلية جاهزة لاستقبال نبضة جديدة</w:t>
      </w:r>
      <w:r w:rsidRPr="00F84B7E">
        <w:rPr>
          <w:rFonts w:ascii="Sakkal Majalla" w:eastAsia="Simplified Arabic" w:hAnsi="Sakkal Majalla" w:cs="Sakkal Majalla"/>
          <w:sz w:val="32"/>
          <w:szCs w:val="32"/>
          <w:lang w:bidi="ar-IQ"/>
        </w:rPr>
        <w:t>.</w:t>
      </w:r>
    </w:p>
    <w:p w:rsidR="00DF629B" w:rsidRPr="00514BAF" w:rsidRDefault="00514BAF" w:rsidP="00514BAF">
      <w:pPr>
        <w:bidi/>
        <w:spacing w:after="0" w:line="276" w:lineRule="auto"/>
        <w:jc w:val="both"/>
        <w:rPr>
          <w:rFonts w:ascii="Sakkal Majalla" w:eastAsia="Simplified Arabic" w:hAnsi="Sakkal Majalla" w:cs="Sakkal Majalla"/>
          <w:b/>
          <w:bCs/>
          <w:sz w:val="32"/>
          <w:szCs w:val="32"/>
          <w:rtl/>
        </w:rPr>
      </w:pPr>
      <w:r>
        <w:rPr>
          <w:rFonts w:ascii="Sakkal Majalla" w:eastAsia="Simplified Arabic" w:hAnsi="Sakkal Majalla" w:cs="Sakkal Majalla"/>
          <w:b/>
          <w:bCs/>
          <w:sz w:val="32"/>
          <w:szCs w:val="32"/>
        </w:rPr>
        <w:t xml:space="preserve"> </w:t>
      </w:r>
      <w:r>
        <w:rPr>
          <w:rFonts w:ascii="Sakkal Majalla" w:eastAsia="Simplified Arabic" w:hAnsi="Sakkal Majalla" w:cs="Sakkal Majalla"/>
          <w:b/>
          <w:bCs/>
          <w:i/>
          <w:iCs/>
          <w:sz w:val="32"/>
          <w:szCs w:val="32"/>
        </w:rPr>
        <w:t xml:space="preserve"> </w:t>
      </w:r>
      <w:r w:rsidR="00DF629B" w:rsidRPr="00DF629B">
        <w:rPr>
          <w:rFonts w:ascii="Sakkal Majalla" w:eastAsia="Simplified Arabic" w:hAnsi="Sakkal Majalla" w:cs="Sakkal Majalla" w:hint="cs"/>
          <w:b/>
          <w:bCs/>
          <w:i/>
          <w:iCs/>
          <w:sz w:val="32"/>
          <w:szCs w:val="32"/>
          <w:rtl/>
        </w:rPr>
        <w:t xml:space="preserve"> </w:t>
      </w:r>
      <w:r w:rsidR="00DF629B" w:rsidRPr="00514BAF">
        <w:rPr>
          <w:rFonts w:ascii="Sakkal Majalla" w:eastAsia="Simplified Arabic" w:hAnsi="Sakkal Majalla" w:cs="Sakkal Majalla" w:hint="cs"/>
          <w:b/>
          <w:bCs/>
          <w:sz w:val="32"/>
          <w:szCs w:val="32"/>
          <w:rtl/>
        </w:rPr>
        <w:t>انتقال السيال العصبي للخلية العصبية</w:t>
      </w:r>
      <w:r w:rsidR="00B51C72">
        <w:rPr>
          <w:rFonts w:ascii="Sakkal Majalla" w:eastAsia="Simplified Arabic" w:hAnsi="Sakkal Majalla" w:cs="Sakkal Majalla"/>
          <w:b/>
          <w:bCs/>
          <w:sz w:val="32"/>
          <w:szCs w:val="32"/>
        </w:rPr>
        <w:t>:</w:t>
      </w: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r w:rsidRPr="00DF629B">
        <w:rPr>
          <w:rFonts w:ascii="Sakkal Majalla" w:eastAsia="Simplified Arabic" w:hAnsi="Sakkal Majalla" w:cs="Sakkal Majalla"/>
          <w:b/>
          <w:bCs/>
          <w:sz w:val="32"/>
          <w:szCs w:val="32"/>
          <w:rtl/>
        </w:rPr>
        <w:t>مراحل انتقال السيال العصبي</w:t>
      </w:r>
      <w:r w:rsidRPr="00DF629B">
        <w:rPr>
          <w:rFonts w:ascii="Sakkal Majalla" w:eastAsia="Simplified Arabic" w:hAnsi="Sakkal Majalla" w:cs="Sakkal Majalla" w:hint="cs"/>
          <w:b/>
          <w:bCs/>
          <w:sz w:val="32"/>
          <w:szCs w:val="32"/>
          <w:rtl/>
        </w:rPr>
        <w:t xml:space="preserve">: </w:t>
      </w:r>
      <w:r w:rsidRPr="00DF629B">
        <w:rPr>
          <w:rFonts w:ascii="Sakkal Majalla" w:eastAsia="Simplified Arabic" w:hAnsi="Sakkal Majalla" w:cs="Sakkal Majalla"/>
          <w:b/>
          <w:bCs/>
          <w:sz w:val="32"/>
          <w:szCs w:val="32"/>
        </w:rPr>
        <w:t>Stages of Nerve Impulse Transmission</w:t>
      </w:r>
    </w:p>
    <w:p w:rsidR="00DF629B" w:rsidRPr="00DD4F14" w:rsidRDefault="00DF629B" w:rsidP="00DF629B">
      <w:pPr>
        <w:numPr>
          <w:ilvl w:val="0"/>
          <w:numId w:val="19"/>
        </w:numPr>
        <w:tabs>
          <w:tab w:val="num" w:pos="29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tl/>
        </w:rPr>
        <w:t>يوجد داخل الخلايا العصبية مضخة أيونية تسمى مضخة بوتاسيوم الصوديوم، عندما يكون العصبون في حالة راحة، يكون للأيونات فرق في الشحنة، عبر غشاء الخلية للخلايا العصبية،</w:t>
      </w:r>
    </w:p>
    <w:p w:rsidR="00DF629B" w:rsidRPr="00DD4F14" w:rsidRDefault="00DF629B" w:rsidP="00DF629B">
      <w:pPr>
        <w:numPr>
          <w:ilvl w:val="0"/>
          <w:numId w:val="19"/>
        </w:numPr>
        <w:tabs>
          <w:tab w:val="num" w:pos="29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tl/>
        </w:rPr>
        <w:t>تستخدم مضخة الأيونات هذه الطاقة، لنقل أيونات الصوديوم خارج الخلية، وأيونات البوتاسيوم إلى داخل الخلية</w:t>
      </w:r>
      <w:r w:rsidRPr="00DD4F14">
        <w:rPr>
          <w:rFonts w:ascii="Sakkal Majalla" w:eastAsia="Simplified Arabic" w:hAnsi="Sakkal Majalla" w:cs="Sakkal Majalla"/>
          <w:sz w:val="32"/>
          <w:szCs w:val="32"/>
        </w:rPr>
        <w:t>.</w:t>
      </w:r>
    </w:p>
    <w:p w:rsidR="00DF629B" w:rsidRPr="00DD4F14" w:rsidRDefault="00DF629B" w:rsidP="00DF629B">
      <w:pPr>
        <w:numPr>
          <w:ilvl w:val="0"/>
          <w:numId w:val="19"/>
        </w:numPr>
        <w:tabs>
          <w:tab w:val="num" w:pos="29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tl/>
        </w:rPr>
        <w:t xml:space="preserve">بذلك فإنه ينتقل السيال العصبي في الخلية العصبية </w:t>
      </w:r>
      <w:r w:rsidRPr="00DD4F14">
        <w:rPr>
          <w:rFonts w:ascii="Sakkal Majalla" w:eastAsia="Simplified Arabic" w:hAnsi="Sakkal Majalla" w:cs="Sakkal Majalla" w:hint="cs"/>
          <w:sz w:val="32"/>
          <w:szCs w:val="32"/>
          <w:rtl/>
        </w:rPr>
        <w:t>باتجاهين</w:t>
      </w:r>
      <w:r w:rsidRPr="00DD4F14">
        <w:rPr>
          <w:rFonts w:ascii="Sakkal Majalla" w:eastAsia="Simplified Arabic" w:hAnsi="Sakkal Majalla" w:cs="Sakkal Majalla"/>
          <w:sz w:val="32"/>
          <w:szCs w:val="32"/>
          <w:rtl/>
        </w:rPr>
        <w:t>، مما يخلق تدرجًا كهربائيًا يُعرف باسم جهد الراحة (شحنة سالبة داخل الخلية، وشحنة موجبة خارج الخلية)</w:t>
      </w:r>
      <w:r w:rsidRPr="00DD4F14">
        <w:rPr>
          <w:rFonts w:ascii="Sakkal Majalla" w:eastAsia="Simplified Arabic" w:hAnsi="Sakkal Majalla" w:cs="Sakkal Majalla"/>
          <w:sz w:val="32"/>
          <w:szCs w:val="32"/>
        </w:rPr>
        <w:t>.</w:t>
      </w:r>
    </w:p>
    <w:p w:rsidR="00DF629B" w:rsidRPr="00DD4F14" w:rsidRDefault="00DF629B" w:rsidP="00DF629B">
      <w:pPr>
        <w:numPr>
          <w:ilvl w:val="0"/>
          <w:numId w:val="19"/>
        </w:numPr>
        <w:tabs>
          <w:tab w:val="num" w:pos="29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tl/>
        </w:rPr>
        <w:lastRenderedPageBreak/>
        <w:t>عندما يحتاج الجسم إلى الاستجابة للمنبه، تنشأ شحنة كهربائية</w:t>
      </w:r>
      <w:r w:rsidRPr="00DD4F14">
        <w:rPr>
          <w:rFonts w:ascii="Sakkal Majalla" w:eastAsia="Simplified Arabic" w:hAnsi="Sakkal Majalla" w:cs="Sakkal Majalla"/>
          <w:sz w:val="32"/>
          <w:szCs w:val="32"/>
        </w:rPr>
        <w:t>.</w:t>
      </w:r>
    </w:p>
    <w:p w:rsidR="00DF629B" w:rsidRPr="00DD4F14" w:rsidRDefault="00DF629B" w:rsidP="00DF629B">
      <w:pPr>
        <w:numPr>
          <w:ilvl w:val="0"/>
          <w:numId w:val="19"/>
        </w:numPr>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tl/>
        </w:rPr>
        <w:t>تنتقل عبر الخلايا العصبية لنقل الرسالة في جميع أنحاء الجسم، تسمى هذه الشحنة الكهربائية التي تنتقل على طول غشاء الخلية العصبية جهد الفعل</w:t>
      </w:r>
    </w:p>
    <w:p w:rsidR="00DF629B" w:rsidRPr="00DD4F14" w:rsidRDefault="00DF629B" w:rsidP="00DF629B">
      <w:pPr>
        <w:numPr>
          <w:ilvl w:val="0"/>
          <w:numId w:val="19"/>
        </w:numPr>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sz w:val="32"/>
          <w:szCs w:val="32"/>
        </w:rPr>
        <w:t> </w:t>
      </w:r>
      <w:r w:rsidRPr="00DD4F14">
        <w:rPr>
          <w:rFonts w:ascii="Sakkal Majalla" w:eastAsia="Simplified Arabic" w:hAnsi="Sakkal Majalla" w:cs="Sakkal Majalla"/>
          <w:sz w:val="32"/>
          <w:szCs w:val="32"/>
          <w:rtl/>
        </w:rPr>
        <w:t>أثناء جهد الفعل، يتغير التدرج الكهربائي على طول غشاء الخلية بسرعة من السالب إلى الموجب، حيث تتدفق أيونات الصوديوم إلى الخلية، وتتدفق أيونات البوتاسيوم خارج الخلية</w:t>
      </w:r>
      <w:r w:rsidRPr="00DD4F14">
        <w:rPr>
          <w:rFonts w:ascii="Sakkal Majalla" w:eastAsia="Simplified Arabic" w:hAnsi="Sakkal Majalla" w:cs="Sakkal Majalla"/>
          <w:sz w:val="32"/>
          <w:szCs w:val="32"/>
        </w:rPr>
        <w:t>.</w:t>
      </w:r>
    </w:p>
    <w:p w:rsidR="00DF629B" w:rsidRPr="00DD4F14" w:rsidRDefault="00DF629B" w:rsidP="00DF629B">
      <w:pPr>
        <w:numPr>
          <w:ilvl w:val="0"/>
          <w:numId w:val="19"/>
        </w:numPr>
        <w:tabs>
          <w:tab w:val="num" w:pos="-2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hint="cs"/>
          <w:sz w:val="32"/>
          <w:szCs w:val="32"/>
          <w:rtl/>
          <w:lang w:bidi="ar-IQ"/>
        </w:rPr>
        <w:t xml:space="preserve"> </w:t>
      </w:r>
      <w:r w:rsidRPr="00DD4F14">
        <w:rPr>
          <w:rFonts w:ascii="Sakkal Majalla" w:eastAsia="Simplified Arabic" w:hAnsi="Sakkal Majalla" w:cs="Sakkal Majalla" w:hint="cs"/>
          <w:sz w:val="32"/>
          <w:szCs w:val="32"/>
          <w:rtl/>
        </w:rPr>
        <w:t>و</w:t>
      </w:r>
      <w:r w:rsidRPr="00DD4F14">
        <w:rPr>
          <w:rFonts w:ascii="Sakkal Majalla" w:eastAsia="Simplified Arabic" w:hAnsi="Sakkal Majalla" w:cs="Sakkal Majalla"/>
          <w:sz w:val="32"/>
          <w:szCs w:val="32"/>
          <w:rtl/>
        </w:rPr>
        <w:t xml:space="preserve">يُسمَّى الفرق في الجهد بين سيتوبلازم الخلية العصبية والحيز الخارجي المحيط بها باسم </w:t>
      </w:r>
      <w:r w:rsidRPr="00DD4F14">
        <w:rPr>
          <w:rFonts w:ascii="Sakkal Majalla" w:eastAsia="Simplified Arabic" w:hAnsi="Sakkal Majalla" w:cs="Sakkal Majalla" w:hint="cs"/>
          <w:sz w:val="32"/>
          <w:szCs w:val="32"/>
          <w:rtl/>
        </w:rPr>
        <w:t>(</w:t>
      </w:r>
      <w:r w:rsidRPr="00DD4F14">
        <w:rPr>
          <w:rFonts w:ascii="Sakkal Majalla" w:eastAsia="Simplified Arabic" w:hAnsi="Sakkal Majalla" w:cs="Sakkal Majalla"/>
          <w:sz w:val="32"/>
          <w:szCs w:val="32"/>
          <w:rtl/>
        </w:rPr>
        <w:t>جهد الغشاء</w:t>
      </w:r>
      <w:r w:rsidRPr="00DD4F14">
        <w:rPr>
          <w:rFonts w:ascii="Sakkal Majalla" w:eastAsia="Simplified Arabic" w:hAnsi="Sakkal Majalla" w:cs="Sakkal Majalla" w:hint="cs"/>
          <w:sz w:val="32"/>
          <w:szCs w:val="32"/>
          <w:rtl/>
        </w:rPr>
        <w:t>) و</w:t>
      </w:r>
      <w:r w:rsidRPr="00DD4F14">
        <w:rPr>
          <w:rFonts w:ascii="Sakkal Majalla" w:eastAsia="Simplified Arabic" w:hAnsi="Sakkal Majalla" w:cs="Sakkal Majalla"/>
          <w:sz w:val="32"/>
          <w:szCs w:val="32"/>
          <w:rtl/>
        </w:rPr>
        <w:t>جهد الغشاء، أو فرق الجهد، هو الفرق في الجهد الكهربي بين داخل الخلية العصبية وخارجها</w:t>
      </w:r>
      <w:r w:rsidRPr="00DD4F14">
        <w:rPr>
          <w:rFonts w:ascii="Sakkal Majalla" w:eastAsia="Simplified Arabic" w:hAnsi="Sakkal Majalla" w:cs="Sakkal Majalla"/>
          <w:sz w:val="32"/>
          <w:szCs w:val="32"/>
        </w:rPr>
        <w:t>.</w:t>
      </w:r>
      <w:r w:rsidRPr="00DD4F14">
        <w:rPr>
          <w:rFonts w:ascii="Sakkal Majalla" w:eastAsia="Simplified Arabic" w:hAnsi="Sakkal Majalla" w:cs="Sakkal Majalla" w:hint="cs"/>
          <w:sz w:val="32"/>
          <w:szCs w:val="32"/>
          <w:rtl/>
          <w:lang w:bidi="ar-IQ"/>
        </w:rPr>
        <w:t xml:space="preserve"> </w:t>
      </w:r>
    </w:p>
    <w:p w:rsidR="00DF629B" w:rsidRPr="00DD4F14" w:rsidRDefault="00DF629B" w:rsidP="00DF629B">
      <w:pPr>
        <w:numPr>
          <w:ilvl w:val="0"/>
          <w:numId w:val="19"/>
        </w:numPr>
        <w:tabs>
          <w:tab w:val="num" w:pos="-29"/>
        </w:tabs>
        <w:bidi/>
        <w:spacing w:after="0" w:line="276" w:lineRule="auto"/>
        <w:jc w:val="both"/>
        <w:rPr>
          <w:rFonts w:ascii="Sakkal Majalla" w:eastAsia="Simplified Arabic" w:hAnsi="Sakkal Majalla" w:cs="Sakkal Majalla"/>
          <w:sz w:val="32"/>
          <w:szCs w:val="32"/>
        </w:rPr>
      </w:pPr>
      <w:r w:rsidRPr="00DD4F14">
        <w:rPr>
          <w:rFonts w:ascii="Sakkal Majalla" w:eastAsia="Simplified Arabic" w:hAnsi="Sakkal Majalla" w:cs="Sakkal Majalla" w:hint="cs"/>
          <w:sz w:val="32"/>
          <w:szCs w:val="32"/>
          <w:rtl/>
        </w:rPr>
        <w:t>و</w:t>
      </w:r>
      <w:r w:rsidRPr="00DD4F14">
        <w:rPr>
          <w:rFonts w:ascii="Sakkal Majalla" w:eastAsia="Simplified Arabic" w:hAnsi="Sakkal Majalla" w:cs="Sakkal Majalla"/>
          <w:sz w:val="32"/>
          <w:szCs w:val="32"/>
          <w:rtl/>
        </w:rPr>
        <w:t>عندما لا تنقُل الخلية العصبية سيالًا عصبيًّا، يقال إنها في حالة راحة، ويكون للغشاء جهد راحة</w:t>
      </w:r>
      <w:r w:rsidRPr="00DD4F14">
        <w:rPr>
          <w:rFonts w:ascii="Sakkal Majalla" w:eastAsia="Simplified Arabic" w:hAnsi="Sakkal Majalla" w:cs="Sakkal Majalla" w:hint="cs"/>
          <w:sz w:val="32"/>
          <w:szCs w:val="32"/>
          <w:rtl/>
        </w:rPr>
        <w:t>،</w:t>
      </w:r>
      <w:r w:rsidRPr="00DD4F14">
        <w:rPr>
          <w:rFonts w:ascii="Sakkal Majalla" w:eastAsia="Simplified Arabic" w:hAnsi="Sakkal Majalla" w:cs="Sakkal Majalla"/>
          <w:sz w:val="32"/>
          <w:szCs w:val="32"/>
        </w:rPr>
        <w:t> </w:t>
      </w:r>
      <w:r w:rsidRPr="00DD4F14">
        <w:rPr>
          <w:rFonts w:ascii="Sakkal Majalla" w:eastAsia="Simplified Arabic" w:hAnsi="Sakkal Majalla" w:cs="Sakkal Majalla" w:hint="cs"/>
          <w:sz w:val="32"/>
          <w:szCs w:val="32"/>
          <w:rtl/>
        </w:rPr>
        <w:t>و</w:t>
      </w:r>
      <w:r w:rsidRPr="00DD4F14">
        <w:rPr>
          <w:rFonts w:ascii="Sakkal Majalla" w:eastAsia="Simplified Arabic" w:hAnsi="Sakkal Majalla" w:cs="Sakkal Majalla"/>
          <w:sz w:val="32"/>
          <w:szCs w:val="32"/>
          <w:rtl/>
        </w:rPr>
        <w:t>جهد الراحة هو فرق الجهد عبر غشاء الخلية العصبية أثناء الراحة</w:t>
      </w:r>
      <w:r w:rsidRPr="00DD4F14">
        <w:rPr>
          <w:rFonts w:ascii="Sakkal Majalla" w:eastAsia="Simplified Arabic" w:hAnsi="Sakkal Majalla" w:cs="Sakkal Majalla" w:hint="cs"/>
          <w:sz w:val="32"/>
          <w:szCs w:val="32"/>
          <w:rtl/>
        </w:rPr>
        <w:t xml:space="preserve">   وهو ما يعادل (</w:t>
      </w:r>
      <w:r w:rsidRPr="00DD4F14">
        <w:rPr>
          <w:rFonts w:ascii="Sakkal Majalla" w:eastAsia="Simplified Arabic" w:hAnsi="Sakkal Majalla" w:cs="Sakkal Majalla"/>
          <w:sz w:val="32"/>
          <w:szCs w:val="32"/>
        </w:rPr>
        <w:t xml:space="preserve"> </w:t>
      </w:r>
      <w:r w:rsidRPr="00DD4F14">
        <w:rPr>
          <w:rFonts w:ascii="Sakkal Majalla" w:eastAsia="Simplified Arabic" w:hAnsi="Sakkal Majalla" w:cs="Sakkal Majalla" w:hint="cs"/>
          <w:sz w:val="32"/>
          <w:szCs w:val="32"/>
          <w:rtl/>
        </w:rPr>
        <w:t>-</w:t>
      </w:r>
      <w:r w:rsidRPr="00DD4F14">
        <w:rPr>
          <w:rFonts w:ascii="Sakkal Majalla" w:eastAsia="Simplified Arabic" w:hAnsi="Sakkal Majalla" w:cs="Sakkal Majalla" w:hint="cs"/>
          <w:sz w:val="32"/>
          <w:szCs w:val="32"/>
          <w:rtl/>
          <w:lang w:bidi="ar-IQ"/>
        </w:rPr>
        <w:t>70 مللي فولت</w:t>
      </w:r>
      <w:r w:rsidRPr="00DD4F14">
        <w:rPr>
          <w:rFonts w:ascii="Sakkal Majalla" w:eastAsia="Simplified Arabic" w:hAnsi="Sakkal Majalla" w:cs="Sakkal Majalla"/>
          <w:sz w:val="32"/>
          <w:szCs w:val="32"/>
        </w:rPr>
        <w:t xml:space="preserve"> (</w:t>
      </w:r>
      <w:r w:rsidRPr="00DD4F14">
        <w:rPr>
          <w:rFonts w:ascii="Sakkal Majalla" w:eastAsia="Simplified Arabic" w:hAnsi="Sakkal Majalla" w:cs="Sakkal Majalla" w:hint="cs"/>
          <w:sz w:val="32"/>
          <w:szCs w:val="32"/>
          <w:rtl/>
        </w:rPr>
        <w:t>تقريبا</w:t>
      </w:r>
      <w:r w:rsidRPr="00DD4F14">
        <w:rPr>
          <w:rFonts w:ascii="Sakkal Majalla" w:eastAsia="Simplified Arabic" w:hAnsi="Sakkal Majalla" w:cs="Sakkal Majalla"/>
          <w:sz w:val="32"/>
          <w:szCs w:val="32"/>
        </w:rPr>
        <w:t>.</w:t>
      </w:r>
    </w:p>
    <w:p w:rsidR="00DF629B" w:rsidRPr="00DF629B" w:rsidRDefault="0018428A" w:rsidP="0018428A">
      <w:pPr>
        <w:bidi/>
        <w:spacing w:after="0" w:line="276" w:lineRule="auto"/>
        <w:jc w:val="both"/>
        <w:rPr>
          <w:rFonts w:ascii="Sakkal Majalla" w:eastAsia="Simplified Arabic" w:hAnsi="Sakkal Majalla" w:cs="Sakkal Majalla"/>
          <w:b/>
          <w:bCs/>
          <w:sz w:val="32"/>
          <w:szCs w:val="32"/>
          <w:rtl/>
        </w:rPr>
      </w:pPr>
      <w:r>
        <w:rPr>
          <w:rFonts w:ascii="Sakkal Majalla" w:eastAsia="Simplified Arabic" w:hAnsi="Sakkal Majalla" w:cs="Sakkal Majalla"/>
          <w:b/>
          <w:bCs/>
          <w:i/>
          <w:iCs/>
          <w:sz w:val="32"/>
          <w:szCs w:val="32"/>
          <w:lang w:bidi="ar-IQ"/>
        </w:rPr>
        <w:t xml:space="preserve"> </w:t>
      </w:r>
      <w:r w:rsidR="00DF629B" w:rsidRPr="00DF629B">
        <w:rPr>
          <w:rFonts w:ascii="Sakkal Majalla" w:eastAsia="Simplified Arabic" w:hAnsi="Sakkal Majalla" w:cs="Sakkal Majalla"/>
          <w:b/>
          <w:bCs/>
          <w:sz w:val="32"/>
          <w:szCs w:val="32"/>
          <w:rtl/>
        </w:rPr>
        <w:t xml:space="preserve">التشابك </w:t>
      </w:r>
      <w:r w:rsidR="00DF629B" w:rsidRPr="00DF629B">
        <w:rPr>
          <w:rFonts w:ascii="Sakkal Majalla" w:eastAsia="Simplified Arabic" w:hAnsi="Sakkal Majalla" w:cs="Sakkal Majalla" w:hint="cs"/>
          <w:b/>
          <w:bCs/>
          <w:sz w:val="32"/>
          <w:szCs w:val="32"/>
          <w:rtl/>
        </w:rPr>
        <w:t xml:space="preserve">العصبي: </w:t>
      </w:r>
      <w:r w:rsidR="00DF629B" w:rsidRPr="00DF629B">
        <w:rPr>
          <w:rFonts w:ascii="Sakkal Majalla" w:eastAsia="Simplified Arabic" w:hAnsi="Sakkal Majalla" w:cs="Sakkal Majalla"/>
          <w:b/>
          <w:bCs/>
          <w:sz w:val="32"/>
          <w:szCs w:val="32"/>
          <w:rtl/>
          <w:lang w:bidi="en-US"/>
        </w:rPr>
        <w:t xml:space="preserve"> </w:t>
      </w:r>
      <w:r w:rsidR="00DF629B" w:rsidRPr="00DF629B">
        <w:rPr>
          <w:rFonts w:ascii="Sakkal Majalla" w:eastAsia="Simplified Arabic" w:hAnsi="Sakkal Majalla" w:cs="Sakkal Majalla"/>
          <w:b/>
          <w:bCs/>
          <w:sz w:val="32"/>
          <w:szCs w:val="32"/>
          <w:lang w:bidi="en-US"/>
        </w:rPr>
        <w:t>Neural entanglement</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DF629B">
        <w:rPr>
          <w:rFonts w:ascii="Sakkal Majalla" w:eastAsia="Simplified Arabic" w:hAnsi="Sakkal Majalla" w:cs="Sakkal Majalla"/>
          <w:b/>
          <w:bCs/>
          <w:sz w:val="32"/>
          <w:szCs w:val="32"/>
          <w:rtl/>
        </w:rPr>
        <w:t xml:space="preserve">       </w:t>
      </w:r>
      <w:r w:rsidRPr="0018428A">
        <w:rPr>
          <w:rFonts w:ascii="Sakkal Majalla" w:eastAsia="Simplified Arabic" w:hAnsi="Sakkal Majalla" w:cs="Sakkal Majalla"/>
          <w:sz w:val="32"/>
          <w:szCs w:val="32"/>
          <w:rtl/>
        </w:rPr>
        <w:t>التشابك العصبي هو</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اتصال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عصبونين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متجاورين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يمر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خلالها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السيال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الخلية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المجاورة و</w:t>
      </w:r>
      <w:r w:rsidRPr="0018428A">
        <w:rPr>
          <w:rFonts w:ascii="Sakkal Majalla" w:eastAsia="Simplified Arabic" w:hAnsi="Sakkal Majalla" w:cs="Sakkal Majalla" w:hint="cs"/>
          <w:sz w:val="32"/>
          <w:szCs w:val="32"/>
          <w:rtl/>
        </w:rPr>
        <w:t xml:space="preserve">يسمح </w:t>
      </w:r>
      <w:r w:rsidRPr="0018428A">
        <w:rPr>
          <w:rFonts w:ascii="Sakkal Majalla" w:eastAsia="Simplified Arabic" w:hAnsi="Sakkal Majalla" w:cs="Sakkal Majalla"/>
          <w:sz w:val="32"/>
          <w:szCs w:val="32"/>
          <w:rtl/>
        </w:rPr>
        <w:t xml:space="preserve">التشابك العصبي </w:t>
      </w:r>
      <w:r w:rsidRPr="0018428A">
        <w:rPr>
          <w:rFonts w:ascii="Sakkal Majalla" w:eastAsia="Simplified Arabic" w:hAnsi="Sakkal Majalla" w:cs="Sakkal Majalla" w:hint="cs"/>
          <w:sz w:val="32"/>
          <w:szCs w:val="32"/>
          <w:rtl/>
        </w:rPr>
        <w:t>ا</w:t>
      </w:r>
      <w:r w:rsidRPr="0018428A">
        <w:rPr>
          <w:rFonts w:ascii="Sakkal Majalla" w:eastAsia="Simplified Arabic" w:hAnsi="Sakkal Majalla" w:cs="Sakkal Majalla"/>
          <w:sz w:val="32"/>
          <w:szCs w:val="32"/>
          <w:rtl/>
        </w:rPr>
        <w:t xml:space="preserve">لخلية عصبية </w:t>
      </w:r>
      <w:r w:rsidRPr="0018428A">
        <w:rPr>
          <w:rFonts w:ascii="Sakkal Majalla" w:eastAsia="Simplified Arabic" w:hAnsi="Sakkal Majalla" w:cs="Sakkal Majalla" w:hint="cs"/>
          <w:sz w:val="32"/>
          <w:szCs w:val="32"/>
          <w:rtl/>
        </w:rPr>
        <w:t>ب</w:t>
      </w:r>
      <w:r w:rsidRPr="0018428A">
        <w:rPr>
          <w:rFonts w:ascii="Sakkal Majalla" w:eastAsia="Simplified Arabic" w:hAnsi="Sakkal Majalla" w:cs="Sakkal Majalla"/>
          <w:sz w:val="32"/>
          <w:szCs w:val="32"/>
          <w:rtl/>
        </w:rPr>
        <w:t xml:space="preserve">توصيل </w:t>
      </w:r>
      <w:r w:rsidRPr="0018428A">
        <w:rPr>
          <w:rFonts w:ascii="Sakkal Majalla" w:eastAsia="Simplified Arabic" w:hAnsi="Sakkal Majalla" w:cs="Sakkal Majalla" w:hint="cs"/>
          <w:sz w:val="32"/>
          <w:szCs w:val="32"/>
          <w:rtl/>
        </w:rPr>
        <w:t>ا</w:t>
      </w:r>
      <w:r w:rsidRPr="0018428A">
        <w:rPr>
          <w:rFonts w:ascii="Sakkal Majalla" w:eastAsia="Simplified Arabic" w:hAnsi="Sakkal Majalla" w:cs="Sakkal Majalla"/>
          <w:sz w:val="32"/>
          <w:szCs w:val="32"/>
          <w:rtl/>
        </w:rPr>
        <w:t xml:space="preserve">شارة كهربائية أو كيميائية لخلية أخرى (عصبية أو عضليه أو غديه). </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hint="cs"/>
          <w:sz w:val="32"/>
          <w:szCs w:val="32"/>
          <w:rtl/>
        </w:rPr>
        <w:t>و</w:t>
      </w:r>
      <w:r w:rsidRPr="0018428A">
        <w:rPr>
          <w:rFonts w:ascii="Sakkal Majalla" w:eastAsia="Simplified Arabic" w:hAnsi="Sakkal Majalla" w:cs="Sakkal Majalla"/>
          <w:sz w:val="32"/>
          <w:szCs w:val="32"/>
          <w:rtl/>
        </w:rPr>
        <w:t>التشابك العصبي أو ما يُسمّى بالاتصال العصبي هي العملية التي يحدث بها اتصال خلية عصبية واحدة مع خلية عصبية أخرى أو المؤثرات الأخرى مثل الخلايا العضلية أو الغدد. وتتم العملية بانتقال السيال العصبي من النهايات الطرفية للعصبون ما قبل التشابكي، وتسمى الأزرار التشابكية إلى العصبون بعد التشابكي استجابة لوجود محفز.</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sz w:val="32"/>
          <w:szCs w:val="32"/>
          <w:rtl/>
        </w:rPr>
        <w:t>عندما تصل الإشارة العصبية لنهاية الخلايا العصبية لا يمكن أن تستمر ببساطة إلى الخلية التالية، بدلًا من ذلك يتحفز إطلاق النواقل العصبية التي يمكن أن تحمل الإشارات العصبية عبر منطقة التشابك العصبي للخلية العصبية التالية.</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hint="cs"/>
          <w:sz w:val="32"/>
          <w:szCs w:val="32"/>
          <w:rtl/>
        </w:rPr>
        <w:t>و</w:t>
      </w:r>
      <w:r w:rsidRPr="0018428A">
        <w:rPr>
          <w:rFonts w:ascii="Sakkal Majalla" w:eastAsia="Simplified Arabic" w:hAnsi="Sakkal Majalla" w:cs="Sakkal Majalla"/>
          <w:sz w:val="32"/>
          <w:szCs w:val="32"/>
          <w:rtl/>
        </w:rPr>
        <w:t xml:space="preserve">عندما يصل جهد الفعل إلى نهاية محور الخلية تلتحم أكياس صغيرة تسمى الحويصلات التشابكية تحمل نواقل عصبية مع الغشاء البلازمي، وتتحرر هذه النواقل بعملية تسمى الإخراج الخلوي. فعندما تتشابك </w:t>
      </w:r>
      <w:r w:rsidRPr="0018428A">
        <w:rPr>
          <w:rFonts w:ascii="Sakkal Majalla" w:eastAsia="Simplified Arabic" w:hAnsi="Sakkal Majalla" w:cs="Sakkal Majalla"/>
          <w:sz w:val="32"/>
          <w:szCs w:val="32"/>
          <w:rtl/>
        </w:rPr>
        <w:lastRenderedPageBreak/>
        <w:t>خلية عصبية حركية مع خلية عضلية تتحرر النواقل العصبية عبر منطقة التشابك العصبي وتسبب انقباض العضلة.</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hint="cs"/>
          <w:sz w:val="32"/>
          <w:szCs w:val="32"/>
          <w:rtl/>
        </w:rPr>
        <w:t xml:space="preserve">حيث أن </w:t>
      </w:r>
      <w:r w:rsidRPr="0018428A">
        <w:rPr>
          <w:rFonts w:ascii="Sakkal Majalla" w:eastAsia="Simplified Arabic" w:hAnsi="Sakkal Majalla" w:cs="Sakkal Majalla"/>
          <w:sz w:val="32"/>
          <w:szCs w:val="32"/>
          <w:rtl/>
        </w:rPr>
        <w:t>المشابك العصبية ضرورية لوظيفة الجهاز العصبي</w:t>
      </w:r>
      <w:r w:rsidRPr="0018428A">
        <w:rPr>
          <w:rFonts w:ascii="Sakkal Majalla" w:eastAsia="Simplified Arabic" w:hAnsi="Sakkal Majalla" w:cs="Sakkal Majalla" w:hint="cs"/>
          <w:sz w:val="32"/>
          <w:szCs w:val="32"/>
          <w:rtl/>
        </w:rPr>
        <w:t xml:space="preserve"> باعتبار أن </w:t>
      </w:r>
      <w:r w:rsidRPr="0018428A">
        <w:rPr>
          <w:rFonts w:ascii="Sakkal Majalla" w:eastAsia="Simplified Arabic" w:hAnsi="Sakkal Majalla" w:cs="Sakkal Majalla"/>
          <w:sz w:val="32"/>
          <w:szCs w:val="32"/>
          <w:rtl/>
        </w:rPr>
        <w:t xml:space="preserve">الخلايا العصبية هي خلايا مختصة بنقل </w:t>
      </w:r>
      <w:r w:rsidRPr="0018428A">
        <w:rPr>
          <w:rFonts w:ascii="Sakkal Majalla" w:eastAsia="Simplified Arabic" w:hAnsi="Sakkal Majalla" w:cs="Sakkal Majalla" w:hint="cs"/>
          <w:sz w:val="32"/>
          <w:szCs w:val="32"/>
          <w:rtl/>
        </w:rPr>
        <w:t>الإشارات إلى</w:t>
      </w:r>
      <w:r w:rsidRPr="0018428A">
        <w:rPr>
          <w:rFonts w:ascii="Sakkal Majalla" w:eastAsia="Simplified Arabic" w:hAnsi="Sakkal Majalla" w:cs="Sakkal Majalla"/>
          <w:sz w:val="32"/>
          <w:szCs w:val="32"/>
          <w:rtl/>
        </w:rPr>
        <w:t xml:space="preserve"> خلايا معيّنة، والمشابك العصبية هي الوسائل التي تمكنهن بالقيام بذلك في المشبك، </w:t>
      </w:r>
      <w:r w:rsidRPr="0018428A">
        <w:rPr>
          <w:rFonts w:ascii="Sakkal Majalla" w:eastAsia="Simplified Arabic" w:hAnsi="Sakkal Majalla" w:cs="Sakkal Majalla" w:hint="cs"/>
          <w:sz w:val="32"/>
          <w:szCs w:val="32"/>
          <w:rtl/>
        </w:rPr>
        <w:t>و</w:t>
      </w:r>
      <w:r w:rsidRPr="0018428A">
        <w:rPr>
          <w:rFonts w:ascii="Sakkal Majalla" w:eastAsia="Simplified Arabic" w:hAnsi="Sakkal Majalla" w:cs="Sakkal Majalla"/>
          <w:sz w:val="32"/>
          <w:szCs w:val="32"/>
          <w:rtl/>
        </w:rPr>
        <w:t>يكون الغشاء الخلوي للخلية العصبية التي تمرّر الإشارة (العصبون قبل المشبكي) على بعد قريب من غشاء خلية الهدف (بعد المشبكي). يحتوي كل من الموقع قبل المشبكي والموقع بعد المشبكي على مصفوفات واسعة من الآلات الجزيئية التي تربط بين الغشائين وتساعد في انتقال الإشارة.</w:t>
      </w:r>
    </w:p>
    <w:p w:rsidR="00DF629B" w:rsidRPr="00DF629B" w:rsidRDefault="00DF629B" w:rsidP="00DF629B">
      <w:pPr>
        <w:bidi/>
        <w:spacing w:after="0" w:line="276" w:lineRule="auto"/>
        <w:jc w:val="both"/>
        <w:rPr>
          <w:rFonts w:ascii="Sakkal Majalla" w:eastAsia="Simplified Arabic" w:hAnsi="Sakkal Majalla" w:cs="Sakkal Majalla"/>
          <w:b/>
          <w:bCs/>
          <w:sz w:val="32"/>
          <w:szCs w:val="32"/>
          <w:rtl/>
        </w:rPr>
      </w:pPr>
      <w:r w:rsidRPr="00DF629B">
        <w:rPr>
          <w:rFonts w:ascii="Sakkal Majalla" w:eastAsia="Simplified Arabic" w:hAnsi="Sakkal Majalla" w:cs="Sakkal Majalla"/>
          <w:b/>
          <w:bCs/>
          <w:sz w:val="32"/>
          <w:szCs w:val="32"/>
          <w:rtl/>
        </w:rPr>
        <w:t>أنواع التشابك العصبي:</w:t>
      </w:r>
      <w:r w:rsidRPr="00DF629B">
        <w:rPr>
          <w:rFonts w:ascii="Sakkal Majalla" w:eastAsia="Simplified Arabic" w:hAnsi="Sakkal Majalla" w:cs="Sakkal Majalla" w:hint="cs"/>
          <w:b/>
          <w:bCs/>
          <w:sz w:val="32"/>
          <w:szCs w:val="32"/>
          <w:rtl/>
        </w:rPr>
        <w:t xml:space="preserve"> </w:t>
      </w:r>
      <w:r w:rsidRPr="00DF629B">
        <w:rPr>
          <w:rFonts w:ascii="Sakkal Majalla" w:eastAsia="Simplified Arabic" w:hAnsi="Sakkal Majalla" w:cs="Sakkal Majalla"/>
          <w:b/>
          <w:bCs/>
          <w:sz w:val="32"/>
          <w:szCs w:val="32"/>
        </w:rPr>
        <w:t>Types of Neural Entanglement</w:t>
      </w:r>
    </w:p>
    <w:p w:rsidR="00DF629B" w:rsidRPr="00DF629B" w:rsidRDefault="00DF629B" w:rsidP="00DF629B">
      <w:pPr>
        <w:numPr>
          <w:ilvl w:val="0"/>
          <w:numId w:val="23"/>
        </w:numPr>
        <w:bidi/>
        <w:spacing w:after="0" w:line="276" w:lineRule="auto"/>
        <w:jc w:val="both"/>
        <w:rPr>
          <w:rFonts w:ascii="Sakkal Majalla" w:eastAsia="Simplified Arabic" w:hAnsi="Sakkal Majalla" w:cs="Sakkal Majalla"/>
          <w:b/>
          <w:bCs/>
          <w:sz w:val="32"/>
          <w:szCs w:val="32"/>
        </w:rPr>
      </w:pPr>
      <w:r w:rsidRPr="00DF629B">
        <w:rPr>
          <w:rFonts w:ascii="Sakkal Majalla" w:eastAsia="Simplified Arabic" w:hAnsi="Sakkal Majalla" w:cs="Sakkal Majalla"/>
          <w:b/>
          <w:bCs/>
          <w:sz w:val="32"/>
          <w:szCs w:val="32"/>
        </w:rPr>
        <w:t xml:space="preserve"> </w:t>
      </w:r>
      <w:r w:rsidRPr="00DF629B">
        <w:rPr>
          <w:rFonts w:ascii="Sakkal Majalla" w:eastAsia="Simplified Arabic" w:hAnsi="Sakkal Majalla" w:cs="Sakkal Majalla"/>
          <w:b/>
          <w:bCs/>
          <w:sz w:val="32"/>
          <w:szCs w:val="32"/>
          <w:rtl/>
        </w:rPr>
        <w:t>تشابك عصبي بين خليتين عصبيتين</w:t>
      </w:r>
      <w:r w:rsidRPr="00DF629B">
        <w:rPr>
          <w:rFonts w:ascii="Sakkal Majalla" w:eastAsia="Simplified Arabic" w:hAnsi="Sakkal Majalla" w:cs="Sakkal Majalla"/>
          <w:b/>
          <w:bCs/>
          <w:sz w:val="32"/>
          <w:szCs w:val="32"/>
        </w:rPr>
        <w:t>.</w:t>
      </w:r>
    </w:p>
    <w:p w:rsidR="00DF629B" w:rsidRPr="0018428A" w:rsidRDefault="00DF629B" w:rsidP="00DF629B">
      <w:pPr>
        <w:bidi/>
        <w:spacing w:after="0" w:line="276" w:lineRule="auto"/>
        <w:jc w:val="both"/>
        <w:rPr>
          <w:rFonts w:ascii="Sakkal Majalla" w:eastAsia="Simplified Arabic" w:hAnsi="Sakkal Majalla" w:cs="Sakkal Majalla"/>
          <w:b/>
          <w:bCs/>
          <w:sz w:val="14"/>
          <w:szCs w:val="14"/>
        </w:rPr>
      </w:pPr>
    </w:p>
    <w:p w:rsidR="00DF629B" w:rsidRPr="00DF629B" w:rsidRDefault="00DF629B" w:rsidP="0018428A">
      <w:pPr>
        <w:bidi/>
        <w:spacing w:after="0" w:line="276" w:lineRule="auto"/>
        <w:jc w:val="center"/>
        <w:rPr>
          <w:rFonts w:ascii="Sakkal Majalla" w:eastAsia="Simplified Arabic" w:hAnsi="Sakkal Majalla" w:cs="Sakkal Majalla"/>
          <w:b/>
          <w:bCs/>
          <w:sz w:val="32"/>
          <w:szCs w:val="32"/>
          <w:rtl/>
        </w:rPr>
      </w:pPr>
      <w:r w:rsidRPr="00DF629B">
        <w:rPr>
          <w:rFonts w:ascii="Sakkal Majalla" w:eastAsia="Simplified Arabic" w:hAnsi="Sakkal Majalla" w:cs="Sakkal Majalla"/>
          <w:b/>
          <w:bCs/>
          <w:noProof/>
          <w:sz w:val="32"/>
          <w:szCs w:val="32"/>
          <w:rtl/>
        </w:rPr>
        <w:drawing>
          <wp:inline distT="0" distB="0" distL="0" distR="0" wp14:anchorId="0F9597A5" wp14:editId="78E73D1A">
            <wp:extent cx="4556760" cy="1783080"/>
            <wp:effectExtent l="0" t="0" r="0" b="762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Effect>
                                <a14:colorTemperature colorTemp="6678"/>
                              </a14:imgEffect>
                              <a14:imgEffect>
                                <a14:saturation sat="254000"/>
                              </a14:imgEffect>
                              <a14:imgEffect>
                                <a14:brightnessContrast contrast="31000"/>
                              </a14:imgEffect>
                            </a14:imgLayer>
                          </a14:imgProps>
                        </a:ext>
                      </a:extLst>
                    </a:blip>
                    <a:stretch>
                      <a:fillRect/>
                    </a:stretch>
                  </pic:blipFill>
                  <pic:spPr>
                    <a:xfrm>
                      <a:off x="0" y="0"/>
                      <a:ext cx="4556760" cy="1783080"/>
                    </a:xfrm>
                    <a:prstGeom prst="rect">
                      <a:avLst/>
                    </a:prstGeom>
                  </pic:spPr>
                </pic:pic>
              </a:graphicData>
            </a:graphic>
          </wp:inline>
        </w:drawing>
      </w:r>
    </w:p>
    <w:p w:rsidR="00DF629B" w:rsidRPr="00DF629B" w:rsidRDefault="0018428A" w:rsidP="0018428A">
      <w:pPr>
        <w:bidi/>
        <w:spacing w:after="0" w:line="276" w:lineRule="auto"/>
        <w:jc w:val="center"/>
        <w:rPr>
          <w:rFonts w:ascii="Sakkal Majalla" w:eastAsia="Simplified Arabic" w:hAnsi="Sakkal Majalla" w:cs="Sakkal Majalla"/>
          <w:b/>
          <w:bCs/>
          <w:sz w:val="32"/>
          <w:szCs w:val="32"/>
          <w:rtl/>
        </w:rPr>
      </w:pPr>
      <w:r>
        <w:rPr>
          <w:rFonts w:ascii="Sakkal Majalla" w:eastAsia="Simplified Arabic" w:hAnsi="Sakkal Majalla" w:cs="Sakkal Majalla"/>
          <w:b/>
          <w:bCs/>
          <w:sz w:val="32"/>
          <w:szCs w:val="32"/>
        </w:rPr>
        <w:t xml:space="preserve"> </w:t>
      </w:r>
      <w:r w:rsidR="00DF629B" w:rsidRPr="00DF629B">
        <w:rPr>
          <w:rFonts w:ascii="Sakkal Majalla" w:eastAsia="Simplified Arabic" w:hAnsi="Sakkal Majalla" w:cs="Sakkal Majalla" w:hint="cs"/>
          <w:b/>
          <w:bCs/>
          <w:sz w:val="32"/>
          <w:szCs w:val="32"/>
          <w:rtl/>
        </w:rPr>
        <w:t xml:space="preserve"> </w:t>
      </w:r>
      <w:r w:rsidR="00DF629B" w:rsidRPr="00DF629B">
        <w:rPr>
          <w:rFonts w:ascii="Sakkal Majalla" w:eastAsia="Simplified Arabic" w:hAnsi="Sakkal Majalla" w:cs="Sakkal Majalla"/>
          <w:b/>
          <w:bCs/>
          <w:sz w:val="32"/>
          <w:szCs w:val="32"/>
          <w:rtl/>
        </w:rPr>
        <w:t>تشابك عصبي بين خليتين عصبيتين</w:t>
      </w:r>
    </w:p>
    <w:p w:rsidR="00DF629B" w:rsidRPr="00DF629B" w:rsidRDefault="0018428A" w:rsidP="00DF629B">
      <w:pPr>
        <w:numPr>
          <w:ilvl w:val="0"/>
          <w:numId w:val="23"/>
        </w:numPr>
        <w:bidi/>
        <w:spacing w:after="0" w:line="276" w:lineRule="auto"/>
        <w:jc w:val="both"/>
        <w:rPr>
          <w:rFonts w:ascii="Sakkal Majalla" w:eastAsia="Simplified Arabic" w:hAnsi="Sakkal Majalla" w:cs="Sakkal Majalla"/>
          <w:b/>
          <w:bCs/>
          <w:sz w:val="32"/>
          <w:szCs w:val="32"/>
        </w:rPr>
      </w:pPr>
      <w:r w:rsidRPr="00DF629B">
        <w:rPr>
          <w:rFonts w:ascii="Sakkal Majalla" w:eastAsia="Simplified Arabic" w:hAnsi="Sakkal Majalla" w:cs="Sakkal Majalla"/>
          <w:b/>
          <w:bCs/>
          <w:noProof/>
          <w:sz w:val="32"/>
          <w:szCs w:val="32"/>
          <w:rtl/>
        </w:rPr>
        <w:drawing>
          <wp:anchor distT="0" distB="0" distL="114300" distR="114300" simplePos="0" relativeHeight="251664384" behindDoc="0" locked="0" layoutInCell="1" allowOverlap="1" wp14:anchorId="5A1FF612" wp14:editId="172FF279">
            <wp:simplePos x="0" y="0"/>
            <wp:positionH relativeFrom="margin">
              <wp:posOffset>690880</wp:posOffset>
            </wp:positionH>
            <wp:positionV relativeFrom="paragraph">
              <wp:posOffset>284480</wp:posOffset>
            </wp:positionV>
            <wp:extent cx="4724400" cy="1562100"/>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724400" cy="1562100"/>
                    </a:xfrm>
                    <a:prstGeom prst="rect">
                      <a:avLst/>
                    </a:prstGeom>
                  </pic:spPr>
                </pic:pic>
              </a:graphicData>
            </a:graphic>
            <wp14:sizeRelH relativeFrom="margin">
              <wp14:pctWidth>0</wp14:pctWidth>
            </wp14:sizeRelH>
            <wp14:sizeRelV relativeFrom="margin">
              <wp14:pctHeight>0</wp14:pctHeight>
            </wp14:sizeRelV>
          </wp:anchor>
        </w:drawing>
      </w:r>
      <w:r w:rsidR="00DF629B" w:rsidRPr="00DF629B">
        <w:rPr>
          <w:rFonts w:ascii="Sakkal Majalla" w:eastAsia="Simplified Arabic" w:hAnsi="Sakkal Majalla" w:cs="Sakkal Majalla"/>
          <w:b/>
          <w:bCs/>
          <w:sz w:val="32"/>
          <w:szCs w:val="32"/>
        </w:rPr>
        <w:t xml:space="preserve"> </w:t>
      </w:r>
      <w:r w:rsidR="00DF629B" w:rsidRPr="00DF629B">
        <w:rPr>
          <w:rFonts w:ascii="Sakkal Majalla" w:eastAsia="Simplified Arabic" w:hAnsi="Sakkal Majalla" w:cs="Sakkal Majalla"/>
          <w:b/>
          <w:bCs/>
          <w:sz w:val="32"/>
          <w:szCs w:val="32"/>
          <w:rtl/>
        </w:rPr>
        <w:t>تشابك عصبي بين خلية عصبية وليفة عضلية</w:t>
      </w: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tl/>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Default="0018428A" w:rsidP="0018428A">
      <w:pPr>
        <w:bidi/>
        <w:spacing w:after="0" w:line="276" w:lineRule="auto"/>
        <w:jc w:val="center"/>
        <w:rPr>
          <w:rFonts w:ascii="Sakkal Majalla" w:eastAsia="Simplified Arabic" w:hAnsi="Sakkal Majalla" w:cs="Sakkal Majalla"/>
          <w:b/>
          <w:bCs/>
          <w:sz w:val="32"/>
          <w:szCs w:val="32"/>
          <w:rtl/>
        </w:rPr>
      </w:pPr>
      <w:r>
        <w:rPr>
          <w:rFonts w:ascii="Sakkal Majalla" w:eastAsia="Simplified Arabic" w:hAnsi="Sakkal Majalla" w:cs="Sakkal Majalla"/>
          <w:b/>
          <w:bCs/>
          <w:sz w:val="32"/>
          <w:szCs w:val="32"/>
        </w:rPr>
        <w:t xml:space="preserve"> </w:t>
      </w:r>
      <w:r w:rsidR="00DF629B" w:rsidRPr="00DF629B">
        <w:rPr>
          <w:rFonts w:ascii="Sakkal Majalla" w:eastAsia="Simplified Arabic" w:hAnsi="Sakkal Majalla" w:cs="Sakkal Majalla" w:hint="cs"/>
          <w:b/>
          <w:bCs/>
          <w:sz w:val="32"/>
          <w:szCs w:val="32"/>
          <w:rtl/>
        </w:rPr>
        <w:t xml:space="preserve"> </w:t>
      </w:r>
      <w:r w:rsidR="00DF629B" w:rsidRPr="00DF629B">
        <w:rPr>
          <w:rFonts w:ascii="Sakkal Majalla" w:eastAsia="Simplified Arabic" w:hAnsi="Sakkal Majalla" w:cs="Sakkal Majalla"/>
          <w:b/>
          <w:bCs/>
          <w:sz w:val="32"/>
          <w:szCs w:val="32"/>
          <w:rtl/>
        </w:rPr>
        <w:t>تشابك عصبي بين خلية عصبية وليفة عضلية</w:t>
      </w:r>
    </w:p>
    <w:p w:rsidR="00580D42" w:rsidRDefault="00580D42" w:rsidP="00580D42">
      <w:pPr>
        <w:bidi/>
        <w:spacing w:after="0" w:line="276" w:lineRule="auto"/>
        <w:jc w:val="center"/>
        <w:rPr>
          <w:rFonts w:ascii="Sakkal Majalla" w:eastAsia="Simplified Arabic" w:hAnsi="Sakkal Majalla" w:cs="Sakkal Majalla"/>
          <w:b/>
          <w:bCs/>
          <w:sz w:val="32"/>
          <w:szCs w:val="32"/>
          <w:rtl/>
        </w:rPr>
      </w:pPr>
    </w:p>
    <w:p w:rsidR="00580D42" w:rsidRDefault="00580D42" w:rsidP="00580D42">
      <w:pPr>
        <w:bidi/>
        <w:spacing w:after="0" w:line="276" w:lineRule="auto"/>
        <w:jc w:val="center"/>
        <w:rPr>
          <w:rFonts w:ascii="Sakkal Majalla" w:eastAsia="Simplified Arabic" w:hAnsi="Sakkal Majalla" w:cs="Sakkal Majalla"/>
          <w:b/>
          <w:bCs/>
          <w:sz w:val="32"/>
          <w:szCs w:val="32"/>
          <w:rtl/>
        </w:rPr>
      </w:pPr>
    </w:p>
    <w:p w:rsidR="00580D42" w:rsidRDefault="00580D42" w:rsidP="00580D42">
      <w:pPr>
        <w:bidi/>
        <w:spacing w:after="0" w:line="276" w:lineRule="auto"/>
        <w:jc w:val="center"/>
        <w:rPr>
          <w:rFonts w:ascii="Sakkal Majalla" w:eastAsia="Simplified Arabic" w:hAnsi="Sakkal Majalla" w:cs="Sakkal Majalla"/>
          <w:b/>
          <w:bCs/>
          <w:sz w:val="32"/>
          <w:szCs w:val="32"/>
          <w:rtl/>
        </w:rPr>
      </w:pPr>
    </w:p>
    <w:p w:rsidR="00580D42" w:rsidRPr="00DF629B" w:rsidRDefault="00580D42" w:rsidP="00580D42">
      <w:pPr>
        <w:bidi/>
        <w:spacing w:after="0" w:line="276" w:lineRule="auto"/>
        <w:jc w:val="center"/>
        <w:rPr>
          <w:rFonts w:ascii="Sakkal Majalla" w:eastAsia="Simplified Arabic" w:hAnsi="Sakkal Majalla" w:cs="Sakkal Majalla"/>
          <w:b/>
          <w:bCs/>
          <w:sz w:val="32"/>
          <w:szCs w:val="32"/>
          <w:rtl/>
        </w:rPr>
      </w:pPr>
    </w:p>
    <w:p w:rsidR="00DF629B" w:rsidRPr="0018428A" w:rsidRDefault="00DF629B" w:rsidP="00DF629B">
      <w:pPr>
        <w:numPr>
          <w:ilvl w:val="0"/>
          <w:numId w:val="23"/>
        </w:numPr>
        <w:bidi/>
        <w:spacing w:after="0" w:line="276" w:lineRule="auto"/>
        <w:jc w:val="both"/>
        <w:rPr>
          <w:rFonts w:ascii="Sakkal Majalla" w:eastAsia="Simplified Arabic" w:hAnsi="Sakkal Majalla" w:cs="Sakkal Majalla"/>
          <w:b/>
          <w:bCs/>
          <w:color w:val="000000" w:themeColor="text1"/>
          <w:sz w:val="32"/>
          <w:szCs w:val="32"/>
        </w:rPr>
      </w:pPr>
      <w:r w:rsidRPr="0018428A">
        <w:rPr>
          <w:rFonts w:ascii="Sakkal Majalla" w:eastAsia="Simplified Arabic" w:hAnsi="Sakkal Majalla" w:cs="Sakkal Majalla"/>
          <w:b/>
          <w:bCs/>
          <w:noProof/>
          <w:color w:val="000000" w:themeColor="text1"/>
          <w:sz w:val="32"/>
          <w:szCs w:val="32"/>
        </w:rPr>
        <w:drawing>
          <wp:anchor distT="0" distB="0" distL="114300" distR="114300" simplePos="0" relativeHeight="251665408" behindDoc="0" locked="0" layoutInCell="1" allowOverlap="1" wp14:anchorId="21E748BF" wp14:editId="40DE8461">
            <wp:simplePos x="0" y="0"/>
            <wp:positionH relativeFrom="margin">
              <wp:posOffset>605155</wp:posOffset>
            </wp:positionH>
            <wp:positionV relativeFrom="paragraph">
              <wp:posOffset>318135</wp:posOffset>
            </wp:positionV>
            <wp:extent cx="4541520" cy="1691640"/>
            <wp:effectExtent l="0" t="0" r="0" b="3810"/>
            <wp:wrapNone/>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19000"/>
                              </a14:imgEffect>
                              <a14:imgEffect>
                                <a14:colorTemperature colorTemp="5076"/>
                              </a14:imgEffect>
                              <a14:imgEffect>
                                <a14:saturation sat="84000"/>
                              </a14:imgEffect>
                              <a14:imgEffect>
                                <a14:brightnessContrast bright="-25000" contrast="60000"/>
                              </a14:imgEffect>
                            </a14:imgLayer>
                          </a14:imgProps>
                        </a:ext>
                        <a:ext uri="{28A0092B-C50C-407E-A947-70E740481C1C}">
                          <a14:useLocalDpi xmlns:a14="http://schemas.microsoft.com/office/drawing/2010/main" val="0"/>
                        </a:ext>
                      </a:extLst>
                    </a:blip>
                    <a:srcRect l="2729" t="5092" r="1272" b="6019"/>
                    <a:stretch/>
                  </pic:blipFill>
                  <pic:spPr bwMode="auto">
                    <a:xfrm>
                      <a:off x="0" y="0"/>
                      <a:ext cx="4541520" cy="169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6" w:tooltip="مشبك عصبي" w:history="1">
        <w:r w:rsidRPr="0018428A">
          <w:rPr>
            <w:rStyle w:val="Hyperlink"/>
            <w:rFonts w:ascii="Sakkal Majalla" w:eastAsia="Simplified Arabic" w:hAnsi="Sakkal Majalla" w:cs="Sakkal Majalla"/>
            <w:b/>
            <w:bCs/>
            <w:color w:val="000000" w:themeColor="text1"/>
            <w:sz w:val="32"/>
            <w:szCs w:val="32"/>
            <w:u w:val="none"/>
            <w:rtl/>
          </w:rPr>
          <w:t>تشابك عصبي</w:t>
        </w:r>
      </w:hyperlink>
      <w:r w:rsidRPr="0018428A">
        <w:rPr>
          <w:rFonts w:ascii="Sakkal Majalla" w:eastAsia="Simplified Arabic" w:hAnsi="Sakkal Majalla" w:cs="Sakkal Majalla"/>
          <w:b/>
          <w:bCs/>
          <w:color w:val="000000" w:themeColor="text1"/>
          <w:sz w:val="32"/>
          <w:szCs w:val="32"/>
        </w:rPr>
        <w:t> </w:t>
      </w:r>
      <w:r w:rsidRPr="0018428A">
        <w:rPr>
          <w:rFonts w:ascii="Sakkal Majalla" w:eastAsia="Simplified Arabic" w:hAnsi="Sakkal Majalla" w:cs="Sakkal Majalla"/>
          <w:b/>
          <w:bCs/>
          <w:color w:val="000000" w:themeColor="text1"/>
          <w:sz w:val="32"/>
          <w:szCs w:val="32"/>
          <w:rtl/>
        </w:rPr>
        <w:t>بين خلية عصبية وخلايا غدية</w:t>
      </w:r>
      <w:r w:rsidRPr="0018428A">
        <w:rPr>
          <w:rFonts w:ascii="Sakkal Majalla" w:eastAsia="Simplified Arabic" w:hAnsi="Sakkal Majalla" w:cs="Sakkal Majalla"/>
          <w:b/>
          <w:bCs/>
          <w:color w:val="000000" w:themeColor="text1"/>
          <w:sz w:val="32"/>
          <w:szCs w:val="32"/>
        </w:rPr>
        <w:t>.</w:t>
      </w: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Pr>
      </w:pPr>
    </w:p>
    <w:p w:rsidR="00DF629B" w:rsidRPr="00DF629B" w:rsidRDefault="00DF629B" w:rsidP="00DF629B">
      <w:pPr>
        <w:bidi/>
        <w:spacing w:after="0" w:line="276" w:lineRule="auto"/>
        <w:jc w:val="both"/>
        <w:rPr>
          <w:rFonts w:ascii="Sakkal Majalla" w:eastAsia="Simplified Arabic" w:hAnsi="Sakkal Majalla" w:cs="Sakkal Majalla"/>
          <w:b/>
          <w:bCs/>
          <w:sz w:val="32"/>
          <w:szCs w:val="32"/>
          <w:rtl/>
        </w:rPr>
      </w:pPr>
    </w:p>
    <w:p w:rsidR="00DF629B" w:rsidRDefault="00DF629B" w:rsidP="00DF629B">
      <w:pPr>
        <w:bidi/>
        <w:spacing w:after="0" w:line="276" w:lineRule="auto"/>
        <w:jc w:val="both"/>
        <w:rPr>
          <w:rFonts w:ascii="Sakkal Majalla" w:eastAsia="Simplified Arabic" w:hAnsi="Sakkal Majalla" w:cs="Sakkal Majalla"/>
          <w:b/>
          <w:bCs/>
          <w:sz w:val="32"/>
          <w:szCs w:val="32"/>
        </w:rPr>
      </w:pPr>
    </w:p>
    <w:p w:rsidR="0018428A" w:rsidRPr="00DF629B" w:rsidRDefault="0018428A" w:rsidP="0018428A">
      <w:pPr>
        <w:bidi/>
        <w:spacing w:after="0" w:line="276" w:lineRule="auto"/>
        <w:jc w:val="both"/>
        <w:rPr>
          <w:rFonts w:ascii="Sakkal Majalla" w:eastAsia="Simplified Arabic" w:hAnsi="Sakkal Majalla" w:cs="Sakkal Majalla"/>
          <w:b/>
          <w:bCs/>
          <w:sz w:val="32"/>
          <w:szCs w:val="32"/>
        </w:rPr>
      </w:pPr>
    </w:p>
    <w:p w:rsidR="00DF629B" w:rsidRDefault="00DF629B" w:rsidP="0018428A">
      <w:pPr>
        <w:bidi/>
        <w:spacing w:after="0" w:line="276" w:lineRule="auto"/>
        <w:jc w:val="center"/>
        <w:rPr>
          <w:rFonts w:ascii="Sakkal Majalla" w:eastAsia="Simplified Arabic" w:hAnsi="Sakkal Majalla" w:cs="Sakkal Majalla"/>
          <w:b/>
          <w:bCs/>
          <w:i/>
          <w:iCs/>
          <w:sz w:val="32"/>
          <w:szCs w:val="32"/>
        </w:rPr>
      </w:pPr>
      <w:r w:rsidRPr="00DF629B">
        <w:rPr>
          <w:rFonts w:ascii="Sakkal Majalla" w:eastAsia="Simplified Arabic" w:hAnsi="Sakkal Majalla" w:cs="Sakkal Majalla"/>
          <w:b/>
          <w:bCs/>
          <w:sz w:val="32"/>
          <w:szCs w:val="32"/>
          <w:rtl/>
        </w:rPr>
        <w:t>-تشابك عصبي بين خلية عصبية وخلايا غدية</w:t>
      </w:r>
      <w:r w:rsidRPr="00DF629B">
        <w:rPr>
          <w:rFonts w:ascii="Sakkal Majalla" w:eastAsia="Simplified Arabic" w:hAnsi="Sakkal Majalla" w:cs="Sakkal Majalla"/>
          <w:b/>
          <w:bCs/>
          <w:i/>
          <w:iCs/>
          <w:sz w:val="32"/>
          <w:szCs w:val="32"/>
          <w:rtl/>
        </w:rPr>
        <w:t>.</w:t>
      </w:r>
    </w:p>
    <w:p w:rsidR="0018428A" w:rsidRPr="00DF629B" w:rsidRDefault="0018428A" w:rsidP="0018428A">
      <w:pPr>
        <w:bidi/>
        <w:spacing w:after="0" w:line="276" w:lineRule="auto"/>
        <w:jc w:val="center"/>
        <w:rPr>
          <w:rFonts w:ascii="Sakkal Majalla" w:eastAsia="Simplified Arabic" w:hAnsi="Sakkal Majalla" w:cs="Sakkal Majalla"/>
          <w:b/>
          <w:bCs/>
          <w:i/>
          <w:iCs/>
          <w:sz w:val="32"/>
          <w:szCs w:val="32"/>
          <w:rtl/>
        </w:rPr>
      </w:pPr>
    </w:p>
    <w:p w:rsidR="00DF629B" w:rsidRPr="00DF629B" w:rsidRDefault="00DF629B" w:rsidP="0018428A">
      <w:pPr>
        <w:bidi/>
        <w:spacing w:after="0" w:line="276" w:lineRule="auto"/>
        <w:rPr>
          <w:rFonts w:ascii="Sakkal Majalla" w:eastAsia="Simplified Arabic" w:hAnsi="Sakkal Majalla" w:cs="Sakkal Majalla"/>
          <w:b/>
          <w:bCs/>
          <w:sz w:val="32"/>
          <w:szCs w:val="32"/>
          <w:rtl/>
        </w:rPr>
      </w:pPr>
      <w:r w:rsidRPr="00DF629B">
        <w:rPr>
          <w:rFonts w:ascii="Sakkal Majalla" w:eastAsia="Simplified Arabic" w:hAnsi="Sakkal Majalla" w:cs="Sakkal Majalla" w:hint="cs"/>
          <w:b/>
          <w:bCs/>
          <w:sz w:val="32"/>
          <w:szCs w:val="32"/>
          <w:rtl/>
        </w:rPr>
        <w:t xml:space="preserve">- </w:t>
      </w:r>
      <w:r w:rsidRPr="0018428A">
        <w:rPr>
          <w:rFonts w:ascii="Sakkal Majalla" w:eastAsia="Simplified Arabic" w:hAnsi="Sakkal Majalla" w:cs="Sakkal Majalla"/>
          <w:b/>
          <w:bCs/>
          <w:sz w:val="32"/>
          <w:szCs w:val="32"/>
          <w:rtl/>
        </w:rPr>
        <w:t>أجزاء منطقة التشابك العصبي:</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 xml:space="preserve">بمجرد إطلاق الإشارات العصبية يتحفز إفراز النواقل العصبية التي تتناولها المستقبلات الموجودة على سطح خلية عصبية أخرى، وتعمل هذه المستقبلات بشكل يشبه القفل، في حين أن الناقلات العصبية تعمل مثل </w:t>
      </w:r>
      <w:r w:rsidRPr="0018428A">
        <w:rPr>
          <w:rFonts w:ascii="Sakkal Majalla" w:eastAsia="Simplified Arabic" w:hAnsi="Sakkal Majalla" w:cs="Sakkal Majalla" w:hint="cs"/>
          <w:sz w:val="32"/>
          <w:szCs w:val="32"/>
          <w:rtl/>
        </w:rPr>
        <w:t>المفتاح.</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sz w:val="32"/>
          <w:szCs w:val="32"/>
          <w:rtl/>
        </w:rPr>
        <w:t>وتتكون منطقة التشابك العصبي من</w:t>
      </w:r>
      <w:r w:rsidRPr="0018428A">
        <w:rPr>
          <w:rFonts w:ascii="Sakkal Majalla" w:eastAsia="Simplified Arabic" w:hAnsi="Sakkal Majalla" w:cs="Sakkal Majalla" w:hint="cs"/>
          <w:sz w:val="32"/>
          <w:szCs w:val="32"/>
          <w:rtl/>
        </w:rPr>
        <w:t>:</w:t>
      </w:r>
      <w:r w:rsidRPr="0018428A">
        <w:rPr>
          <w:rFonts w:ascii="Sakkal Majalla" w:eastAsia="Simplified Arabic" w:hAnsi="Sakkal Majalla" w:cs="Sakkal Majalla"/>
          <w:sz w:val="32"/>
          <w:szCs w:val="32"/>
          <w:rtl/>
        </w:rPr>
        <w:t xml:space="preserve"> </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tl/>
        </w:rPr>
        <w:t xml:space="preserve">1- </w:t>
      </w:r>
      <w:r w:rsidRPr="00580D42">
        <w:rPr>
          <w:rFonts w:ascii="Sakkal Majalla" w:eastAsia="Simplified Arabic" w:hAnsi="Sakkal Majalla" w:cs="Sakkal Majalla"/>
          <w:b/>
          <w:bCs/>
          <w:sz w:val="32"/>
          <w:szCs w:val="32"/>
          <w:rtl/>
        </w:rPr>
        <w:t xml:space="preserve">الخلية ما قبل التشابك:(عصبون قبل </w:t>
      </w:r>
      <w:r w:rsidRPr="00580D42">
        <w:rPr>
          <w:rFonts w:ascii="Sakkal Majalla" w:eastAsia="Simplified Arabic" w:hAnsi="Sakkal Majalla" w:cs="Sakkal Majalla" w:hint="cs"/>
          <w:b/>
          <w:bCs/>
          <w:sz w:val="32"/>
          <w:szCs w:val="32"/>
          <w:rtl/>
        </w:rPr>
        <w:t>التشابكي)</w:t>
      </w:r>
      <w:r w:rsidRPr="0018428A">
        <w:rPr>
          <w:rFonts w:ascii="Sakkal Majalla" w:eastAsia="Simplified Arabic" w:hAnsi="Sakkal Majalla" w:cs="Sakkal Majalla"/>
          <w:sz w:val="32"/>
          <w:szCs w:val="32"/>
          <w:rtl/>
        </w:rPr>
        <w:t xml:space="preserve"> وهي عبارة عن نهاية الخلية العصبية الأولى التي تحتوي على النواقل العصبية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(أزرار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تشابكية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توجد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نهايات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المحاور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تحتوي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حويصلات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تشابكية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داخلها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مواد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كيميائية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تسمى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نواقل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عصبية ويسمى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الزر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قبل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تشابكي</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يحتوي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قنوات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خاصة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بأيونات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الكالسيوم</w:t>
      </w:r>
      <w:r w:rsidRPr="0018428A">
        <w:rPr>
          <w:rFonts w:ascii="Sakkal Majalla" w:eastAsia="Simplified Arabic" w:hAnsi="Sakkal Majalla" w:cs="Sakkal Majalla"/>
          <w:sz w:val="32"/>
          <w:szCs w:val="32"/>
        </w:rPr>
        <w:t xml:space="preserve"> (Ca+2) </w:t>
      </w:r>
      <w:r w:rsidRPr="0018428A">
        <w:rPr>
          <w:rFonts w:ascii="Sakkal Majalla" w:eastAsia="Simplified Arabic" w:hAnsi="Sakkal Majalla" w:cs="Sakkal Majalla"/>
          <w:sz w:val="32"/>
          <w:szCs w:val="32"/>
          <w:rtl/>
        </w:rPr>
        <w:t>التي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توجد بتركيز</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عال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خارج</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العصبون</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sz w:val="32"/>
          <w:szCs w:val="32"/>
          <w:rtl/>
        </w:rPr>
        <w:t xml:space="preserve">2- </w:t>
      </w:r>
      <w:r w:rsidRPr="00580D42">
        <w:rPr>
          <w:rFonts w:ascii="Sakkal Majalla" w:eastAsia="Simplified Arabic" w:hAnsi="Sakkal Majalla" w:cs="Sakkal Majalla"/>
          <w:b/>
          <w:bCs/>
          <w:sz w:val="32"/>
          <w:szCs w:val="32"/>
          <w:rtl/>
        </w:rPr>
        <w:t>شق التشابك:</w:t>
      </w:r>
      <w:r w:rsidRPr="0018428A">
        <w:rPr>
          <w:rFonts w:ascii="Sakkal Majalla" w:eastAsia="Simplified Arabic" w:hAnsi="Sakkal Majalla" w:cs="Sakkal Majalla"/>
          <w:sz w:val="32"/>
          <w:szCs w:val="32"/>
          <w:rtl/>
        </w:rPr>
        <w:t xml:space="preserve"> وهو المكان الموجود بين خليتين عصبيتين وتتجمع داخله النواقل العصبية. أو</w:t>
      </w:r>
      <w:r w:rsidRPr="0018428A">
        <w:rPr>
          <w:rFonts w:ascii="Sakkal Majalla" w:eastAsia="Simplified Arabic" w:hAnsi="Sakkal Majalla" w:cs="Sakkal Majalla"/>
          <w:sz w:val="32"/>
          <w:szCs w:val="32"/>
          <w:rtl/>
          <w:lang w:bidi="ar-IQ"/>
        </w:rPr>
        <w:t>هو</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منطقة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تفصل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قبل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لأحد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الأزرار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التشابكية</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لإحدى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 xml:space="preserve">الزوائد </w:t>
      </w:r>
      <w:r w:rsidRPr="0018428A">
        <w:rPr>
          <w:rFonts w:ascii="Sakkal Majalla" w:eastAsia="Simplified Arabic" w:hAnsi="Sakkal Majalla" w:cs="Sakkal Majalla" w:hint="cs"/>
          <w:sz w:val="32"/>
          <w:szCs w:val="32"/>
          <w:rtl/>
        </w:rPr>
        <w:t>الشجرية</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أو</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جسم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عصبون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آخر</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tl/>
        </w:rPr>
        <w:lastRenderedPageBreak/>
        <w:t xml:space="preserve">3- </w:t>
      </w:r>
      <w:r w:rsidRPr="00580D42">
        <w:rPr>
          <w:rFonts w:ascii="Sakkal Majalla" w:eastAsia="Simplified Arabic" w:hAnsi="Sakkal Majalla" w:cs="Sakkal Majalla"/>
          <w:b/>
          <w:bCs/>
          <w:sz w:val="32"/>
          <w:szCs w:val="32"/>
          <w:rtl/>
        </w:rPr>
        <w:t xml:space="preserve">الخلية بعد التشابك: (عصبون بعد </w:t>
      </w:r>
      <w:r w:rsidRPr="00580D42">
        <w:rPr>
          <w:rFonts w:ascii="Sakkal Majalla" w:eastAsia="Simplified Arabic" w:hAnsi="Sakkal Majalla" w:cs="Sakkal Majalla" w:hint="cs"/>
          <w:b/>
          <w:bCs/>
          <w:sz w:val="32"/>
          <w:szCs w:val="32"/>
          <w:rtl/>
        </w:rPr>
        <w:t>التشابكي)</w:t>
      </w:r>
      <w:r w:rsidRPr="0018428A">
        <w:rPr>
          <w:rFonts w:ascii="Sakkal Majalla" w:eastAsia="Simplified Arabic" w:hAnsi="Sakkal Majalla" w:cs="Sakkal Majalla" w:hint="cs"/>
          <w:sz w:val="32"/>
          <w:szCs w:val="32"/>
          <w:rtl/>
        </w:rPr>
        <w:t xml:space="preserve"> وهي</w:t>
      </w:r>
      <w:r w:rsidRPr="0018428A">
        <w:rPr>
          <w:rFonts w:ascii="Sakkal Majalla" w:eastAsia="Simplified Arabic" w:hAnsi="Sakkal Majalla" w:cs="Sakkal Majalla"/>
          <w:sz w:val="32"/>
          <w:szCs w:val="32"/>
          <w:rtl/>
        </w:rPr>
        <w:t xml:space="preserve"> تمثل التشعبات أو جسم خلية عصبية أخرى، وهي الجزء الذي يحتوي على مواقع المستقبلات أو هو عصبون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 xml:space="preserve"> </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يحتوي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غشاؤه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مستقبلات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بروتينية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خاصة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بالنواقل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العصبية</w:t>
      </w:r>
      <w:r w:rsidRPr="0018428A">
        <w:rPr>
          <w:rFonts w:ascii="Sakkal Majalla" w:eastAsia="Simplified Arabic" w:hAnsi="Sakkal Majalla" w:cs="Sakkal Majalla"/>
          <w:sz w:val="32"/>
          <w:szCs w:val="32"/>
        </w:rPr>
        <w:t>.</w:t>
      </w:r>
      <w:r w:rsidRPr="0018428A">
        <w:rPr>
          <w:rFonts w:ascii="Sakkal Majalla" w:eastAsia="Simplified Arabic" w:hAnsi="Sakkal Majalla" w:cs="Sakkal Majalla"/>
          <w:sz w:val="32"/>
          <w:szCs w:val="32"/>
          <w:rtl/>
        </w:rPr>
        <w:t xml:space="preserve"> </w:t>
      </w:r>
    </w:p>
    <w:p w:rsidR="00DF629B" w:rsidRPr="0018428A" w:rsidRDefault="00DF629B" w:rsidP="00DF629B">
      <w:pPr>
        <w:bidi/>
        <w:spacing w:after="0" w:line="276" w:lineRule="auto"/>
        <w:jc w:val="both"/>
        <w:rPr>
          <w:rFonts w:ascii="Sakkal Majalla" w:eastAsia="Simplified Arabic" w:hAnsi="Sakkal Majalla" w:cs="Sakkal Majalla"/>
          <w:sz w:val="20"/>
          <w:szCs w:val="20"/>
          <w:rtl/>
        </w:rPr>
      </w:pPr>
    </w:p>
    <w:p w:rsidR="00DF629B" w:rsidRPr="0018428A" w:rsidRDefault="00DF629B" w:rsidP="0018428A">
      <w:pPr>
        <w:bidi/>
        <w:spacing w:after="0" w:line="276" w:lineRule="auto"/>
        <w:jc w:val="center"/>
        <w:rPr>
          <w:rFonts w:ascii="Sakkal Majalla" w:eastAsia="Simplified Arabic" w:hAnsi="Sakkal Majalla" w:cs="Sakkal Majalla"/>
          <w:sz w:val="32"/>
          <w:szCs w:val="32"/>
          <w:rtl/>
        </w:rPr>
      </w:pPr>
      <w:r w:rsidRPr="0018428A">
        <w:rPr>
          <w:rFonts w:ascii="Sakkal Majalla" w:eastAsia="Simplified Arabic" w:hAnsi="Sakkal Majalla" w:cs="Sakkal Majalla"/>
          <w:noProof/>
          <w:sz w:val="32"/>
          <w:szCs w:val="32"/>
        </w:rPr>
        <w:drawing>
          <wp:inline distT="0" distB="0" distL="0" distR="0" wp14:anchorId="79EBF3D4" wp14:editId="6BF5F896">
            <wp:extent cx="4931410" cy="1819275"/>
            <wp:effectExtent l="0" t="0" r="2540" b="9525"/>
            <wp:docPr id="246" name="صورة 246" descr="رسمة توضيحية للخلية العصبية على اليسار وللمشبك على اليمين. حقوق الصورة: MpI للكيمياء الفيزيولوجية البيولوج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رسمة توضيحية للخلية العصبية على اليسار وللمشبك على اليمين. حقوق الصورة: MpI للكيمياء الفيزيولوجية البيولوجية"/>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35000"/>
                              </a14:imgEffect>
                              <a14:imgEffect>
                                <a14:saturation sat="289000"/>
                              </a14:imgEffect>
                              <a14:imgEffect>
                                <a14:brightnessContrast bright="6000" contrast="36000"/>
                              </a14:imgEffect>
                            </a14:imgLayer>
                          </a14:imgProps>
                        </a:ext>
                        <a:ext uri="{28A0092B-C50C-407E-A947-70E740481C1C}">
                          <a14:useLocalDpi xmlns:a14="http://schemas.microsoft.com/office/drawing/2010/main" val="0"/>
                        </a:ext>
                      </a:extLst>
                    </a:blip>
                    <a:srcRect/>
                    <a:stretch>
                      <a:fillRect/>
                    </a:stretch>
                  </pic:blipFill>
                  <pic:spPr bwMode="auto">
                    <a:xfrm>
                      <a:off x="0" y="0"/>
                      <a:ext cx="4934886" cy="1820557"/>
                    </a:xfrm>
                    <a:prstGeom prst="rect">
                      <a:avLst/>
                    </a:prstGeom>
                    <a:noFill/>
                    <a:ln>
                      <a:noFill/>
                    </a:ln>
                  </pic:spPr>
                </pic:pic>
              </a:graphicData>
            </a:graphic>
          </wp:inline>
        </w:drawing>
      </w:r>
    </w:p>
    <w:p w:rsidR="00DF629B" w:rsidRPr="0018428A" w:rsidRDefault="0018428A" w:rsidP="0018428A">
      <w:pPr>
        <w:bidi/>
        <w:spacing w:after="0" w:line="276" w:lineRule="auto"/>
        <w:jc w:val="center"/>
        <w:rPr>
          <w:rFonts w:ascii="Sakkal Majalla" w:eastAsia="Simplified Arabic" w:hAnsi="Sakkal Majalla" w:cs="Sakkal Majalla"/>
          <w:i/>
          <w:iCs/>
          <w:sz w:val="32"/>
          <w:szCs w:val="32"/>
        </w:rPr>
      </w:pPr>
      <w:r w:rsidRPr="0018428A">
        <w:rPr>
          <w:rFonts w:ascii="Sakkal Majalla" w:eastAsia="Simplified Arabic" w:hAnsi="Sakkal Majalla" w:cs="Sakkal Majalla"/>
          <w:i/>
          <w:iCs/>
          <w:sz w:val="32"/>
          <w:szCs w:val="32"/>
        </w:rPr>
        <w:t xml:space="preserve"> </w:t>
      </w:r>
      <w:r w:rsidRPr="0018428A">
        <w:rPr>
          <w:rFonts w:ascii="Sakkal Majalla" w:eastAsia="Simplified Arabic" w:hAnsi="Sakkal Majalla" w:cs="Sakkal Majalla" w:hint="cs"/>
          <w:i/>
          <w:iCs/>
          <w:sz w:val="32"/>
          <w:szCs w:val="32"/>
          <w:rtl/>
          <w:lang w:bidi="ar-IQ"/>
        </w:rPr>
        <w:t>شكل</w:t>
      </w:r>
      <w:r w:rsidR="00DF629B" w:rsidRPr="0018428A">
        <w:rPr>
          <w:rFonts w:ascii="Sakkal Majalla" w:eastAsia="Simplified Arabic" w:hAnsi="Sakkal Majalla" w:cs="Sakkal Majalla" w:hint="cs"/>
          <w:i/>
          <w:iCs/>
          <w:sz w:val="32"/>
          <w:szCs w:val="32"/>
          <w:rtl/>
        </w:rPr>
        <w:t xml:space="preserve"> </w:t>
      </w:r>
      <w:r w:rsidR="00DF629B" w:rsidRPr="0018428A">
        <w:rPr>
          <w:rFonts w:ascii="Sakkal Majalla" w:eastAsia="Simplified Arabic" w:hAnsi="Sakkal Majalla" w:cs="Sakkal Majalla"/>
          <w:i/>
          <w:iCs/>
          <w:sz w:val="32"/>
          <w:szCs w:val="32"/>
          <w:rtl/>
        </w:rPr>
        <w:t xml:space="preserve"> يوضح أجزاء التشابك العصبي</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التغيرات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تعقب</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وصول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سيال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 xml:space="preserve">الزر </w:t>
      </w:r>
      <w:r w:rsidRPr="0018428A">
        <w:rPr>
          <w:rFonts w:ascii="Sakkal Majalla" w:eastAsia="Simplified Arabic" w:hAnsi="Sakkal Majalla" w:cs="Sakkal Majalla" w:hint="cs"/>
          <w:sz w:val="32"/>
          <w:szCs w:val="32"/>
          <w:rtl/>
        </w:rPr>
        <w:t xml:space="preserve">التشابكي </w:t>
      </w:r>
      <w:r w:rsidRPr="0018428A">
        <w:rPr>
          <w:rFonts w:ascii="Sakkal Majalla" w:eastAsia="Simplified Arabic" w:hAnsi="Sakkal Majalla" w:cs="Sakkal Majalla"/>
          <w:sz w:val="32"/>
          <w:szCs w:val="32"/>
          <w:rtl/>
        </w:rPr>
        <w:t>(اليه انتقال السيال العصبي في منطقة التشابك العصبي</w:t>
      </w:r>
      <w:r w:rsidRPr="0018428A">
        <w:rPr>
          <w:rFonts w:ascii="Sakkal Majalla" w:eastAsia="Simplified Arabic" w:hAnsi="Sakkal Majalla" w:cs="Sakkal Majalla" w:hint="cs"/>
          <w:sz w:val="32"/>
          <w:szCs w:val="32"/>
          <w:rtl/>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-1 </w:t>
      </w:r>
      <w:r w:rsidRPr="0018428A">
        <w:rPr>
          <w:rFonts w:ascii="Sakkal Majalla" w:eastAsia="Simplified Arabic" w:hAnsi="Sakkal Majalla" w:cs="Sakkal Majalla"/>
          <w:sz w:val="32"/>
          <w:szCs w:val="32"/>
          <w:rtl/>
        </w:rPr>
        <w:t>يسبب</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وصول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السيال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الزر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زيادة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نفاذية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قبل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لأيونات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الكالسيوم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يؤدي 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دخولها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عبر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قنوات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خاصة</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-2 </w:t>
      </w:r>
      <w:r w:rsidRPr="0018428A">
        <w:rPr>
          <w:rFonts w:ascii="Sakkal Majalla" w:eastAsia="Simplified Arabic" w:hAnsi="Sakkal Majalla" w:cs="Sakkal Majalla"/>
          <w:sz w:val="32"/>
          <w:szCs w:val="32"/>
          <w:rtl/>
        </w:rPr>
        <w:t>تساعد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أيونات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الكالسيوم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على</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tl/>
        </w:rPr>
        <w:t>أ</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التحام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الحويصلات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الزر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فتنفجر</w:t>
      </w:r>
      <w:r w:rsidRPr="0018428A">
        <w:rPr>
          <w:rFonts w:ascii="Sakkal Majalla" w:eastAsia="Simplified Arabic" w:hAnsi="Sakkal Majalla" w:cs="Sakkal Majalla"/>
          <w:sz w:val="32"/>
          <w:szCs w:val="32"/>
        </w:rPr>
        <w:t xml:space="preserve">. </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tl/>
        </w:rPr>
        <w:t>ب</w:t>
      </w:r>
      <w:r w:rsidRPr="0018428A">
        <w:rPr>
          <w:rFonts w:ascii="Sakkal Majalla" w:eastAsia="Simplified Arabic" w:hAnsi="Sakkal Majalla" w:cs="Sakkal Majalla"/>
          <w:sz w:val="32"/>
          <w:szCs w:val="32"/>
        </w:rPr>
        <w:t xml:space="preserve"> - </w:t>
      </w:r>
      <w:r w:rsidRPr="0018428A">
        <w:rPr>
          <w:rFonts w:ascii="Sakkal Majalla" w:eastAsia="Simplified Arabic" w:hAnsi="Sakkal Majalla" w:cs="Sakkal Majalla"/>
          <w:sz w:val="32"/>
          <w:szCs w:val="32"/>
          <w:rtl/>
        </w:rPr>
        <w:t>تحرر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محتويات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الحويصلات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نواقل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الشق</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التشابكي</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-3 </w:t>
      </w:r>
      <w:r w:rsidRPr="0018428A">
        <w:rPr>
          <w:rFonts w:ascii="Sakkal Majalla" w:eastAsia="Simplified Arabic" w:hAnsi="Sakkal Majalla" w:cs="Sakkal Majalla"/>
          <w:sz w:val="32"/>
          <w:szCs w:val="32"/>
          <w:rtl/>
        </w:rPr>
        <w:t>يرتبط</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بمستقبلات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خاصة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التشابكي</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-4 </w:t>
      </w:r>
      <w:r w:rsidRPr="0018428A">
        <w:rPr>
          <w:rFonts w:ascii="Sakkal Majalla" w:eastAsia="Simplified Arabic" w:hAnsi="Sakkal Majalla" w:cs="Sakkal Majalla"/>
          <w:sz w:val="32"/>
          <w:szCs w:val="32"/>
          <w:rtl/>
        </w:rPr>
        <w:t>تزداد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نفاذية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الغشاء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لأيونات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الصوديوم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فيؤدي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لدخولها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وتكوين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جهد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فعل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العصبون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التالي</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-5 </w:t>
      </w:r>
      <w:r w:rsidRPr="0018428A">
        <w:rPr>
          <w:rFonts w:ascii="Sakkal Majalla" w:eastAsia="Simplified Arabic" w:hAnsi="Sakkal Majalla" w:cs="Sakkal Majalla"/>
          <w:sz w:val="32"/>
          <w:szCs w:val="32"/>
          <w:rtl/>
        </w:rPr>
        <w:t>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يدوم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ارتباط</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بمستقبلاته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إذ</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تعمل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آليات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مختلفة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منطقة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تحطيمه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فترة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قصيرة</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sz w:val="32"/>
          <w:szCs w:val="32"/>
          <w:rtl/>
        </w:rPr>
        <w:lastRenderedPageBreak/>
        <w:t>فمثلا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استيل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كولين</w:t>
      </w:r>
      <w:r w:rsidRPr="0018428A">
        <w:rPr>
          <w:rFonts w:ascii="Sakkal Majalla" w:eastAsia="Simplified Arabic" w:hAnsi="Sakkal Majalla" w:cs="Sakkal Majalla"/>
          <w:sz w:val="32"/>
          <w:szCs w:val="32"/>
        </w:rPr>
        <w:t xml:space="preserve"> " </w:t>
      </w:r>
      <w:r w:rsidRPr="0018428A">
        <w:rPr>
          <w:rFonts w:ascii="Sakkal Majalla" w:eastAsia="Simplified Arabic" w:hAnsi="Sakkal Majalla" w:cs="Sakkal Majalla"/>
          <w:sz w:val="32"/>
          <w:szCs w:val="32"/>
          <w:rtl/>
        </w:rPr>
        <w:t>يحطمه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إنزيم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استيل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كولين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استريز</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حمض</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 xml:space="preserve">الايثانويك </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hint="cs"/>
          <w:sz w:val="32"/>
          <w:szCs w:val="32"/>
          <w:rtl/>
        </w:rPr>
        <w:t>الخليك</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 وكولين</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الذي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ينتقل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بواسطة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النشط</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الزر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التشابكي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لتكوين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استل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كولين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hint="cs"/>
          <w:sz w:val="32"/>
          <w:szCs w:val="32"/>
          <w:rtl/>
        </w:rPr>
        <w:t>جديد</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b/>
          <w:bCs/>
          <w:sz w:val="10"/>
          <w:szCs w:val="10"/>
          <w:rtl/>
        </w:rPr>
      </w:pPr>
    </w:p>
    <w:p w:rsidR="00DF629B" w:rsidRPr="00DF629B" w:rsidRDefault="00DF629B" w:rsidP="0018428A">
      <w:pPr>
        <w:bidi/>
        <w:spacing w:after="0" w:line="276" w:lineRule="auto"/>
        <w:jc w:val="center"/>
        <w:rPr>
          <w:rFonts w:ascii="Sakkal Majalla" w:eastAsia="Simplified Arabic" w:hAnsi="Sakkal Majalla" w:cs="Sakkal Majalla"/>
          <w:b/>
          <w:bCs/>
          <w:sz w:val="32"/>
          <w:szCs w:val="32"/>
          <w:rtl/>
        </w:rPr>
      </w:pPr>
      <w:r w:rsidRPr="00DF629B">
        <w:rPr>
          <w:rFonts w:ascii="Sakkal Majalla" w:eastAsia="Simplified Arabic" w:hAnsi="Sakkal Majalla" w:cs="Sakkal Majalla"/>
          <w:b/>
          <w:bCs/>
          <w:noProof/>
          <w:sz w:val="32"/>
          <w:szCs w:val="32"/>
        </w:rPr>
        <w:drawing>
          <wp:inline distT="0" distB="0" distL="0" distR="0" wp14:anchorId="7EE966B3" wp14:editId="5B15CC66">
            <wp:extent cx="4956175" cy="2240280"/>
            <wp:effectExtent l="0" t="0" r="0" b="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35000"/>
                              </a14:imgEffect>
                              <a14:imgEffect>
                                <a14:colorTemperature colorTemp="9177"/>
                              </a14:imgEffect>
                              <a14:imgEffect>
                                <a14:saturation sat="400000"/>
                              </a14:imgEffect>
                              <a14:imgEffect>
                                <a14:brightnessContrast bright="24000" contrast="33000"/>
                              </a14:imgEffect>
                            </a14:imgLayer>
                          </a14:imgProps>
                        </a:ext>
                        <a:ext uri="{28A0092B-C50C-407E-A947-70E740481C1C}">
                          <a14:useLocalDpi xmlns:a14="http://schemas.microsoft.com/office/drawing/2010/main" val="0"/>
                        </a:ext>
                      </a:extLst>
                    </a:blip>
                    <a:srcRect/>
                    <a:stretch>
                      <a:fillRect/>
                    </a:stretch>
                  </pic:blipFill>
                  <pic:spPr bwMode="auto">
                    <a:xfrm>
                      <a:off x="0" y="0"/>
                      <a:ext cx="4956175" cy="2240280"/>
                    </a:xfrm>
                    <a:prstGeom prst="rect">
                      <a:avLst/>
                    </a:prstGeom>
                    <a:noFill/>
                  </pic:spPr>
                </pic:pic>
              </a:graphicData>
            </a:graphic>
          </wp:inline>
        </w:drawing>
      </w:r>
    </w:p>
    <w:p w:rsidR="00DF629B" w:rsidRPr="00DF629B" w:rsidRDefault="0018428A" w:rsidP="0018428A">
      <w:pPr>
        <w:bidi/>
        <w:spacing w:after="0" w:line="276" w:lineRule="auto"/>
        <w:jc w:val="center"/>
        <w:rPr>
          <w:rFonts w:ascii="Sakkal Majalla" w:eastAsia="Simplified Arabic" w:hAnsi="Sakkal Majalla" w:cs="Sakkal Majalla"/>
          <w:b/>
          <w:bCs/>
          <w:i/>
          <w:iCs/>
          <w:sz w:val="32"/>
          <w:szCs w:val="32"/>
          <w:rtl/>
        </w:rPr>
      </w:pPr>
      <w:r>
        <w:rPr>
          <w:rFonts w:ascii="Sakkal Majalla" w:eastAsia="Simplified Arabic" w:hAnsi="Sakkal Majalla" w:cs="Sakkal Majalla" w:hint="cs"/>
          <w:b/>
          <w:bCs/>
          <w:i/>
          <w:iCs/>
          <w:sz w:val="32"/>
          <w:szCs w:val="32"/>
          <w:rtl/>
        </w:rPr>
        <w:t>شكل يوضح</w:t>
      </w:r>
      <w:r w:rsidR="00DF629B" w:rsidRPr="00DF629B">
        <w:rPr>
          <w:rFonts w:ascii="Sakkal Majalla" w:eastAsia="Simplified Arabic" w:hAnsi="Sakkal Majalla" w:cs="Sakkal Majalla" w:hint="cs"/>
          <w:b/>
          <w:bCs/>
          <w:i/>
          <w:iCs/>
          <w:sz w:val="32"/>
          <w:szCs w:val="32"/>
          <w:rtl/>
        </w:rPr>
        <w:t xml:space="preserve"> الية انتقال السيال  العصبي</w:t>
      </w:r>
    </w:p>
    <w:p w:rsidR="00DF629B" w:rsidRPr="0018428A" w:rsidRDefault="00DF629B" w:rsidP="00DF629B">
      <w:pPr>
        <w:bidi/>
        <w:spacing w:after="0" w:line="276" w:lineRule="auto"/>
        <w:jc w:val="both"/>
        <w:rPr>
          <w:rFonts w:ascii="Sakkal Majalla" w:eastAsia="Simplified Arabic" w:hAnsi="Sakkal Majalla" w:cs="Sakkal Majalla"/>
          <w:sz w:val="32"/>
          <w:szCs w:val="32"/>
          <w:rtl/>
          <w:lang w:bidi="ar-IQ"/>
        </w:rPr>
      </w:pPr>
      <w:r w:rsidRPr="0018428A">
        <w:rPr>
          <w:rFonts w:ascii="Sakkal Majalla" w:eastAsia="Simplified Arabic" w:hAnsi="Sakkal Majalla" w:cs="Sakkal Majalla"/>
          <w:sz w:val="32"/>
          <w:szCs w:val="32"/>
          <w:rtl/>
          <w:lang w:bidi="ar-IQ"/>
        </w:rPr>
        <w:t>- يحدث في منطقة تقارب الخلايا، انتقال الإشارات العصبية من خلية إلى أخرى. ويطلق على هذه المنطقة التي تلتقي فيها الخليتان العصبيتان معاً بمنطقة "التشابك العصبي" (</w:t>
      </w:r>
      <w:r w:rsidRPr="0018428A">
        <w:rPr>
          <w:rFonts w:ascii="Sakkal Majalla" w:eastAsia="Simplified Arabic" w:hAnsi="Sakkal Majalla" w:cs="Sakkal Majalla"/>
          <w:sz w:val="32"/>
          <w:szCs w:val="32"/>
        </w:rPr>
        <w:t>Synapse</w:t>
      </w:r>
      <w:r w:rsidRPr="0018428A">
        <w:rPr>
          <w:rFonts w:ascii="Sakkal Majalla" w:eastAsia="Simplified Arabic" w:hAnsi="Sakkal Majalla" w:cs="Sakkal Majalla" w:hint="cs"/>
          <w:sz w:val="32"/>
          <w:szCs w:val="32"/>
          <w:rtl/>
          <w:lang w:bidi="ar-IQ"/>
        </w:rPr>
        <w:t>) وفى</w:t>
      </w:r>
      <w:r w:rsidRPr="0018428A">
        <w:rPr>
          <w:rFonts w:ascii="Sakkal Majalla" w:eastAsia="Simplified Arabic" w:hAnsi="Sakkal Majalla" w:cs="Sakkal Majalla"/>
          <w:sz w:val="32"/>
          <w:szCs w:val="32"/>
          <w:rtl/>
          <w:lang w:bidi="ar-IQ"/>
        </w:rPr>
        <w:t xml:space="preserve"> الواقع لا تكون الخليتان العصبيتان المتجاورتان متصلتين، بل يوجد ثمة فراغ ضيق جداً بين الخليتين في منطقة التشابك، يسمى "شق التشابك العصبي" (</w:t>
      </w:r>
      <w:r w:rsidRPr="0018428A">
        <w:rPr>
          <w:rFonts w:ascii="Sakkal Majalla" w:eastAsia="Simplified Arabic" w:hAnsi="Sakkal Majalla" w:cs="Sakkal Majalla"/>
          <w:sz w:val="32"/>
          <w:szCs w:val="32"/>
        </w:rPr>
        <w:t>Synaptic Cleft</w:t>
      </w:r>
      <w:r w:rsidRPr="0018428A">
        <w:rPr>
          <w:rFonts w:ascii="Sakkal Majalla" w:eastAsia="Simplified Arabic" w:hAnsi="Sakkal Majalla" w:cs="Sakkal Majalla"/>
          <w:sz w:val="32"/>
          <w:szCs w:val="32"/>
          <w:rtl/>
          <w:lang w:bidi="ar-IQ"/>
        </w:rPr>
        <w:t xml:space="preserve">). </w:t>
      </w:r>
    </w:p>
    <w:p w:rsidR="00DF629B" w:rsidRPr="0018428A" w:rsidRDefault="00DF629B" w:rsidP="00DF629B">
      <w:pPr>
        <w:bidi/>
        <w:spacing w:after="0" w:line="276" w:lineRule="auto"/>
        <w:jc w:val="both"/>
        <w:rPr>
          <w:rFonts w:ascii="Sakkal Majalla" w:eastAsia="Simplified Arabic" w:hAnsi="Sakkal Majalla" w:cs="Sakkal Majalla"/>
          <w:sz w:val="32"/>
          <w:szCs w:val="32"/>
          <w:rtl/>
          <w:lang w:bidi="ar-IQ"/>
        </w:rPr>
      </w:pPr>
      <w:r w:rsidRPr="0018428A">
        <w:rPr>
          <w:rFonts w:ascii="Sakkal Majalla" w:eastAsia="Simplified Arabic" w:hAnsi="Sakkal Majalla" w:cs="Sakkal Majalla"/>
          <w:sz w:val="32"/>
          <w:szCs w:val="32"/>
          <w:rtl/>
          <w:lang w:bidi="ar-IQ"/>
        </w:rPr>
        <w:t xml:space="preserve">   - يفصل شق التشابك العصبي بين الأزرار الموجودة في نهايات محور خلية (ويطلق عليها الأزرار الطرفية </w:t>
      </w:r>
      <w:r w:rsidRPr="0018428A">
        <w:rPr>
          <w:rFonts w:ascii="Sakkal Majalla" w:eastAsia="Simplified Arabic" w:hAnsi="Sakkal Majalla" w:cs="Sakkal Majalla"/>
          <w:sz w:val="32"/>
          <w:szCs w:val="32"/>
        </w:rPr>
        <w:t>Terminal Button</w:t>
      </w:r>
      <w:r w:rsidRPr="0018428A">
        <w:rPr>
          <w:rFonts w:ascii="Sakkal Majalla" w:eastAsia="Simplified Arabic" w:hAnsi="Sakkal Majalla" w:cs="Sakkal Majalla" w:hint="cs"/>
          <w:sz w:val="32"/>
          <w:szCs w:val="32"/>
          <w:rtl/>
          <w:lang w:bidi="ar-IQ"/>
        </w:rPr>
        <w:t>)</w:t>
      </w:r>
      <w:r w:rsidRPr="0018428A">
        <w:rPr>
          <w:rFonts w:ascii="Sakkal Majalla" w:eastAsia="Simplified Arabic" w:hAnsi="Sakkal Majalla" w:cs="Sakkal Majalla"/>
          <w:sz w:val="32"/>
          <w:szCs w:val="32"/>
          <w:rtl/>
          <w:lang w:bidi="ar-IQ"/>
        </w:rPr>
        <w:t xml:space="preserve"> وبين جسم خلية أخرى أو زوائدها. ويطلق على الخلية الأولى، "خلية ما قبل التشابك" (</w:t>
      </w:r>
      <w:r w:rsidRPr="0018428A">
        <w:rPr>
          <w:rFonts w:ascii="Sakkal Majalla" w:eastAsia="Simplified Arabic" w:hAnsi="Sakkal Majalla" w:cs="Sakkal Majalla"/>
          <w:sz w:val="32"/>
          <w:szCs w:val="32"/>
        </w:rPr>
        <w:t>Presynaptic Neuron</w:t>
      </w:r>
      <w:r w:rsidRPr="0018428A">
        <w:rPr>
          <w:rFonts w:ascii="Sakkal Majalla" w:eastAsia="Simplified Arabic" w:hAnsi="Sakkal Majalla" w:cs="Sakkal Majalla"/>
          <w:sz w:val="32"/>
          <w:szCs w:val="32"/>
          <w:rtl/>
          <w:lang w:bidi="ar-IQ"/>
        </w:rPr>
        <w:t>)، وعلى الثانية، "خلية ما بعد التشابك" (</w:t>
      </w:r>
      <w:r w:rsidRPr="0018428A">
        <w:rPr>
          <w:rFonts w:ascii="Sakkal Majalla" w:eastAsia="Simplified Arabic" w:hAnsi="Sakkal Majalla" w:cs="Sakkal Majalla"/>
          <w:sz w:val="32"/>
          <w:szCs w:val="32"/>
        </w:rPr>
        <w:t>Postsynaptic</w:t>
      </w:r>
      <w:r w:rsidRPr="0018428A">
        <w:rPr>
          <w:rFonts w:ascii="Sakkal Majalla" w:eastAsia="Simplified Arabic" w:hAnsi="Sakkal Majalla" w:cs="Sakkal Majalla"/>
          <w:sz w:val="32"/>
          <w:szCs w:val="32"/>
          <w:rtl/>
          <w:lang w:bidi="ar-IQ"/>
        </w:rPr>
        <w:t xml:space="preserve"> </w:t>
      </w:r>
      <w:r w:rsidRPr="0018428A">
        <w:rPr>
          <w:rFonts w:ascii="Sakkal Majalla" w:eastAsia="Simplified Arabic" w:hAnsi="Sakkal Majalla" w:cs="Sakkal Majalla"/>
          <w:sz w:val="32"/>
          <w:szCs w:val="32"/>
        </w:rPr>
        <w:t>Neuron</w:t>
      </w:r>
      <w:r w:rsidRPr="0018428A">
        <w:rPr>
          <w:rFonts w:ascii="Sakkal Majalla" w:eastAsia="Simplified Arabic" w:hAnsi="Sakkal Majalla" w:cs="Sakkal Majalla"/>
          <w:sz w:val="32"/>
          <w:szCs w:val="32"/>
          <w:rtl/>
          <w:lang w:bidi="ar-IQ"/>
        </w:rPr>
        <w:t xml:space="preserve">). </w:t>
      </w:r>
    </w:p>
    <w:p w:rsidR="00DF629B" w:rsidRPr="0018428A" w:rsidRDefault="00DF629B" w:rsidP="00DF629B">
      <w:pPr>
        <w:bidi/>
        <w:spacing w:after="0" w:line="276" w:lineRule="auto"/>
        <w:jc w:val="both"/>
        <w:rPr>
          <w:rFonts w:ascii="Sakkal Majalla" w:eastAsia="Simplified Arabic" w:hAnsi="Sakkal Majalla" w:cs="Sakkal Majalla"/>
          <w:sz w:val="32"/>
          <w:szCs w:val="32"/>
          <w:rtl/>
          <w:lang w:bidi="ar-IQ"/>
        </w:rPr>
      </w:pPr>
      <w:r w:rsidRPr="0018428A">
        <w:rPr>
          <w:rFonts w:ascii="Sakkal Majalla" w:eastAsia="Simplified Arabic" w:hAnsi="Sakkal Majalla" w:cs="Sakkal Majalla"/>
          <w:sz w:val="32"/>
          <w:szCs w:val="32"/>
          <w:rtl/>
          <w:lang w:bidi="ar-IQ"/>
        </w:rPr>
        <w:t xml:space="preserve"> - وتحتوي الأزرار الطرفية على عدد كبير من الحويصلات مُخَّزنٍ بها مواد كيميائية معينة، مثل: مادتي </w:t>
      </w:r>
      <w:r w:rsidRPr="0018428A">
        <w:rPr>
          <w:rFonts w:ascii="Sakkal Majalla" w:eastAsia="Simplified Arabic" w:hAnsi="Sakkal Majalla" w:cs="Sakkal Majalla" w:hint="cs"/>
          <w:sz w:val="32"/>
          <w:szCs w:val="32"/>
          <w:rtl/>
          <w:lang w:bidi="ar-IQ"/>
        </w:rPr>
        <w:t>أستيل</w:t>
      </w:r>
      <w:r w:rsidRPr="0018428A">
        <w:rPr>
          <w:rFonts w:ascii="Sakkal Majalla" w:eastAsia="Simplified Arabic" w:hAnsi="Sakkal Majalla" w:cs="Sakkal Majalla"/>
          <w:sz w:val="32"/>
          <w:szCs w:val="32"/>
          <w:rtl/>
          <w:lang w:bidi="ar-IQ"/>
        </w:rPr>
        <w:t xml:space="preserve"> كولين (</w:t>
      </w:r>
      <w:r w:rsidRPr="0018428A">
        <w:rPr>
          <w:rFonts w:ascii="Sakkal Majalla" w:eastAsia="Simplified Arabic" w:hAnsi="Sakkal Majalla" w:cs="Sakkal Majalla"/>
          <w:sz w:val="32"/>
          <w:szCs w:val="32"/>
        </w:rPr>
        <w:t>Acetyl</w:t>
      </w:r>
      <w:r w:rsidRPr="0018428A">
        <w:rPr>
          <w:rFonts w:ascii="Sakkal Majalla" w:eastAsia="Simplified Arabic" w:hAnsi="Sakkal Majalla" w:cs="Sakkal Majalla"/>
          <w:sz w:val="32"/>
          <w:szCs w:val="32"/>
          <w:rtl/>
          <w:lang w:bidi="ar-IQ"/>
        </w:rPr>
        <w:t xml:space="preserve"> </w:t>
      </w:r>
      <w:r w:rsidRPr="0018428A">
        <w:rPr>
          <w:rFonts w:ascii="Sakkal Majalla" w:eastAsia="Simplified Arabic" w:hAnsi="Sakkal Majalla" w:cs="Sakkal Majalla"/>
          <w:sz w:val="32"/>
          <w:szCs w:val="32"/>
        </w:rPr>
        <w:t>Choline</w:t>
      </w:r>
      <w:r w:rsidRPr="0018428A">
        <w:rPr>
          <w:rFonts w:ascii="Sakkal Majalla" w:eastAsia="Simplified Arabic" w:hAnsi="Sakkal Majalla" w:cs="Sakkal Majalla"/>
          <w:sz w:val="32"/>
          <w:szCs w:val="32"/>
          <w:rtl/>
          <w:lang w:bidi="ar-IQ"/>
        </w:rPr>
        <w:t>) ونور أدرينالين (</w:t>
      </w:r>
      <w:r w:rsidRPr="0018428A">
        <w:rPr>
          <w:rFonts w:ascii="Sakkal Majalla" w:eastAsia="Simplified Arabic" w:hAnsi="Sakkal Majalla" w:cs="Sakkal Majalla"/>
          <w:sz w:val="32"/>
          <w:szCs w:val="32"/>
        </w:rPr>
        <w:t>Noradrenaline</w:t>
      </w:r>
      <w:r w:rsidRPr="0018428A">
        <w:rPr>
          <w:rFonts w:ascii="Sakkal Majalla" w:eastAsia="Simplified Arabic" w:hAnsi="Sakkal Majalla" w:cs="Sakkal Majalla"/>
          <w:sz w:val="32"/>
          <w:szCs w:val="32"/>
          <w:rtl/>
          <w:lang w:bidi="ar-IQ"/>
        </w:rPr>
        <w:t xml:space="preserve">)، وهي مواد هامة في نقل الإشارة العصبية من خلية </w:t>
      </w:r>
      <w:r w:rsidRPr="0018428A">
        <w:rPr>
          <w:rFonts w:ascii="Sakkal Majalla" w:eastAsia="Simplified Arabic" w:hAnsi="Sakkal Majalla" w:cs="Sakkal Majalla"/>
          <w:color w:val="000000" w:themeColor="text1"/>
          <w:sz w:val="32"/>
          <w:szCs w:val="32"/>
          <w:rtl/>
          <w:lang w:bidi="ar-IQ"/>
        </w:rPr>
        <w:t>إلى أخرى، ويطلق عليها "الناقلات العصبية" (</w:t>
      </w:r>
      <w:r w:rsidRPr="0018428A">
        <w:rPr>
          <w:rFonts w:ascii="Sakkal Majalla" w:eastAsia="Simplified Arabic" w:hAnsi="Sakkal Majalla" w:cs="Sakkal Majalla"/>
          <w:color w:val="000000" w:themeColor="text1"/>
          <w:sz w:val="32"/>
          <w:szCs w:val="32"/>
        </w:rPr>
        <w:t>Neurotransmitters</w:t>
      </w:r>
      <w:r w:rsidRPr="0018428A">
        <w:rPr>
          <w:rFonts w:ascii="Sakkal Majalla" w:eastAsia="Simplified Arabic" w:hAnsi="Sakkal Majalla" w:cs="Sakkal Majalla"/>
          <w:color w:val="000000" w:themeColor="text1"/>
          <w:sz w:val="32"/>
          <w:szCs w:val="32"/>
          <w:rtl/>
          <w:lang w:bidi="ar-IQ"/>
        </w:rPr>
        <w:t xml:space="preserve">). </w:t>
      </w:r>
      <w:r w:rsidRPr="0018428A">
        <w:rPr>
          <w:rFonts w:ascii="Sakkal Majalla" w:eastAsia="Simplified Arabic" w:hAnsi="Sakkal Majalla" w:cs="Sakkal Majalla"/>
          <w:color w:val="000000" w:themeColor="text1"/>
          <w:sz w:val="32"/>
          <w:szCs w:val="32"/>
          <w:rtl/>
        </w:rPr>
        <w:t>ال</w:t>
      </w:r>
      <w:r w:rsidRPr="0018428A">
        <w:rPr>
          <w:rFonts w:ascii="Sakkal Majalla" w:eastAsia="Simplified Arabic" w:hAnsi="Sakkal Majalla" w:cs="Sakkal Majalla" w:hint="cs"/>
          <w:color w:val="000000" w:themeColor="text1"/>
          <w:sz w:val="32"/>
          <w:szCs w:val="32"/>
          <w:rtl/>
        </w:rPr>
        <w:t>تي</w:t>
      </w:r>
      <w:r w:rsidRPr="0018428A">
        <w:rPr>
          <w:rFonts w:ascii="Sakkal Majalla" w:eastAsia="Simplified Arabic" w:hAnsi="Sakkal Majalla" w:cs="Sakkal Majalla"/>
          <w:color w:val="000000" w:themeColor="text1"/>
          <w:sz w:val="32"/>
          <w:szCs w:val="32"/>
          <w:rtl/>
        </w:rPr>
        <w:t xml:space="preserve"> </w:t>
      </w:r>
      <w:r w:rsidRPr="0018428A">
        <w:rPr>
          <w:rFonts w:ascii="Sakkal Majalla" w:eastAsia="Simplified Arabic" w:hAnsi="Sakkal Majalla" w:cs="Sakkal Majalla" w:hint="cs"/>
          <w:color w:val="000000" w:themeColor="text1"/>
          <w:sz w:val="32"/>
          <w:szCs w:val="32"/>
          <w:rtl/>
        </w:rPr>
        <w:t>ت</w:t>
      </w:r>
      <w:r w:rsidRPr="0018428A">
        <w:rPr>
          <w:rFonts w:ascii="Sakkal Majalla" w:eastAsia="Simplified Arabic" w:hAnsi="Sakkal Majalla" w:cs="Sakkal Majalla"/>
          <w:color w:val="000000" w:themeColor="text1"/>
          <w:sz w:val="32"/>
          <w:szCs w:val="32"/>
          <w:rtl/>
        </w:rPr>
        <w:t>نطلق من الخلية عند دخول </w:t>
      </w:r>
      <w:hyperlink r:id="rId21" w:history="1">
        <w:r w:rsidRPr="0018428A">
          <w:rPr>
            <w:rStyle w:val="Hyperlink"/>
            <w:rFonts w:ascii="Sakkal Majalla" w:eastAsia="Simplified Arabic" w:hAnsi="Sakkal Majalla" w:cs="Sakkal Majalla"/>
            <w:color w:val="000000" w:themeColor="text1"/>
            <w:sz w:val="32"/>
            <w:szCs w:val="32"/>
            <w:u w:val="none"/>
            <w:rtl/>
          </w:rPr>
          <w:t>الكالسيوم</w:t>
        </w:r>
      </w:hyperlink>
      <w:r w:rsidRPr="0018428A">
        <w:rPr>
          <w:rFonts w:ascii="Sakkal Majalla" w:eastAsia="Simplified Arabic" w:hAnsi="Sakkal Majalla" w:cs="Sakkal Majalla"/>
          <w:color w:val="000000" w:themeColor="text1"/>
          <w:sz w:val="32"/>
          <w:szCs w:val="32"/>
        </w:rPr>
        <w:t> </w:t>
      </w:r>
      <w:r w:rsidRPr="0018428A">
        <w:rPr>
          <w:rFonts w:ascii="Sakkal Majalla" w:eastAsia="Simplified Arabic" w:hAnsi="Sakkal Majalla" w:cs="Sakkal Majalla"/>
          <w:color w:val="000000" w:themeColor="text1"/>
          <w:sz w:val="32"/>
          <w:szCs w:val="32"/>
          <w:rtl/>
        </w:rPr>
        <w:t>للخلية</w:t>
      </w:r>
      <w:r w:rsidRPr="0018428A">
        <w:rPr>
          <w:rFonts w:ascii="Sakkal Majalla" w:eastAsia="Simplified Arabic" w:hAnsi="Sakkal Majalla" w:cs="Sakkal Majalla" w:hint="cs"/>
          <w:color w:val="000000" w:themeColor="text1"/>
          <w:sz w:val="32"/>
          <w:szCs w:val="32"/>
          <w:rtl/>
        </w:rPr>
        <w:t>.</w:t>
      </w:r>
    </w:p>
    <w:p w:rsidR="00DF629B" w:rsidRPr="0018428A" w:rsidRDefault="00DF629B" w:rsidP="00DF629B">
      <w:pPr>
        <w:bidi/>
        <w:spacing w:after="0" w:line="276" w:lineRule="auto"/>
        <w:jc w:val="both"/>
        <w:rPr>
          <w:rFonts w:ascii="Sakkal Majalla" w:eastAsia="Simplified Arabic" w:hAnsi="Sakkal Majalla" w:cs="Sakkal Majalla"/>
          <w:sz w:val="32"/>
          <w:szCs w:val="32"/>
          <w:rtl/>
          <w:lang w:bidi="ar-IQ"/>
        </w:rPr>
      </w:pPr>
      <w:r w:rsidRPr="0018428A">
        <w:rPr>
          <w:rFonts w:ascii="Sakkal Majalla" w:eastAsia="Simplified Arabic" w:hAnsi="Sakkal Majalla" w:cs="Sakkal Majalla"/>
          <w:sz w:val="32"/>
          <w:szCs w:val="32"/>
          <w:rtl/>
          <w:lang w:bidi="ar-IQ"/>
        </w:rPr>
        <w:t xml:space="preserve">- وعلى الرغم من وجود هذا الفراغ، تكون الخليتان العصبيتان المتجاورتان قريبتين بصورة كافية، بحيث تسمحان للإشارات العصبية بالمرور عبر التشابك بينهما، وفي اتجاه واحد فقط، من نهايات خلية عصبية إلى جسم الخلية الأخرى. </w:t>
      </w:r>
    </w:p>
    <w:p w:rsidR="00DF629B" w:rsidRPr="0018428A" w:rsidRDefault="00DF629B" w:rsidP="00DF629B">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hint="cs"/>
          <w:sz w:val="32"/>
          <w:szCs w:val="32"/>
          <w:rtl/>
          <w:lang w:bidi="ar-IQ"/>
        </w:rPr>
        <w:lastRenderedPageBreak/>
        <w:t>-</w:t>
      </w:r>
      <w:r w:rsidRPr="0018428A">
        <w:rPr>
          <w:rFonts w:ascii="Sakkal Majalla" w:eastAsia="Simplified Arabic" w:hAnsi="Sakkal Majalla" w:cs="Sakkal Majalla"/>
          <w:sz w:val="32"/>
          <w:szCs w:val="32"/>
          <w:rtl/>
          <w:lang w:bidi="ar-IQ"/>
        </w:rPr>
        <w:t>إن نقل المعلومات في الجهاز العصبي المركزي يتم بشكل كمونات عمل</w:t>
      </w:r>
      <w:r w:rsidRPr="0018428A">
        <w:rPr>
          <w:rFonts w:ascii="Sakkal Majalla" w:eastAsia="Simplified Arabic" w:hAnsi="Sakkal Majalla" w:cs="Sakkal Majalla"/>
          <w:sz w:val="32"/>
          <w:szCs w:val="32"/>
        </w:rPr>
        <w:t xml:space="preserve">   (action potential) </w:t>
      </w:r>
      <w:r w:rsidRPr="0018428A">
        <w:rPr>
          <w:rFonts w:ascii="Sakkal Majalla" w:eastAsia="Simplified Arabic" w:hAnsi="Sakkal Majalla" w:cs="Sakkal Majalla"/>
          <w:sz w:val="32"/>
          <w:szCs w:val="32"/>
          <w:rtl/>
          <w:lang w:bidi="ar-IQ"/>
        </w:rPr>
        <w:t xml:space="preserve"> في العصب وتدعى بنبضات العصب، تمر خلال تتالي العصبونات واحداً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lang w:bidi="ar-IQ"/>
        </w:rPr>
        <w:t>تلو الآخر</w:t>
      </w:r>
      <w:r w:rsidRPr="0018428A">
        <w:rPr>
          <w:rFonts w:ascii="Sakkal Majalla" w:eastAsia="Simplified Arabic" w:hAnsi="Sakkal Majalla" w:cs="Sakkal Majalla"/>
          <w:sz w:val="32"/>
          <w:szCs w:val="32"/>
          <w:rtl/>
        </w:rPr>
        <w:t>.</w:t>
      </w:r>
      <w:r w:rsidRPr="0018428A">
        <w:rPr>
          <w:rFonts w:ascii="Sakkal Majalla" w:eastAsia="Simplified Arabic" w:hAnsi="Sakkal Majalla" w:cs="Sakkal Majalla"/>
          <w:sz w:val="32"/>
          <w:szCs w:val="32"/>
        </w:rPr>
        <w:t xml:space="preserve"> </w:t>
      </w:r>
    </w:p>
    <w:p w:rsidR="00DF629B" w:rsidRPr="00DD4F14" w:rsidRDefault="00DF629B" w:rsidP="00DF629B">
      <w:pPr>
        <w:bidi/>
        <w:spacing w:after="0" w:line="276" w:lineRule="auto"/>
        <w:jc w:val="both"/>
        <w:rPr>
          <w:rFonts w:ascii="Sakkal Majalla" w:eastAsia="Simplified Arabic" w:hAnsi="Sakkal Majalla" w:cs="Sakkal Majalla"/>
          <w:b/>
          <w:bCs/>
          <w:sz w:val="4"/>
          <w:szCs w:val="4"/>
          <w:rtl/>
        </w:rPr>
      </w:pPr>
    </w:p>
    <w:p w:rsidR="00DF629B" w:rsidRPr="0018428A" w:rsidRDefault="00DF629B" w:rsidP="00DF629B">
      <w:pPr>
        <w:bidi/>
        <w:spacing w:after="0" w:line="276" w:lineRule="auto"/>
        <w:jc w:val="both"/>
        <w:rPr>
          <w:rFonts w:ascii="Sakkal Majalla" w:eastAsia="Simplified Arabic" w:hAnsi="Sakkal Majalla" w:cs="Sakkal Majalla"/>
          <w:b/>
          <w:bCs/>
          <w:sz w:val="32"/>
          <w:szCs w:val="32"/>
        </w:rPr>
      </w:pPr>
      <w:r w:rsidRPr="00DF629B">
        <w:rPr>
          <w:rFonts w:ascii="Sakkal Majalla" w:eastAsia="Simplified Arabic" w:hAnsi="Sakkal Majalla" w:cs="Sakkal Majalla"/>
          <w:b/>
          <w:bCs/>
          <w:sz w:val="32"/>
          <w:szCs w:val="32"/>
        </w:rPr>
        <w:t xml:space="preserve"> </w:t>
      </w:r>
      <w:r w:rsidRPr="0018428A">
        <w:rPr>
          <w:rFonts w:ascii="Sakkal Majalla" w:eastAsia="Simplified Arabic" w:hAnsi="Sakkal Majalla" w:cs="Sakkal Majalla"/>
          <w:b/>
          <w:bCs/>
          <w:sz w:val="32"/>
          <w:szCs w:val="32"/>
          <w:rtl/>
        </w:rPr>
        <w:t>الناقل</w:t>
      </w:r>
      <w:r w:rsidRPr="0018428A">
        <w:rPr>
          <w:rFonts w:ascii="Sakkal Majalla" w:eastAsia="Simplified Arabic" w:hAnsi="Sakkal Majalla" w:cs="Sakkal Majalla"/>
          <w:b/>
          <w:bCs/>
          <w:sz w:val="32"/>
          <w:szCs w:val="32"/>
        </w:rPr>
        <w:t xml:space="preserve"> </w:t>
      </w:r>
      <w:r w:rsidRPr="0018428A">
        <w:rPr>
          <w:rFonts w:ascii="Sakkal Majalla" w:eastAsia="Simplified Arabic" w:hAnsi="Sakkal Majalla" w:cs="Sakkal Majalla"/>
          <w:b/>
          <w:bCs/>
          <w:sz w:val="32"/>
          <w:szCs w:val="32"/>
          <w:rtl/>
        </w:rPr>
        <w:t>العصبي</w:t>
      </w:r>
      <w:r w:rsidRPr="0018428A">
        <w:rPr>
          <w:rFonts w:ascii="Sakkal Majalla" w:eastAsia="Simplified Arabic" w:hAnsi="Sakkal Majalla" w:cs="Sakkal Majalla" w:hint="cs"/>
          <w:b/>
          <w:bCs/>
          <w:sz w:val="32"/>
          <w:szCs w:val="32"/>
          <w:rtl/>
        </w:rPr>
        <w:t xml:space="preserve">:  </w:t>
      </w:r>
      <w:r w:rsidRPr="0018428A">
        <w:rPr>
          <w:rFonts w:ascii="Sakkal Majalla" w:eastAsia="Simplified Arabic" w:hAnsi="Sakkal Majalla" w:cs="Sakkal Majalla"/>
          <w:b/>
          <w:bCs/>
          <w:sz w:val="32"/>
          <w:szCs w:val="32"/>
        </w:rPr>
        <w:t xml:space="preserve"> Neurotransmitters</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DF629B">
        <w:rPr>
          <w:rFonts w:ascii="Sakkal Majalla" w:eastAsia="Simplified Arabic" w:hAnsi="Sakkal Majalla" w:cs="Sakkal Majalla" w:hint="cs"/>
          <w:b/>
          <w:bCs/>
          <w:sz w:val="32"/>
          <w:szCs w:val="32"/>
          <w:rtl/>
        </w:rPr>
        <w:t xml:space="preserve">     </w:t>
      </w:r>
      <w:r w:rsidRPr="0018428A">
        <w:rPr>
          <w:rFonts w:ascii="Sakkal Majalla" w:eastAsia="Simplified Arabic" w:hAnsi="Sakkal Majalla" w:cs="Sakkal Majalla"/>
          <w:sz w:val="32"/>
          <w:szCs w:val="32"/>
          <w:rtl/>
        </w:rPr>
        <w:t>يوجد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أكثر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40 </w:t>
      </w:r>
      <w:r w:rsidRPr="0018428A">
        <w:rPr>
          <w:rFonts w:ascii="Sakkal Majalla" w:eastAsia="Simplified Arabic" w:hAnsi="Sakkal Majalla" w:cs="Sakkal Majalla"/>
          <w:sz w:val="32"/>
          <w:szCs w:val="32"/>
          <w:rtl/>
        </w:rPr>
        <w:t>ناقلا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جسم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الإنسان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ويختلفون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بينهم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حيث</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الحجم،</w:t>
      </w:r>
      <w:r w:rsidRP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وأمكن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تقسيمهم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نوعين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رئيسين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هما</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صغير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الحجم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سريع</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العمل</w:t>
      </w:r>
      <w:r w:rsidRPr="0018428A">
        <w:rPr>
          <w:rFonts w:ascii="Sakkal Majalla" w:eastAsia="Simplified Arabic" w:hAnsi="Sakkal Majalla" w:cs="Sakkal Majalla"/>
          <w:sz w:val="32"/>
          <w:szCs w:val="32"/>
        </w:rPr>
        <w:t>.</w:t>
      </w:r>
    </w:p>
    <w:p w:rsidR="00DF629B" w:rsidRPr="0018428A" w:rsidRDefault="00DF629B" w:rsidP="00DF629B">
      <w:pPr>
        <w:bidi/>
        <w:spacing w:after="0" w:line="276" w:lineRule="auto"/>
        <w:jc w:val="both"/>
        <w:rPr>
          <w:rFonts w:ascii="Sakkal Majalla" w:eastAsia="Simplified Arabic" w:hAnsi="Sakkal Majalla" w:cs="Sakkal Majalla"/>
          <w:sz w:val="32"/>
          <w:szCs w:val="32"/>
        </w:rPr>
      </w:pP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كبير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الحجم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بطيء</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العمل</w:t>
      </w:r>
      <w:r w:rsidRPr="0018428A">
        <w:rPr>
          <w:rFonts w:ascii="Sakkal Majalla" w:eastAsia="Simplified Arabic" w:hAnsi="Sakkal Majalla" w:cs="Sakkal Majalla"/>
          <w:sz w:val="32"/>
          <w:szCs w:val="32"/>
        </w:rPr>
        <w:t>.</w:t>
      </w:r>
    </w:p>
    <w:p w:rsidR="00DF629B" w:rsidRPr="0018428A" w:rsidRDefault="00DF629B" w:rsidP="00DD4F14">
      <w:pPr>
        <w:bidi/>
        <w:spacing w:after="0" w:line="276" w:lineRule="auto"/>
        <w:jc w:val="both"/>
        <w:rPr>
          <w:rFonts w:ascii="Sakkal Majalla" w:eastAsia="Simplified Arabic" w:hAnsi="Sakkal Majalla" w:cs="Sakkal Majalla"/>
          <w:sz w:val="32"/>
          <w:szCs w:val="32"/>
          <w:rtl/>
        </w:rPr>
      </w:pPr>
      <w:r w:rsidRPr="0018428A">
        <w:rPr>
          <w:rFonts w:ascii="Sakkal Majalla" w:eastAsia="Simplified Arabic" w:hAnsi="Sakkal Majalla" w:cs="Sakkal Majalla"/>
          <w:sz w:val="32"/>
          <w:szCs w:val="32"/>
          <w:rtl/>
        </w:rPr>
        <w:t>ويعتبر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الاستيل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كولين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والنوبنفرين</w:t>
      </w:r>
      <w:r w:rsidRP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Pr>
        <w:t xml:space="preserve"> Acetylcholine, Norepinephrine</w:t>
      </w:r>
      <w:r w:rsidRP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ناقلين</w:t>
      </w:r>
      <w:r w:rsidRPr="0018428A">
        <w:rPr>
          <w:rFonts w:ascii="Sakkal Majalla" w:eastAsia="Simplified Arabic" w:hAnsi="Sakkal Majalla" w:cs="Sakkal Majalla" w:hint="cs"/>
          <w:sz w:val="32"/>
          <w:szCs w:val="32"/>
          <w:rtl/>
        </w:rPr>
        <w:t xml:space="preserve">  ع</w:t>
      </w:r>
      <w:r w:rsidRPr="0018428A">
        <w:rPr>
          <w:rFonts w:ascii="Sakkal Majalla" w:eastAsia="Simplified Arabic" w:hAnsi="Sakkal Majalla" w:cs="Sakkal Majalla"/>
          <w:sz w:val="32"/>
          <w:szCs w:val="32"/>
          <w:rtl/>
        </w:rPr>
        <w:t>صبيين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رئيسيين،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حيث</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يعهد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إليهما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بتنظيم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الاستجابات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الحركية،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ويعتبر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الاستيل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كولين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الناقل</w:t>
      </w:r>
      <w:r w:rsidRP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العصبي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الرئيسي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للأوامر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المختلفة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تغذ</w:t>
      </w:r>
      <w:r w:rsidRPr="0018428A">
        <w:rPr>
          <w:rFonts w:ascii="Sakkal Majalla" w:eastAsia="Simplified Arabic" w:hAnsi="Sakkal Majalla" w:cs="Sakkal Majalla" w:hint="cs"/>
          <w:sz w:val="32"/>
          <w:szCs w:val="32"/>
          <w:rtl/>
        </w:rPr>
        <w:t>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العضلات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الإرادية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والاعصاب</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الباراسمبثاوية</w:t>
      </w:r>
      <w:r w:rsidRPr="0018428A">
        <w:rPr>
          <w:rFonts w:ascii="Sakkal Majalla" w:eastAsia="Simplified Arabic" w:hAnsi="Sakkal Majalla" w:cs="Sakkal Majalla" w:hint="cs"/>
          <w:sz w:val="32"/>
          <w:szCs w:val="32"/>
          <w:rtl/>
        </w:rPr>
        <w:t xml:space="preserve"> </w:t>
      </w:r>
      <w:r w:rsid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وعلى</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الرغم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أنه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للإثارة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إلا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أنه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بعض</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الأحيان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يكون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للتثبيط</w:t>
      </w:r>
      <w:r w:rsidR="0018428A">
        <w:rPr>
          <w:rFonts w:ascii="Sakkal Majalla" w:eastAsia="Simplified Arabic" w:hAnsi="Sakkal Majalla" w:cs="Sakkal Majalla" w:hint="cs"/>
          <w:sz w:val="32"/>
          <w:szCs w:val="32"/>
          <w:rtl/>
        </w:rPr>
        <w:t xml:space="preserve"> </w:t>
      </w:r>
      <w:r w:rsidRPr="00DF629B">
        <w:rPr>
          <w:rFonts w:ascii="Sakkal Majalla" w:eastAsia="Simplified Arabic" w:hAnsi="Sakkal Majalla" w:cs="Sakkal Majalla"/>
          <w:b/>
          <w:bCs/>
          <w:sz w:val="32"/>
          <w:szCs w:val="32"/>
          <w:rtl/>
        </w:rPr>
        <w:t>كما</w:t>
      </w:r>
      <w:r w:rsidRPr="00DF629B">
        <w:rPr>
          <w:rFonts w:ascii="Sakkal Majalla" w:eastAsia="Simplified Arabic" w:hAnsi="Sakkal Majalla" w:cs="Sakkal Majalla"/>
          <w:b/>
          <w:bCs/>
          <w:sz w:val="32"/>
          <w:szCs w:val="32"/>
        </w:rPr>
        <w:t xml:space="preserve"> </w:t>
      </w:r>
      <w:r w:rsidRPr="00DF629B">
        <w:rPr>
          <w:rFonts w:ascii="Sakkal Majalla" w:eastAsia="Simplified Arabic" w:hAnsi="Sakkal Majalla" w:cs="Sakkal Majalla"/>
          <w:b/>
          <w:bCs/>
          <w:sz w:val="32"/>
          <w:szCs w:val="32"/>
          <w:rtl/>
        </w:rPr>
        <w:t>في</w:t>
      </w:r>
      <w:r w:rsidRPr="00DF629B">
        <w:rPr>
          <w:rFonts w:ascii="Sakkal Majalla" w:eastAsia="Simplified Arabic" w:hAnsi="Sakkal Majalla" w:cs="Sakkal Majalla"/>
          <w:b/>
          <w:bCs/>
          <w:sz w:val="32"/>
          <w:szCs w:val="32"/>
        </w:rPr>
        <w:t xml:space="preserve"> </w:t>
      </w:r>
      <w:r w:rsidRPr="00DF629B">
        <w:rPr>
          <w:rFonts w:ascii="Sakkal Majalla" w:eastAsia="Simplified Arabic" w:hAnsi="Sakkal Majalla" w:cs="Sakkal Majalla"/>
          <w:b/>
          <w:bCs/>
          <w:sz w:val="32"/>
          <w:szCs w:val="32"/>
          <w:rtl/>
        </w:rPr>
        <w:t>القلب</w:t>
      </w:r>
      <w:r w:rsidRPr="00DF629B">
        <w:rPr>
          <w:rFonts w:ascii="Sakkal Majalla" w:eastAsia="Simplified Arabic" w:hAnsi="Sakkal Majalla" w:cs="Sakkal Majalla"/>
          <w:b/>
          <w:bCs/>
          <w:sz w:val="32"/>
          <w:szCs w:val="32"/>
        </w:rPr>
        <w:t>.</w:t>
      </w:r>
      <w:r w:rsidR="00DD4F14">
        <w:rPr>
          <w:rFonts w:ascii="Sakkal Majalla" w:eastAsia="Simplified Arabic" w:hAnsi="Sakkal Majalla" w:cs="Sakkal Majalla" w:hint="cs"/>
          <w:b/>
          <w:bCs/>
          <w:sz w:val="32"/>
          <w:szCs w:val="32"/>
          <w:rtl/>
        </w:rPr>
        <w:t xml:space="preserve"> </w:t>
      </w:r>
      <w:r w:rsidRPr="0018428A">
        <w:rPr>
          <w:rFonts w:ascii="Sakkal Majalla" w:eastAsia="Simplified Arabic" w:hAnsi="Sakkal Majalla" w:cs="Sakkal Majalla"/>
          <w:sz w:val="32"/>
          <w:szCs w:val="32"/>
          <w:rtl/>
        </w:rPr>
        <w:t>كما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النوبنفرين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يعتبر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ناقلا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عصبيا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بعض</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الأعصاب</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السمبثاوية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وأحيانا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يعتبر</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من</w:t>
      </w:r>
      <w:r w:rsid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النوع</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المثبط</w:t>
      </w:r>
      <w:r w:rsidRPr="0018428A">
        <w:rPr>
          <w:rFonts w:ascii="Sakkal Majalla" w:eastAsia="Simplified Arabic" w:hAnsi="Sakkal Majalla" w:cs="Sakkal Majalla"/>
          <w:sz w:val="32"/>
          <w:szCs w:val="32"/>
        </w:rPr>
        <w:t>.</w:t>
      </w:r>
      <w:r w:rsid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وبعد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يقوم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الناقل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الكيميائي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بعمله،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فإما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أن</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يحطم</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بالإنزيمات</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أو</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يعود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مرة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ثانية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الى</w:t>
      </w:r>
      <w:r w:rsidR="0018428A">
        <w:rPr>
          <w:rFonts w:ascii="Sakkal Majalla" w:eastAsia="Simplified Arabic" w:hAnsi="Sakkal Majalla" w:cs="Sakkal Majalla" w:hint="cs"/>
          <w:sz w:val="32"/>
          <w:szCs w:val="32"/>
          <w:rtl/>
        </w:rPr>
        <w:t xml:space="preserve"> </w:t>
      </w:r>
      <w:r w:rsidRPr="0018428A">
        <w:rPr>
          <w:rFonts w:ascii="Sakkal Majalla" w:eastAsia="Simplified Arabic" w:hAnsi="Sakkal Majalla" w:cs="Sakkal Majalla"/>
          <w:sz w:val="32"/>
          <w:szCs w:val="32"/>
          <w:rtl/>
        </w:rPr>
        <w:t>العصب</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الأول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لكي</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يعاد</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استخدامه</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عندما</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تصل</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النبضة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العصبية</w:t>
      </w:r>
      <w:r w:rsidRPr="0018428A">
        <w:rPr>
          <w:rFonts w:ascii="Sakkal Majalla" w:eastAsia="Simplified Arabic" w:hAnsi="Sakkal Majalla" w:cs="Sakkal Majalla"/>
          <w:sz w:val="32"/>
          <w:szCs w:val="32"/>
        </w:rPr>
        <w:t xml:space="preserve"> </w:t>
      </w:r>
      <w:r w:rsidRPr="0018428A">
        <w:rPr>
          <w:rFonts w:ascii="Sakkal Majalla" w:eastAsia="Simplified Arabic" w:hAnsi="Sakkal Majalla" w:cs="Sakkal Majalla"/>
          <w:sz w:val="32"/>
          <w:szCs w:val="32"/>
          <w:rtl/>
        </w:rPr>
        <w:t>التالية</w:t>
      </w:r>
    </w:p>
    <w:sectPr w:rsidR="00DF629B" w:rsidRPr="0018428A" w:rsidSect="00580D42">
      <w:footerReference w:type="default" r:id="rId22"/>
      <w:pgSz w:w="12240" w:h="15840"/>
      <w:pgMar w:top="144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D33" w:rsidRDefault="00B16D33" w:rsidP="00FD4ECA">
      <w:pPr>
        <w:spacing w:after="0" w:line="240" w:lineRule="auto"/>
      </w:pPr>
      <w:r>
        <w:separator/>
      </w:r>
    </w:p>
  </w:endnote>
  <w:endnote w:type="continuationSeparator" w:id="0">
    <w:p w:rsidR="00B16D33" w:rsidRDefault="00B16D33" w:rsidP="00FD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PT Bold Broken">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460452"/>
      <w:docPartObj>
        <w:docPartGallery w:val="Page Numbers (Bottom of Page)"/>
        <w:docPartUnique/>
      </w:docPartObj>
    </w:sdtPr>
    <w:sdtEndPr/>
    <w:sdtContent>
      <w:p w:rsidR="00DF629B" w:rsidRDefault="00DF629B">
        <w:pPr>
          <w:pStyle w:val="a4"/>
          <w:jc w:val="center"/>
        </w:pPr>
        <w:r>
          <w:fldChar w:fldCharType="begin"/>
        </w:r>
        <w:r>
          <w:instrText>PAGE   \* MERGEFORMAT</w:instrText>
        </w:r>
        <w:r>
          <w:fldChar w:fldCharType="separate"/>
        </w:r>
        <w:r w:rsidR="00A234B9" w:rsidRPr="00A234B9">
          <w:rPr>
            <w:rFonts w:cs="Calibri"/>
            <w:noProof/>
            <w:lang w:val="ar-SA"/>
          </w:rPr>
          <w:t>13</w:t>
        </w:r>
        <w:r>
          <w:fldChar w:fldCharType="end"/>
        </w:r>
      </w:p>
    </w:sdtContent>
  </w:sdt>
  <w:p w:rsidR="00DF629B" w:rsidRDefault="00DF629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D33" w:rsidRDefault="00B16D33" w:rsidP="00FD4ECA">
      <w:pPr>
        <w:spacing w:after="0" w:line="240" w:lineRule="auto"/>
      </w:pPr>
      <w:r>
        <w:separator/>
      </w:r>
    </w:p>
  </w:footnote>
  <w:footnote w:type="continuationSeparator" w:id="0">
    <w:p w:rsidR="00B16D33" w:rsidRDefault="00B16D33" w:rsidP="00FD4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1490"/>
    <w:multiLevelType w:val="hybridMultilevel"/>
    <w:tmpl w:val="1A769148"/>
    <w:lvl w:ilvl="0" w:tplc="E1F04AC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263AF8"/>
    <w:multiLevelType w:val="multilevel"/>
    <w:tmpl w:val="1674C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D1B79"/>
    <w:multiLevelType w:val="hybridMultilevel"/>
    <w:tmpl w:val="2CFC2528"/>
    <w:lvl w:ilvl="0" w:tplc="6CA80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840F6"/>
    <w:multiLevelType w:val="multilevel"/>
    <w:tmpl w:val="E08A9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B2F85"/>
    <w:multiLevelType w:val="multilevel"/>
    <w:tmpl w:val="71F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D0AF9"/>
    <w:multiLevelType w:val="multilevel"/>
    <w:tmpl w:val="5D4C8B1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Arial" w:eastAsiaTheme="minorHAnsi"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56D56"/>
    <w:multiLevelType w:val="multilevel"/>
    <w:tmpl w:val="B45E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7463E"/>
    <w:multiLevelType w:val="multilevel"/>
    <w:tmpl w:val="1BA8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94B75"/>
    <w:multiLevelType w:val="multilevel"/>
    <w:tmpl w:val="016AC01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99" w:hanging="360"/>
      </w:pPr>
      <w:rPr>
        <w:rFonts w:ascii="Courier New" w:eastAsia="Courier New" w:hAnsi="Courier New" w:cs="Courier New"/>
      </w:rPr>
    </w:lvl>
    <w:lvl w:ilvl="2">
      <w:start w:val="1"/>
      <w:numFmt w:val="bullet"/>
      <w:lvlText w:val="▪"/>
      <w:lvlJc w:val="left"/>
      <w:pPr>
        <w:ind w:left="1819" w:hanging="360"/>
      </w:pPr>
      <w:rPr>
        <w:rFonts w:ascii="Noto Sans Symbols" w:eastAsia="Noto Sans Symbols" w:hAnsi="Noto Sans Symbols" w:cs="Noto Sans Symbols"/>
      </w:rPr>
    </w:lvl>
    <w:lvl w:ilvl="3">
      <w:start w:val="1"/>
      <w:numFmt w:val="bullet"/>
      <w:lvlText w:val="●"/>
      <w:lvlJc w:val="left"/>
      <w:pPr>
        <w:ind w:left="2539" w:hanging="360"/>
      </w:pPr>
      <w:rPr>
        <w:rFonts w:ascii="Noto Sans Symbols" w:eastAsia="Noto Sans Symbols" w:hAnsi="Noto Sans Symbols" w:cs="Noto Sans Symbols"/>
      </w:rPr>
    </w:lvl>
    <w:lvl w:ilvl="4">
      <w:start w:val="1"/>
      <w:numFmt w:val="bullet"/>
      <w:lvlText w:val="o"/>
      <w:lvlJc w:val="left"/>
      <w:pPr>
        <w:ind w:left="3259" w:hanging="360"/>
      </w:pPr>
      <w:rPr>
        <w:rFonts w:ascii="Courier New" w:eastAsia="Courier New" w:hAnsi="Courier New" w:cs="Courier New"/>
      </w:rPr>
    </w:lvl>
    <w:lvl w:ilvl="5">
      <w:start w:val="1"/>
      <w:numFmt w:val="bullet"/>
      <w:lvlText w:val="▪"/>
      <w:lvlJc w:val="left"/>
      <w:pPr>
        <w:ind w:left="3979" w:hanging="360"/>
      </w:pPr>
      <w:rPr>
        <w:rFonts w:ascii="Noto Sans Symbols" w:eastAsia="Noto Sans Symbols" w:hAnsi="Noto Sans Symbols" w:cs="Noto Sans Symbols"/>
      </w:rPr>
    </w:lvl>
    <w:lvl w:ilvl="6">
      <w:start w:val="1"/>
      <w:numFmt w:val="bullet"/>
      <w:lvlText w:val="●"/>
      <w:lvlJc w:val="left"/>
      <w:pPr>
        <w:ind w:left="4699" w:hanging="360"/>
      </w:pPr>
      <w:rPr>
        <w:rFonts w:ascii="Noto Sans Symbols" w:eastAsia="Noto Sans Symbols" w:hAnsi="Noto Sans Symbols" w:cs="Noto Sans Symbols"/>
      </w:rPr>
    </w:lvl>
    <w:lvl w:ilvl="7">
      <w:start w:val="1"/>
      <w:numFmt w:val="bullet"/>
      <w:lvlText w:val="o"/>
      <w:lvlJc w:val="left"/>
      <w:pPr>
        <w:ind w:left="5419" w:hanging="360"/>
      </w:pPr>
      <w:rPr>
        <w:rFonts w:ascii="Courier New" w:eastAsia="Courier New" w:hAnsi="Courier New" w:cs="Courier New"/>
      </w:rPr>
    </w:lvl>
    <w:lvl w:ilvl="8">
      <w:start w:val="1"/>
      <w:numFmt w:val="bullet"/>
      <w:lvlText w:val="▪"/>
      <w:lvlJc w:val="left"/>
      <w:pPr>
        <w:ind w:left="6139" w:hanging="360"/>
      </w:pPr>
      <w:rPr>
        <w:rFonts w:ascii="Noto Sans Symbols" w:eastAsia="Noto Sans Symbols" w:hAnsi="Noto Sans Symbols" w:cs="Noto Sans Symbols"/>
      </w:rPr>
    </w:lvl>
  </w:abstractNum>
  <w:abstractNum w:abstractNumId="9" w15:restartNumberingAfterBreak="0">
    <w:nsid w:val="26233480"/>
    <w:multiLevelType w:val="hybridMultilevel"/>
    <w:tmpl w:val="9C40E4F0"/>
    <w:lvl w:ilvl="0" w:tplc="04090005">
      <w:start w:val="1"/>
      <w:numFmt w:val="bullet"/>
      <w:lvlText w:val=""/>
      <w:lvlJc w:val="left"/>
      <w:pPr>
        <w:ind w:left="1411" w:hanging="360"/>
      </w:pPr>
      <w:rPr>
        <w:rFonts w:ascii="Wingdings" w:hAnsi="Wingdings"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10" w15:restartNumberingAfterBreak="0">
    <w:nsid w:val="30C66A1B"/>
    <w:multiLevelType w:val="hybridMultilevel"/>
    <w:tmpl w:val="40C8994E"/>
    <w:lvl w:ilvl="0" w:tplc="40B28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D377D"/>
    <w:multiLevelType w:val="multilevel"/>
    <w:tmpl w:val="8654BAD2"/>
    <w:lvl w:ilvl="0">
      <w:start w:val="1"/>
      <w:numFmt w:val="decimal"/>
      <w:lvlText w:val="%1-"/>
      <w:lvlJc w:val="left"/>
      <w:pPr>
        <w:ind w:left="720" w:hanging="360"/>
      </w:pPr>
      <w:rPr>
        <w:b/>
        <w:bCs/>
        <w:sz w:val="32"/>
        <w:szCs w:val="32"/>
      </w:rPr>
    </w:lvl>
    <w:lvl w:ilvl="1">
      <w:start w:val="1"/>
      <w:numFmt w:val="bullet"/>
      <w:lvlText w:val="-"/>
      <w:lvlJc w:val="left"/>
      <w:pPr>
        <w:ind w:left="785" w:hanging="360"/>
      </w:pPr>
      <w:rPr>
        <w:rFonts w:ascii="Times New Roman" w:eastAsia="Times New Roman" w:hAnsi="Times New Roman" w:cs="Times New Roman"/>
        <w:b w:val="0"/>
        <w:bCs w:val="0"/>
      </w:rPr>
    </w:lvl>
    <w:lvl w:ilvl="2">
      <w:start w:val="1"/>
      <w:numFmt w:val="decimal"/>
      <w:lvlText w:val="%3-"/>
      <w:lvlJc w:val="left"/>
      <w:pPr>
        <w:ind w:left="719" w:hanging="359"/>
      </w:pPr>
      <w:rPr>
        <w:b w:val="0"/>
        <w:bCs/>
      </w:rPr>
    </w:lvl>
    <w:lvl w:ilvl="3">
      <w:start w:val="1"/>
      <w:numFmt w:val="decimal"/>
      <w:lvlText w:val="%4-"/>
      <w:lvlJc w:val="left"/>
      <w:pPr>
        <w:ind w:left="2880" w:hanging="360"/>
      </w:pPr>
      <w:rPr>
        <w:b/>
        <w:bCs/>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4A7251C"/>
    <w:multiLevelType w:val="multilevel"/>
    <w:tmpl w:val="D9C6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5F5C46"/>
    <w:multiLevelType w:val="multilevel"/>
    <w:tmpl w:val="BE507496"/>
    <w:lvl w:ilvl="0">
      <w:start w:val="1"/>
      <w:numFmt w:val="decimal"/>
      <w:lvlText w:val="%1."/>
      <w:lvlJc w:val="left"/>
      <w:pPr>
        <w:ind w:left="720" w:hanging="360"/>
      </w:pPr>
    </w:lvl>
    <w:lvl w:ilvl="1">
      <w:start w:val="1"/>
      <w:numFmt w:val="decimal"/>
      <w:lvlText w:val="%2-"/>
      <w:lvlJc w:val="left"/>
      <w:pPr>
        <w:ind w:left="1545" w:hanging="465"/>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583CF8"/>
    <w:multiLevelType w:val="multilevel"/>
    <w:tmpl w:val="7FD224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2702D"/>
    <w:multiLevelType w:val="hybridMultilevel"/>
    <w:tmpl w:val="02EC67EE"/>
    <w:lvl w:ilvl="0" w:tplc="CB3C620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155F9C"/>
    <w:multiLevelType w:val="hybridMultilevel"/>
    <w:tmpl w:val="3B4AD1FE"/>
    <w:lvl w:ilvl="0" w:tplc="4B72A80A">
      <w:numFmt w:val="bullet"/>
      <w:lvlText w:val="-"/>
      <w:lvlJc w:val="left"/>
      <w:pPr>
        <w:ind w:left="691" w:hanging="360"/>
      </w:pPr>
      <w:rPr>
        <w:rFonts w:ascii="Arial" w:eastAsiaTheme="minorHAnsi" w:hAnsi="Arial" w:cs="Arial"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7" w15:restartNumberingAfterBreak="0">
    <w:nsid w:val="4ADC2454"/>
    <w:multiLevelType w:val="hybridMultilevel"/>
    <w:tmpl w:val="56D20EC0"/>
    <w:lvl w:ilvl="0" w:tplc="3B047F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D85666"/>
    <w:multiLevelType w:val="multilevel"/>
    <w:tmpl w:val="9CB45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A6836"/>
    <w:multiLevelType w:val="multilevel"/>
    <w:tmpl w:val="682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56099"/>
    <w:multiLevelType w:val="multilevel"/>
    <w:tmpl w:val="0F3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43518F"/>
    <w:multiLevelType w:val="multilevel"/>
    <w:tmpl w:val="332C6776"/>
    <w:lvl w:ilvl="0">
      <w:start w:val="1"/>
      <w:numFmt w:val="decimal"/>
      <w:lvlText w:val="%1-"/>
      <w:lvlJc w:val="left"/>
      <w:pPr>
        <w:ind w:left="19" w:hanging="360"/>
      </w:pPr>
    </w:lvl>
    <w:lvl w:ilvl="1">
      <w:start w:val="1"/>
      <w:numFmt w:val="upperLetter"/>
      <w:lvlText w:val="%2."/>
      <w:lvlJc w:val="left"/>
      <w:pPr>
        <w:ind w:left="769" w:hanging="389"/>
      </w:pPr>
    </w:lvl>
    <w:lvl w:ilvl="2">
      <w:start w:val="1"/>
      <w:numFmt w:val="lowerRoman"/>
      <w:lvlText w:val="%3."/>
      <w:lvlJc w:val="right"/>
      <w:pPr>
        <w:ind w:left="1459" w:hanging="180"/>
      </w:pPr>
    </w:lvl>
    <w:lvl w:ilvl="3">
      <w:start w:val="1"/>
      <w:numFmt w:val="decimal"/>
      <w:lvlText w:val="%4."/>
      <w:lvlJc w:val="left"/>
      <w:pPr>
        <w:ind w:left="2179" w:hanging="360"/>
      </w:pPr>
    </w:lvl>
    <w:lvl w:ilvl="4">
      <w:start w:val="1"/>
      <w:numFmt w:val="lowerLetter"/>
      <w:lvlText w:val="%5."/>
      <w:lvlJc w:val="left"/>
      <w:pPr>
        <w:ind w:left="2899" w:hanging="360"/>
      </w:pPr>
    </w:lvl>
    <w:lvl w:ilvl="5">
      <w:start w:val="1"/>
      <w:numFmt w:val="lowerRoman"/>
      <w:lvlText w:val="%6."/>
      <w:lvlJc w:val="right"/>
      <w:pPr>
        <w:ind w:left="3619" w:hanging="180"/>
      </w:pPr>
    </w:lvl>
    <w:lvl w:ilvl="6">
      <w:start w:val="1"/>
      <w:numFmt w:val="decimal"/>
      <w:lvlText w:val="%7."/>
      <w:lvlJc w:val="left"/>
      <w:pPr>
        <w:ind w:left="4339" w:hanging="360"/>
      </w:pPr>
    </w:lvl>
    <w:lvl w:ilvl="7">
      <w:start w:val="1"/>
      <w:numFmt w:val="lowerLetter"/>
      <w:lvlText w:val="%8."/>
      <w:lvlJc w:val="left"/>
      <w:pPr>
        <w:ind w:left="5059" w:hanging="360"/>
      </w:pPr>
    </w:lvl>
    <w:lvl w:ilvl="8">
      <w:start w:val="1"/>
      <w:numFmt w:val="lowerRoman"/>
      <w:lvlText w:val="%9."/>
      <w:lvlJc w:val="right"/>
      <w:pPr>
        <w:ind w:left="5779" w:hanging="180"/>
      </w:pPr>
    </w:lvl>
  </w:abstractNum>
  <w:abstractNum w:abstractNumId="22" w15:restartNumberingAfterBreak="0">
    <w:nsid w:val="69B1733A"/>
    <w:multiLevelType w:val="multilevel"/>
    <w:tmpl w:val="9A9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D09C0"/>
    <w:multiLevelType w:val="multilevel"/>
    <w:tmpl w:val="6BA88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6B1F2F"/>
    <w:multiLevelType w:val="multilevel"/>
    <w:tmpl w:val="035AE9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556145"/>
    <w:multiLevelType w:val="multilevel"/>
    <w:tmpl w:val="D6A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722907"/>
    <w:multiLevelType w:val="multilevel"/>
    <w:tmpl w:val="573AAD1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Arial" w:eastAsiaTheme="minorHAnsi"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C21817"/>
    <w:multiLevelType w:val="multilevel"/>
    <w:tmpl w:val="A6FE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0692F"/>
    <w:multiLevelType w:val="multilevel"/>
    <w:tmpl w:val="1AAEE9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21"/>
  </w:num>
  <w:num w:numId="4">
    <w:abstractNumId w:val="8"/>
  </w:num>
  <w:num w:numId="5">
    <w:abstractNumId w:val="16"/>
  </w:num>
  <w:num w:numId="6">
    <w:abstractNumId w:val="17"/>
  </w:num>
  <w:num w:numId="7">
    <w:abstractNumId w:val="12"/>
  </w:num>
  <w:num w:numId="8">
    <w:abstractNumId w:val="19"/>
  </w:num>
  <w:num w:numId="9">
    <w:abstractNumId w:val="3"/>
  </w:num>
  <w:num w:numId="10">
    <w:abstractNumId w:val="27"/>
  </w:num>
  <w:num w:numId="11">
    <w:abstractNumId w:val="5"/>
  </w:num>
  <w:num w:numId="12">
    <w:abstractNumId w:val="9"/>
  </w:num>
  <w:num w:numId="13">
    <w:abstractNumId w:val="1"/>
  </w:num>
  <w:num w:numId="14">
    <w:abstractNumId w:val="20"/>
  </w:num>
  <w:num w:numId="15">
    <w:abstractNumId w:val="24"/>
  </w:num>
  <w:num w:numId="16">
    <w:abstractNumId w:val="23"/>
  </w:num>
  <w:num w:numId="17">
    <w:abstractNumId w:val="4"/>
  </w:num>
  <w:num w:numId="18">
    <w:abstractNumId w:val="26"/>
  </w:num>
  <w:num w:numId="19">
    <w:abstractNumId w:val="22"/>
  </w:num>
  <w:num w:numId="20">
    <w:abstractNumId w:val="15"/>
  </w:num>
  <w:num w:numId="21">
    <w:abstractNumId w:val="0"/>
  </w:num>
  <w:num w:numId="22">
    <w:abstractNumId w:val="2"/>
  </w:num>
  <w:num w:numId="23">
    <w:abstractNumId w:val="10"/>
  </w:num>
  <w:num w:numId="24">
    <w:abstractNumId w:val="28"/>
  </w:num>
  <w:num w:numId="25">
    <w:abstractNumId w:val="7"/>
  </w:num>
  <w:num w:numId="26">
    <w:abstractNumId w:val="25"/>
  </w:num>
  <w:num w:numId="27">
    <w:abstractNumId w:val="18"/>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02"/>
    <w:rsid w:val="0018428A"/>
    <w:rsid w:val="002A66BF"/>
    <w:rsid w:val="004448B5"/>
    <w:rsid w:val="00514BAF"/>
    <w:rsid w:val="00580D42"/>
    <w:rsid w:val="00655CC0"/>
    <w:rsid w:val="00945657"/>
    <w:rsid w:val="009C40F8"/>
    <w:rsid w:val="009E752B"/>
    <w:rsid w:val="00A234B9"/>
    <w:rsid w:val="00AA5502"/>
    <w:rsid w:val="00B16D33"/>
    <w:rsid w:val="00B51C72"/>
    <w:rsid w:val="00DD4F14"/>
    <w:rsid w:val="00DD5524"/>
    <w:rsid w:val="00DF629B"/>
    <w:rsid w:val="00EC4EEC"/>
    <w:rsid w:val="00F84B7E"/>
    <w:rsid w:val="00FD4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B04EE-388C-4205-B25D-D414A431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4ECA"/>
    <w:pPr>
      <w:tabs>
        <w:tab w:val="center" w:pos="4680"/>
        <w:tab w:val="right" w:pos="9360"/>
      </w:tabs>
      <w:spacing w:after="0" w:line="240" w:lineRule="auto"/>
    </w:pPr>
  </w:style>
  <w:style w:type="character" w:customStyle="1" w:styleId="Char">
    <w:name w:val="رأس الصفحة Char"/>
    <w:basedOn w:val="a0"/>
    <w:link w:val="a3"/>
    <w:uiPriority w:val="99"/>
    <w:rsid w:val="00FD4ECA"/>
  </w:style>
  <w:style w:type="paragraph" w:styleId="a4">
    <w:name w:val="footer"/>
    <w:basedOn w:val="a"/>
    <w:link w:val="Char0"/>
    <w:uiPriority w:val="99"/>
    <w:unhideWhenUsed/>
    <w:rsid w:val="00FD4ECA"/>
    <w:pPr>
      <w:tabs>
        <w:tab w:val="center" w:pos="4680"/>
        <w:tab w:val="right" w:pos="9360"/>
      </w:tabs>
      <w:spacing w:after="0" w:line="240" w:lineRule="auto"/>
    </w:pPr>
  </w:style>
  <w:style w:type="character" w:customStyle="1" w:styleId="Char0">
    <w:name w:val="تذييل الصفحة Char"/>
    <w:basedOn w:val="a0"/>
    <w:link w:val="a4"/>
    <w:uiPriority w:val="99"/>
    <w:rsid w:val="00FD4ECA"/>
  </w:style>
  <w:style w:type="character" w:styleId="Hyperlink">
    <w:name w:val="Hyperlink"/>
    <w:basedOn w:val="a0"/>
    <w:uiPriority w:val="99"/>
    <w:unhideWhenUsed/>
    <w:rsid w:val="00DF62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6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microsoft.com/office/2007/relationships/hdphoto" Target="media/hdphoto4.wdp"/><Relationship Id="rId3" Type="http://schemas.openxmlformats.org/officeDocument/2006/relationships/settings" Target="settings.xml"/><Relationship Id="rId21" Type="http://schemas.openxmlformats.org/officeDocument/2006/relationships/hyperlink" Target="https://www.ejaba.com/tag/%D8%A7%D9%84%D9%83%D8%A7%D9%84%D8%B3%D9%8A%D9%88%D9%85" TargetMode="External"/><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ar.wikipedia.org/wiki/%D9%85%D8%B4%D8%A8%D9%83_%D8%B9%D8%B5%D8%A8%D9%8A" TargetMode="External"/><Relationship Id="rId20" Type="http://schemas.microsoft.com/office/2007/relationships/hdphoto" Target="media/hdphoto5.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2295</Words>
  <Characters>13087</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2014</cp:lastModifiedBy>
  <cp:revision>2</cp:revision>
  <dcterms:created xsi:type="dcterms:W3CDTF">2026-06-22T16:19:00Z</dcterms:created>
  <dcterms:modified xsi:type="dcterms:W3CDTF">2026-06-22T16:19:00Z</dcterms:modified>
</cp:coreProperties>
</file>