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DE6" w:rsidRDefault="00C7080A" w:rsidP="00293EA6">
      <w:pPr>
        <w:autoSpaceDE w:val="0"/>
        <w:autoSpaceDN w:val="0"/>
        <w:adjustRightInd w:val="0"/>
        <w:spacing w:after="0" w:line="240" w:lineRule="auto"/>
        <w:jc w:val="center"/>
        <w:rPr>
          <w:rFonts w:ascii="Tw Cen MT" w:hAnsi="Times New Roman" w:cs="Times New Roman"/>
          <w:b/>
          <w:bCs/>
          <w:kern w:val="24"/>
          <w:sz w:val="28"/>
          <w:szCs w:val="28"/>
          <w:rtl/>
          <w:lang w:bidi="ar-IQ"/>
        </w:rPr>
      </w:pPr>
      <w:r>
        <w:rPr>
          <w:rFonts w:ascii="Tw Cen MT" w:hAnsi="Times New Roman" w:cs="Times New Roman" w:hint="cs"/>
          <w:b/>
          <w:bCs/>
          <w:kern w:val="24"/>
          <w:sz w:val="28"/>
          <w:szCs w:val="28"/>
          <w:rtl/>
          <w:lang w:bidi="ar-IQ"/>
        </w:rPr>
        <w:t>(</w:t>
      </w:r>
      <w:r>
        <w:rPr>
          <w:rFonts w:ascii="Tw Cen MT" w:hAnsi="Times New Roman" w:cs="Times New Roman"/>
          <w:b/>
          <w:bCs/>
          <w:kern w:val="24"/>
          <w:sz w:val="28"/>
          <w:szCs w:val="28"/>
          <w:rtl/>
          <w:lang w:bidi="ar-IQ"/>
        </w:rPr>
        <w:t>الحروف الشمسية والقمرية</w:t>
      </w:r>
      <w:r>
        <w:rPr>
          <w:rFonts w:ascii="Tw Cen MT" w:hAnsi="Times New Roman" w:cs="Times New Roman" w:hint="cs"/>
          <w:b/>
          <w:bCs/>
          <w:kern w:val="24"/>
          <w:sz w:val="28"/>
          <w:szCs w:val="28"/>
          <w:rtl/>
          <w:lang w:bidi="ar-IQ"/>
        </w:rPr>
        <w:t>)</w:t>
      </w:r>
    </w:p>
    <w:p w:rsidR="00A1449E" w:rsidRDefault="001F0F94" w:rsidP="00A1449E">
      <w:pPr>
        <w:autoSpaceDE w:val="0"/>
        <w:autoSpaceDN w:val="0"/>
        <w:adjustRightInd w:val="0"/>
        <w:spacing w:after="0" w:line="240" w:lineRule="auto"/>
        <w:jc w:val="both"/>
        <w:rPr>
          <w:rFonts w:ascii="Tw Cen MT" w:hAnsi="Times New Roman" w:cs="Times New Roman"/>
          <w:b/>
          <w:bCs/>
          <w:kern w:val="24"/>
          <w:sz w:val="28"/>
          <w:szCs w:val="28"/>
          <w:rtl/>
          <w:lang w:bidi="ar-IQ"/>
        </w:rPr>
      </w:pPr>
      <w:r w:rsidRPr="001F0F94">
        <w:rPr>
          <w:rFonts w:ascii="Tw Cen MT" w:hAnsi="Times New Roman" w:cs="Times New Roman"/>
          <w:b/>
          <w:bCs/>
          <w:kern w:val="24"/>
          <w:sz w:val="28"/>
          <w:szCs w:val="28"/>
          <w:rtl/>
          <w:lang w:bidi="ar-IQ"/>
        </w:rPr>
        <w:t xml:space="preserve"> أولاً: الحروف الشمسية: وهي الحروف التي لا تلفظ لام (ال التعريف) إذا دخلت عليها وأنما تلفظ مشددة (مضعفة) تعوض عن لفظ اللام فنقول مثلاً ((الشّمس)) بتشديد الشين وتكتبها الشمس وعددها أربعة عشر حرفاً وهي (ت-ث-د-ذ-ر-ز-س-ش-ص-ض-ط-ظ-ل- ن).</w:t>
      </w:r>
    </w:p>
    <w:p w:rsidR="001F0F94" w:rsidRDefault="001F0F94" w:rsidP="00A1449E">
      <w:pPr>
        <w:autoSpaceDE w:val="0"/>
        <w:autoSpaceDN w:val="0"/>
        <w:adjustRightInd w:val="0"/>
        <w:spacing w:after="0" w:line="240" w:lineRule="auto"/>
        <w:jc w:val="both"/>
        <w:rPr>
          <w:rFonts w:ascii="Tw Cen MT" w:hAnsi="Times New Roman" w:cs="Times New Roman" w:hint="cs"/>
          <w:b/>
          <w:bCs/>
          <w:kern w:val="24"/>
          <w:sz w:val="28"/>
          <w:szCs w:val="28"/>
          <w:rtl/>
          <w:lang w:bidi="ar-IQ"/>
        </w:rPr>
      </w:pPr>
      <w:r w:rsidRPr="001F0F94">
        <w:rPr>
          <w:rFonts w:ascii="Tw Cen MT" w:hAnsi="Times New Roman" w:cs="Times New Roman"/>
          <w:b/>
          <w:bCs/>
          <w:kern w:val="24"/>
          <w:sz w:val="28"/>
          <w:szCs w:val="28"/>
          <w:rtl/>
          <w:lang w:bidi="ar-IQ"/>
        </w:rPr>
        <w:t>ثانياً: الحروف القمرية: هي الحروف التي إذا دخلت عليها (ال التعربف) تلفظ اللام الساكنة فنقول : الْقمر بتسكين اللام وهي أربعة عشر حرفاً وقد جمعت في جملة (ابغ حجك وخف عقيمهُ).</w:t>
      </w:r>
    </w:p>
    <w:p w:rsidR="00506349" w:rsidRDefault="00506349" w:rsidP="00A1449E">
      <w:pPr>
        <w:autoSpaceDE w:val="0"/>
        <w:autoSpaceDN w:val="0"/>
        <w:adjustRightInd w:val="0"/>
        <w:spacing w:after="0" w:line="240" w:lineRule="auto"/>
        <w:jc w:val="both"/>
        <w:rPr>
          <w:rFonts w:ascii="Tw Cen MT" w:hAnsi="Times New Roman" w:cs="Times New Roman" w:hint="cs"/>
          <w:b/>
          <w:bCs/>
          <w:kern w:val="24"/>
          <w:sz w:val="28"/>
          <w:szCs w:val="28"/>
          <w:rtl/>
          <w:lang w:bidi="ar-IQ"/>
        </w:rPr>
      </w:pPr>
    </w:p>
    <w:p w:rsidR="00506349" w:rsidRPr="001F0F94" w:rsidRDefault="00506349" w:rsidP="00A1449E">
      <w:pPr>
        <w:autoSpaceDE w:val="0"/>
        <w:autoSpaceDN w:val="0"/>
        <w:adjustRightInd w:val="0"/>
        <w:spacing w:after="0" w:line="240" w:lineRule="auto"/>
        <w:jc w:val="both"/>
        <w:rPr>
          <w:rFonts w:ascii="Tw Cen MT" w:hAnsi="Times New Roman" w:cs="Times New Roman"/>
          <w:b/>
          <w:bCs/>
          <w:kern w:val="24"/>
          <w:sz w:val="28"/>
          <w:szCs w:val="28"/>
          <w:rtl/>
          <w:lang w:bidi="ar-IQ"/>
        </w:rPr>
      </w:pPr>
      <w:r>
        <w:rPr>
          <w:rFonts w:ascii="Tw Cen MT" w:hAnsi="Times New Roman" w:cs="Times New Roman" w:hint="cs"/>
          <w:b/>
          <w:bCs/>
          <w:kern w:val="24"/>
          <w:sz w:val="28"/>
          <w:szCs w:val="28"/>
          <w:rtl/>
          <w:lang w:bidi="ar-IQ"/>
        </w:rPr>
        <w:t xml:space="preserve">                            (علامات الترقيم)</w:t>
      </w:r>
    </w:p>
    <w:p w:rsidR="00404228" w:rsidRDefault="001F0F94" w:rsidP="00293EA6">
      <w:pPr>
        <w:autoSpaceDE w:val="0"/>
        <w:autoSpaceDN w:val="0"/>
        <w:adjustRightInd w:val="0"/>
        <w:spacing w:after="0" w:line="240" w:lineRule="auto"/>
        <w:jc w:val="both"/>
        <w:rPr>
          <w:rFonts w:ascii="Tw Cen MT" w:hAnsi="Times New Roman" w:cs="Times New Roman" w:hint="cs"/>
          <w:b/>
          <w:bCs/>
          <w:kern w:val="24"/>
          <w:sz w:val="28"/>
          <w:szCs w:val="28"/>
          <w:rtl/>
          <w:lang w:bidi="ar-IQ"/>
        </w:rPr>
      </w:pPr>
      <w:r w:rsidRPr="001F0F94">
        <w:rPr>
          <w:rFonts w:ascii="Tw Cen MT" w:hAnsi="Times New Roman" w:cs="Times New Roman"/>
          <w:b/>
          <w:bCs/>
          <w:kern w:val="24"/>
          <w:sz w:val="28"/>
          <w:szCs w:val="28"/>
          <w:rtl/>
          <w:lang w:bidi="ar-IQ"/>
        </w:rPr>
        <w:t xml:space="preserve"> الترقيم: وضع علامات خاصة في أثناء الكتابة لتقسيم الكلام لفصل الجمل وتمييزها عن بعضها ولتعيي</w:t>
      </w:r>
      <w:r w:rsidR="00133EDD">
        <w:rPr>
          <w:rFonts w:ascii="Tw Cen MT" w:hAnsi="Times New Roman" w:cs="Times New Roman"/>
          <w:b/>
          <w:bCs/>
          <w:kern w:val="24"/>
          <w:sz w:val="28"/>
          <w:szCs w:val="28"/>
          <w:rtl/>
          <w:lang w:bidi="ar-IQ"/>
        </w:rPr>
        <w:t>ن مواضع الوقف</w:t>
      </w:r>
      <w:r w:rsidR="00133EDD">
        <w:rPr>
          <w:rFonts w:ascii="Tw Cen MT" w:hAnsi="Times New Roman" w:cs="Times New Roman" w:hint="cs"/>
          <w:b/>
          <w:bCs/>
          <w:kern w:val="24"/>
          <w:sz w:val="28"/>
          <w:szCs w:val="28"/>
          <w:rtl/>
          <w:lang w:bidi="ar-IQ"/>
        </w:rPr>
        <w:t xml:space="preserve"> و</w:t>
      </w:r>
      <w:r w:rsidR="00133EDD">
        <w:rPr>
          <w:rFonts w:ascii="Tw Cen MT" w:hAnsi="Times New Roman" w:cs="Times New Roman"/>
          <w:b/>
          <w:bCs/>
          <w:kern w:val="24"/>
          <w:sz w:val="28"/>
          <w:szCs w:val="28"/>
          <w:rtl/>
          <w:lang w:bidi="ar-IQ"/>
        </w:rPr>
        <w:t>ل</w:t>
      </w:r>
      <w:r w:rsidR="00133EDD">
        <w:rPr>
          <w:rFonts w:ascii="Tw Cen MT" w:hAnsi="Times New Roman" w:cs="Times New Roman" w:hint="cs"/>
          <w:b/>
          <w:bCs/>
          <w:kern w:val="24"/>
          <w:sz w:val="28"/>
          <w:szCs w:val="28"/>
          <w:rtl/>
          <w:lang w:bidi="ar-IQ"/>
        </w:rPr>
        <w:t>أ</w:t>
      </w:r>
      <w:r w:rsidRPr="001F0F94">
        <w:rPr>
          <w:rFonts w:ascii="Tw Cen MT" w:hAnsi="Times New Roman" w:cs="Times New Roman"/>
          <w:b/>
          <w:bCs/>
          <w:kern w:val="24"/>
          <w:sz w:val="28"/>
          <w:szCs w:val="28"/>
          <w:rtl/>
          <w:lang w:bidi="ar-IQ"/>
        </w:rPr>
        <w:t>رشاد القارئ إلى تغير النبرات الصوتية عند القراءة بما يناسب المعنى وإليك أشهر علامات الترقيم مع مواضع استعمالها:</w:t>
      </w:r>
    </w:p>
    <w:p w:rsidR="00D6546F" w:rsidRDefault="00D6546F" w:rsidP="00293EA6">
      <w:pPr>
        <w:autoSpaceDE w:val="0"/>
        <w:autoSpaceDN w:val="0"/>
        <w:adjustRightInd w:val="0"/>
        <w:spacing w:after="0" w:line="240" w:lineRule="auto"/>
        <w:jc w:val="both"/>
        <w:rPr>
          <w:rFonts w:ascii="Tw Cen MT" w:hAnsi="Times New Roman" w:cs="Times New Roman" w:hint="cs"/>
          <w:b/>
          <w:bCs/>
          <w:kern w:val="24"/>
          <w:sz w:val="28"/>
          <w:szCs w:val="28"/>
          <w:rtl/>
          <w:lang w:bidi="ar-IQ"/>
        </w:rPr>
      </w:pPr>
    </w:p>
    <w:p w:rsidR="00404228" w:rsidRDefault="001F0F94" w:rsidP="00293EA6">
      <w:pPr>
        <w:autoSpaceDE w:val="0"/>
        <w:autoSpaceDN w:val="0"/>
        <w:adjustRightInd w:val="0"/>
        <w:spacing w:after="0" w:line="240" w:lineRule="auto"/>
        <w:jc w:val="both"/>
        <w:rPr>
          <w:rFonts w:ascii="Tw Cen MT" w:hAnsi="Times New Roman" w:cs="Times New Roman" w:hint="cs"/>
          <w:b/>
          <w:bCs/>
          <w:kern w:val="24"/>
          <w:sz w:val="28"/>
          <w:szCs w:val="28"/>
          <w:rtl/>
          <w:lang w:bidi="ar-IQ"/>
        </w:rPr>
      </w:pPr>
      <w:r w:rsidRPr="001F0F94">
        <w:rPr>
          <w:rFonts w:ascii="Tw Cen MT" w:hAnsi="Times New Roman" w:cs="Times New Roman"/>
          <w:b/>
          <w:bCs/>
          <w:kern w:val="24"/>
          <w:sz w:val="28"/>
          <w:szCs w:val="28"/>
          <w:rtl/>
          <w:lang w:bidi="ar-IQ"/>
        </w:rPr>
        <w:t xml:space="preserve"> أولاً- الفارزة (،): وعندها يسكت القارئ سكوتاً قصيراً جداً وتوضع في المواضع التالية:</w:t>
      </w:r>
    </w:p>
    <w:p w:rsidR="004173FD" w:rsidRPr="004173FD" w:rsidRDefault="001F0F94" w:rsidP="004173FD">
      <w:pPr>
        <w:pStyle w:val="ListParagraph"/>
        <w:numPr>
          <w:ilvl w:val="0"/>
          <w:numId w:val="1"/>
        </w:numPr>
        <w:autoSpaceDE w:val="0"/>
        <w:autoSpaceDN w:val="0"/>
        <w:adjustRightInd w:val="0"/>
        <w:spacing w:after="0" w:line="240" w:lineRule="auto"/>
        <w:jc w:val="both"/>
        <w:rPr>
          <w:rFonts w:ascii="Tw Cen MT" w:hAnsi="Times New Roman" w:cs="Times New Roman" w:hint="cs"/>
          <w:b/>
          <w:bCs/>
          <w:kern w:val="24"/>
          <w:sz w:val="28"/>
          <w:szCs w:val="28"/>
          <w:rtl/>
          <w:lang w:bidi="ar-IQ"/>
        </w:rPr>
      </w:pPr>
      <w:r w:rsidRPr="004173FD">
        <w:rPr>
          <w:rFonts w:ascii="Tw Cen MT" w:hAnsi="Times New Roman" w:cs="Times New Roman"/>
          <w:b/>
          <w:bCs/>
          <w:kern w:val="24"/>
          <w:sz w:val="28"/>
          <w:szCs w:val="28"/>
          <w:rtl/>
          <w:lang w:bidi="ar-IQ"/>
        </w:rPr>
        <w:t>بين أنواع الشيء وأقسامه نحو (الأدب: الشعر، والنثر).</w:t>
      </w:r>
    </w:p>
    <w:p w:rsidR="004173FD" w:rsidRDefault="001F0F94" w:rsidP="004173FD">
      <w:pPr>
        <w:pStyle w:val="ListParagraph"/>
        <w:numPr>
          <w:ilvl w:val="0"/>
          <w:numId w:val="1"/>
        </w:numPr>
        <w:autoSpaceDE w:val="0"/>
        <w:autoSpaceDN w:val="0"/>
        <w:adjustRightInd w:val="0"/>
        <w:spacing w:after="0" w:line="240" w:lineRule="auto"/>
        <w:jc w:val="both"/>
        <w:rPr>
          <w:rFonts w:ascii="Tw Cen MT" w:hAnsi="Times New Roman" w:cs="Times New Roman" w:hint="cs"/>
          <w:b/>
          <w:bCs/>
          <w:kern w:val="24"/>
          <w:sz w:val="28"/>
          <w:szCs w:val="28"/>
          <w:rtl/>
          <w:lang w:bidi="ar-IQ"/>
        </w:rPr>
      </w:pPr>
      <w:r w:rsidRPr="004173FD">
        <w:rPr>
          <w:rFonts w:ascii="Tw Cen MT" w:hAnsi="Times New Roman" w:cs="Times New Roman"/>
          <w:b/>
          <w:bCs/>
          <w:kern w:val="24"/>
          <w:sz w:val="28"/>
          <w:szCs w:val="28"/>
          <w:rtl/>
          <w:lang w:bidi="ar-IQ"/>
        </w:rPr>
        <w:t>بعد المنادى، نحو (يا عبد الحميد، إجتهد).</w:t>
      </w:r>
    </w:p>
    <w:p w:rsidR="004173FD" w:rsidRDefault="001F0F94" w:rsidP="004173FD">
      <w:pPr>
        <w:pStyle w:val="ListParagraph"/>
        <w:numPr>
          <w:ilvl w:val="0"/>
          <w:numId w:val="1"/>
        </w:numPr>
        <w:autoSpaceDE w:val="0"/>
        <w:autoSpaceDN w:val="0"/>
        <w:adjustRightInd w:val="0"/>
        <w:spacing w:after="0" w:line="240" w:lineRule="auto"/>
        <w:jc w:val="both"/>
        <w:rPr>
          <w:rFonts w:ascii="Tw Cen MT" w:hAnsi="Times New Roman" w:cs="Times New Roman" w:hint="cs"/>
          <w:b/>
          <w:bCs/>
          <w:kern w:val="24"/>
          <w:sz w:val="28"/>
          <w:szCs w:val="28"/>
          <w:lang w:bidi="ar-IQ"/>
        </w:rPr>
      </w:pPr>
      <w:r w:rsidRPr="004173FD">
        <w:rPr>
          <w:rFonts w:ascii="Tw Cen MT" w:hAnsi="Times New Roman" w:cs="Times New Roman"/>
          <w:b/>
          <w:bCs/>
          <w:kern w:val="24"/>
          <w:sz w:val="28"/>
          <w:szCs w:val="28"/>
          <w:rtl/>
          <w:lang w:bidi="ar-IQ"/>
        </w:rPr>
        <w:t xml:space="preserve"> ت- بين جملتين متصلتين بالمعنى، نحو (وقف الاستاذُ غاضباً، فهبنا أن نكلمهُ)</w:t>
      </w:r>
    </w:p>
    <w:p w:rsidR="00A1449E" w:rsidRDefault="001F0F94" w:rsidP="00C7080A">
      <w:pPr>
        <w:pStyle w:val="ListParagraph"/>
        <w:numPr>
          <w:ilvl w:val="0"/>
          <w:numId w:val="1"/>
        </w:numPr>
        <w:autoSpaceDE w:val="0"/>
        <w:autoSpaceDN w:val="0"/>
        <w:adjustRightInd w:val="0"/>
        <w:spacing w:after="0" w:line="240" w:lineRule="auto"/>
        <w:jc w:val="both"/>
        <w:rPr>
          <w:rFonts w:ascii="Tw Cen MT" w:hAnsi="Times New Roman" w:cs="Times New Roman" w:hint="cs"/>
          <w:b/>
          <w:bCs/>
          <w:kern w:val="24"/>
          <w:sz w:val="28"/>
          <w:szCs w:val="28"/>
          <w:rtl/>
          <w:lang w:bidi="ar-IQ"/>
        </w:rPr>
      </w:pPr>
      <w:r w:rsidRPr="004173FD">
        <w:rPr>
          <w:rFonts w:ascii="Tw Cen MT" w:hAnsi="Times New Roman" w:cs="Times New Roman"/>
          <w:b/>
          <w:bCs/>
          <w:kern w:val="24"/>
          <w:sz w:val="28"/>
          <w:szCs w:val="28"/>
          <w:rtl/>
          <w:lang w:bidi="ar-IQ"/>
        </w:rPr>
        <w:t>بين المعطوف والمعطوف عليه، نحو (المعروف قروضٌ، والايامُ دولاٌ، ومن توانى عن نفسه ضاع، ومن قاهر الح</w:t>
      </w:r>
      <w:r w:rsidR="00293EA6" w:rsidRPr="004173FD">
        <w:rPr>
          <w:rFonts w:ascii="Tw Cen MT" w:hAnsi="Times New Roman" w:cs="Times New Roman"/>
          <w:b/>
          <w:bCs/>
          <w:kern w:val="24"/>
          <w:sz w:val="28"/>
          <w:szCs w:val="28"/>
          <w:rtl/>
          <w:lang w:bidi="ar-IQ"/>
        </w:rPr>
        <w:t>قِ</w:t>
      </w:r>
      <w:r w:rsidR="00293EA6" w:rsidRPr="004173FD">
        <w:rPr>
          <w:rFonts w:ascii="Tw Cen MT" w:hAnsi="Times New Roman" w:cs="Times New Roman" w:hint="cs"/>
          <w:b/>
          <w:bCs/>
          <w:kern w:val="24"/>
          <w:sz w:val="28"/>
          <w:szCs w:val="28"/>
          <w:rtl/>
          <w:lang w:bidi="ar-IQ"/>
        </w:rPr>
        <w:t xml:space="preserve"> </w:t>
      </w:r>
      <w:r w:rsidRPr="004173FD">
        <w:rPr>
          <w:rFonts w:ascii="Tw Cen MT" w:hAnsi="Times New Roman" w:cs="Times New Roman"/>
          <w:b/>
          <w:bCs/>
          <w:kern w:val="24"/>
          <w:sz w:val="28"/>
          <w:szCs w:val="28"/>
          <w:rtl/>
          <w:lang w:bidi="ar-IQ"/>
        </w:rPr>
        <w:t>قهر).</w:t>
      </w:r>
    </w:p>
    <w:p w:rsidR="00C7080A" w:rsidRPr="004173FD" w:rsidRDefault="00C7080A" w:rsidP="00C7080A">
      <w:pPr>
        <w:pStyle w:val="ListParagraph"/>
        <w:autoSpaceDE w:val="0"/>
        <w:autoSpaceDN w:val="0"/>
        <w:adjustRightInd w:val="0"/>
        <w:spacing w:after="0" w:line="240" w:lineRule="auto"/>
        <w:jc w:val="both"/>
        <w:rPr>
          <w:rFonts w:ascii="Tw Cen MT" w:hAnsi="Times New Roman" w:cs="Times New Roman"/>
          <w:b/>
          <w:bCs/>
          <w:kern w:val="24"/>
          <w:sz w:val="28"/>
          <w:szCs w:val="28"/>
          <w:rtl/>
          <w:lang w:bidi="ar-IQ"/>
        </w:rPr>
      </w:pPr>
    </w:p>
    <w:p w:rsidR="00FB5D51" w:rsidRDefault="001F0F94" w:rsidP="00293EA6">
      <w:pPr>
        <w:autoSpaceDE w:val="0"/>
        <w:autoSpaceDN w:val="0"/>
        <w:adjustRightInd w:val="0"/>
        <w:spacing w:after="0" w:line="240" w:lineRule="auto"/>
        <w:jc w:val="both"/>
        <w:rPr>
          <w:rFonts w:ascii="Tw Cen MT" w:hAnsi="Times New Roman" w:cs="Times New Roman" w:hint="cs"/>
          <w:b/>
          <w:bCs/>
          <w:kern w:val="24"/>
          <w:sz w:val="28"/>
          <w:szCs w:val="28"/>
          <w:rtl/>
          <w:lang w:bidi="ar-IQ"/>
        </w:rPr>
      </w:pPr>
      <w:r w:rsidRPr="001F0F94">
        <w:rPr>
          <w:rFonts w:ascii="Tw Cen MT" w:hAnsi="Times New Roman" w:cs="Times New Roman"/>
          <w:b/>
          <w:bCs/>
          <w:kern w:val="24"/>
          <w:sz w:val="28"/>
          <w:szCs w:val="28"/>
          <w:rtl/>
          <w:lang w:bidi="ar-IQ"/>
        </w:rPr>
        <w:t>ثانياً- النقطة (.): وتقع بعد كل جملة تم معناها، ويسكت القارئ عندها سكوتاً تاماً نحو (جاء الرجلُ مسرعاً).</w:t>
      </w:r>
    </w:p>
    <w:p w:rsidR="00ED114D" w:rsidRDefault="001F0F94" w:rsidP="00293EA6">
      <w:pPr>
        <w:autoSpaceDE w:val="0"/>
        <w:autoSpaceDN w:val="0"/>
        <w:adjustRightInd w:val="0"/>
        <w:spacing w:after="0" w:line="240" w:lineRule="auto"/>
        <w:jc w:val="both"/>
        <w:rPr>
          <w:rFonts w:ascii="Tw Cen MT" w:hAnsi="Times New Roman" w:cs="Times New Roman" w:hint="cs"/>
          <w:b/>
          <w:bCs/>
          <w:kern w:val="24"/>
          <w:sz w:val="28"/>
          <w:szCs w:val="28"/>
          <w:rtl/>
          <w:lang w:bidi="ar-IQ"/>
        </w:rPr>
      </w:pPr>
      <w:r w:rsidRPr="001F0F94">
        <w:rPr>
          <w:rFonts w:ascii="Tw Cen MT" w:hAnsi="Times New Roman" w:cs="Times New Roman"/>
          <w:b/>
          <w:bCs/>
          <w:kern w:val="24"/>
          <w:sz w:val="28"/>
          <w:szCs w:val="28"/>
          <w:rtl/>
          <w:lang w:bidi="ar-IQ"/>
        </w:rPr>
        <w:br/>
        <w:t xml:space="preserve">ثالثاً- الفارزة المنقوطة (؛): ويسكت عندها القارئ سكوتاً متوسطاً </w:t>
      </w:r>
      <w:r w:rsidR="00FB5D51">
        <w:rPr>
          <w:rFonts w:ascii="Tw Cen MT" w:hAnsi="Times New Roman" w:cs="Times New Roman" w:hint="cs"/>
          <w:b/>
          <w:bCs/>
          <w:kern w:val="24"/>
          <w:sz w:val="28"/>
          <w:szCs w:val="28"/>
          <w:rtl/>
          <w:lang w:bidi="ar-IQ"/>
        </w:rPr>
        <w:t>0</w:t>
      </w:r>
      <w:r w:rsidRPr="001F0F94">
        <w:rPr>
          <w:rFonts w:ascii="Tw Cen MT" w:hAnsi="Times New Roman" w:cs="Times New Roman"/>
          <w:b/>
          <w:bCs/>
          <w:kern w:val="24"/>
          <w:sz w:val="28"/>
          <w:szCs w:val="28"/>
          <w:rtl/>
          <w:lang w:bidi="ar-IQ"/>
        </w:rPr>
        <w:t>وتوضع في ما يأتي: تكتب بين الجملتين الطويلتين التي تكون احداهما سبباً للاخرى مثال ذلك: (إن النّاس لاينظرون إلى الزمن الذي عمل فيه العمل؛ وانما ينظرون إلى مقدار جودته واتقانه).</w:t>
      </w:r>
    </w:p>
    <w:p w:rsidR="00FC7930" w:rsidRDefault="00FC7930" w:rsidP="00293EA6">
      <w:pPr>
        <w:autoSpaceDE w:val="0"/>
        <w:autoSpaceDN w:val="0"/>
        <w:adjustRightInd w:val="0"/>
        <w:spacing w:after="0" w:line="240" w:lineRule="auto"/>
        <w:jc w:val="both"/>
        <w:rPr>
          <w:rFonts w:ascii="Tw Cen MT" w:hAnsi="Times New Roman" w:cs="Times New Roman"/>
          <w:b/>
          <w:bCs/>
          <w:kern w:val="24"/>
          <w:sz w:val="28"/>
          <w:szCs w:val="28"/>
          <w:rtl/>
          <w:lang w:bidi="ar-IQ"/>
        </w:rPr>
      </w:pPr>
    </w:p>
    <w:p w:rsidR="00FC7930" w:rsidRDefault="001F0F94" w:rsidP="00293EA6">
      <w:pPr>
        <w:autoSpaceDE w:val="0"/>
        <w:autoSpaceDN w:val="0"/>
        <w:adjustRightInd w:val="0"/>
        <w:spacing w:after="0" w:line="240" w:lineRule="auto"/>
        <w:jc w:val="both"/>
        <w:rPr>
          <w:rFonts w:ascii="Tw Cen MT" w:hAnsi="Times New Roman" w:cs="Times New Roman" w:hint="cs"/>
          <w:b/>
          <w:bCs/>
          <w:kern w:val="24"/>
          <w:sz w:val="28"/>
          <w:szCs w:val="28"/>
          <w:rtl/>
          <w:lang w:bidi="ar-IQ"/>
        </w:rPr>
      </w:pPr>
      <w:r w:rsidRPr="001F0F94">
        <w:rPr>
          <w:rFonts w:ascii="Tw Cen MT" w:hAnsi="Times New Roman" w:cs="Times New Roman"/>
          <w:b/>
          <w:bCs/>
          <w:kern w:val="24"/>
          <w:sz w:val="28"/>
          <w:szCs w:val="28"/>
          <w:rtl/>
          <w:lang w:bidi="ar-IQ"/>
        </w:rPr>
        <w:t>رابعاً- النقطتان الرأسيتان (:): وتستعملان لتوضيح ما بعدها وتستعمل في المواضع الآتية:</w:t>
      </w:r>
      <w:r w:rsidRPr="001F0F94">
        <w:rPr>
          <w:rFonts w:ascii="Tw Cen MT" w:hAnsi="Times New Roman" w:cs="Times New Roman"/>
          <w:b/>
          <w:bCs/>
          <w:kern w:val="24"/>
          <w:sz w:val="28"/>
          <w:szCs w:val="28"/>
          <w:rtl/>
          <w:lang w:bidi="ar-IQ"/>
        </w:rPr>
        <w:br/>
        <w:t xml:space="preserve">أ- بين القول والكلام المقول، نحو (قال الغلامُ: سمعاً وطاعةً). </w:t>
      </w:r>
    </w:p>
    <w:p w:rsidR="00EC7DFA" w:rsidRDefault="001F0F94" w:rsidP="00293EA6">
      <w:pPr>
        <w:autoSpaceDE w:val="0"/>
        <w:autoSpaceDN w:val="0"/>
        <w:adjustRightInd w:val="0"/>
        <w:spacing w:after="0" w:line="240" w:lineRule="auto"/>
        <w:jc w:val="both"/>
        <w:rPr>
          <w:rFonts w:ascii="Tw Cen MT" w:hAnsi="Times New Roman" w:cs="Times New Roman" w:hint="cs"/>
          <w:b/>
          <w:bCs/>
          <w:kern w:val="24"/>
          <w:sz w:val="28"/>
          <w:szCs w:val="28"/>
          <w:rtl/>
          <w:lang w:bidi="ar-IQ"/>
        </w:rPr>
      </w:pPr>
      <w:r w:rsidRPr="001F0F94">
        <w:rPr>
          <w:rFonts w:ascii="Tw Cen MT" w:hAnsi="Times New Roman" w:cs="Times New Roman"/>
          <w:b/>
          <w:bCs/>
          <w:kern w:val="24"/>
          <w:sz w:val="28"/>
          <w:szCs w:val="28"/>
          <w:rtl/>
          <w:lang w:bidi="ar-IQ"/>
        </w:rPr>
        <w:t xml:space="preserve">ب- بين الشيء وأقسامه، نحو (يقسم الفعل إلى : ماضي، مضارع،أمر). </w:t>
      </w:r>
    </w:p>
    <w:p w:rsidR="00ED114D" w:rsidRDefault="001F0F94" w:rsidP="00293EA6">
      <w:pPr>
        <w:autoSpaceDE w:val="0"/>
        <w:autoSpaceDN w:val="0"/>
        <w:adjustRightInd w:val="0"/>
        <w:spacing w:after="0" w:line="240" w:lineRule="auto"/>
        <w:jc w:val="both"/>
        <w:rPr>
          <w:rFonts w:ascii="Tw Cen MT" w:hAnsi="Times New Roman" w:cs="Times New Roman"/>
          <w:b/>
          <w:bCs/>
          <w:kern w:val="24"/>
          <w:sz w:val="28"/>
          <w:szCs w:val="28"/>
          <w:rtl/>
          <w:lang w:bidi="ar-IQ"/>
        </w:rPr>
      </w:pPr>
      <w:r w:rsidRPr="001F0F94">
        <w:rPr>
          <w:rFonts w:ascii="Tw Cen MT" w:hAnsi="Times New Roman" w:cs="Times New Roman"/>
          <w:b/>
          <w:bCs/>
          <w:kern w:val="24"/>
          <w:sz w:val="28"/>
          <w:szCs w:val="28"/>
          <w:rtl/>
          <w:lang w:bidi="ar-IQ"/>
        </w:rPr>
        <w:t>ت- قبل الكلام الذي يوضح ماقبله،نحو (المرءُ باصغريه: قلبه ولسانه)</w:t>
      </w:r>
      <w:r w:rsidR="00EC7DFA">
        <w:rPr>
          <w:rFonts w:ascii="Tw Cen MT" w:hAnsi="Times New Roman" w:cs="Times New Roman" w:hint="cs"/>
          <w:b/>
          <w:bCs/>
          <w:kern w:val="24"/>
          <w:sz w:val="28"/>
          <w:szCs w:val="28"/>
          <w:rtl/>
          <w:lang w:bidi="ar-IQ"/>
        </w:rPr>
        <w:t>0</w:t>
      </w:r>
    </w:p>
    <w:p w:rsidR="00EC7DFA" w:rsidRDefault="00EC7DFA" w:rsidP="00293EA6">
      <w:pPr>
        <w:autoSpaceDE w:val="0"/>
        <w:autoSpaceDN w:val="0"/>
        <w:adjustRightInd w:val="0"/>
        <w:spacing w:after="0" w:line="240" w:lineRule="auto"/>
        <w:jc w:val="both"/>
        <w:rPr>
          <w:rFonts w:ascii="Tw Cen MT" w:hAnsi="Times New Roman" w:cs="Times New Roman" w:hint="cs"/>
          <w:b/>
          <w:bCs/>
          <w:kern w:val="24"/>
          <w:sz w:val="28"/>
          <w:szCs w:val="28"/>
          <w:rtl/>
          <w:lang w:bidi="ar-IQ"/>
        </w:rPr>
      </w:pPr>
    </w:p>
    <w:p w:rsidR="009F475D" w:rsidRDefault="001F0F94" w:rsidP="00293EA6">
      <w:pPr>
        <w:autoSpaceDE w:val="0"/>
        <w:autoSpaceDN w:val="0"/>
        <w:adjustRightInd w:val="0"/>
        <w:spacing w:after="0" w:line="240" w:lineRule="auto"/>
        <w:jc w:val="both"/>
        <w:rPr>
          <w:rFonts w:ascii="Tw Cen MT" w:hAnsi="Times New Roman" w:cs="Times New Roman" w:hint="cs"/>
          <w:b/>
          <w:bCs/>
          <w:kern w:val="24"/>
          <w:sz w:val="28"/>
          <w:szCs w:val="28"/>
          <w:rtl/>
          <w:lang w:bidi="ar-IQ"/>
        </w:rPr>
      </w:pPr>
      <w:r w:rsidRPr="001F0F94">
        <w:rPr>
          <w:rFonts w:ascii="Tw Cen MT" w:hAnsi="Times New Roman" w:cs="Times New Roman"/>
          <w:b/>
          <w:bCs/>
          <w:kern w:val="24"/>
          <w:sz w:val="28"/>
          <w:szCs w:val="28"/>
          <w:rtl/>
          <w:lang w:bidi="ar-IQ"/>
        </w:rPr>
        <w:t xml:space="preserve">خامساً- علامة الاستفهام (؟): توضع نهاية الجملة الاستفهامية، نحو (كيف أنت ؟) </w:t>
      </w:r>
    </w:p>
    <w:p w:rsidR="00EC7DFA" w:rsidRDefault="00EC7DFA" w:rsidP="00293EA6">
      <w:pPr>
        <w:autoSpaceDE w:val="0"/>
        <w:autoSpaceDN w:val="0"/>
        <w:adjustRightInd w:val="0"/>
        <w:spacing w:after="0" w:line="240" w:lineRule="auto"/>
        <w:jc w:val="both"/>
        <w:rPr>
          <w:rFonts w:ascii="Tw Cen MT" w:hAnsi="Times New Roman" w:cs="Times New Roman"/>
          <w:b/>
          <w:bCs/>
          <w:kern w:val="24"/>
          <w:sz w:val="28"/>
          <w:szCs w:val="28"/>
          <w:rtl/>
          <w:lang w:bidi="ar-IQ"/>
        </w:rPr>
      </w:pPr>
    </w:p>
    <w:p w:rsidR="009F475D" w:rsidRDefault="001F0F94" w:rsidP="00293EA6">
      <w:pPr>
        <w:autoSpaceDE w:val="0"/>
        <w:autoSpaceDN w:val="0"/>
        <w:adjustRightInd w:val="0"/>
        <w:spacing w:after="0" w:line="240" w:lineRule="auto"/>
        <w:jc w:val="both"/>
        <w:rPr>
          <w:rFonts w:ascii="Tw Cen MT" w:hAnsi="Times New Roman" w:cs="Times New Roman" w:hint="cs"/>
          <w:b/>
          <w:bCs/>
          <w:kern w:val="24"/>
          <w:sz w:val="28"/>
          <w:szCs w:val="28"/>
          <w:rtl/>
          <w:lang w:bidi="ar-IQ"/>
        </w:rPr>
      </w:pPr>
      <w:r w:rsidRPr="001F0F94">
        <w:rPr>
          <w:rFonts w:ascii="Tw Cen MT" w:hAnsi="Times New Roman" w:cs="Times New Roman"/>
          <w:b/>
          <w:bCs/>
          <w:kern w:val="24"/>
          <w:sz w:val="28"/>
          <w:szCs w:val="28"/>
          <w:rtl/>
          <w:lang w:bidi="ar-IQ"/>
        </w:rPr>
        <w:t xml:space="preserve"> سادساً- القوسان ( ): توضع بينهما الالفاظ التي ليست من أركان الكلام مثل الكلمات المفسرة: البَّر (بفتح الباء) الصحراء   البِّر (بكسر الباء )الاحسان   البُّر (بضم الباء) القمح.</w:t>
      </w:r>
    </w:p>
    <w:p w:rsidR="00EC7DFA" w:rsidRDefault="00EC7DFA" w:rsidP="00293EA6">
      <w:pPr>
        <w:autoSpaceDE w:val="0"/>
        <w:autoSpaceDN w:val="0"/>
        <w:adjustRightInd w:val="0"/>
        <w:spacing w:after="0" w:line="240" w:lineRule="auto"/>
        <w:jc w:val="both"/>
        <w:rPr>
          <w:rFonts w:ascii="Tw Cen MT" w:hAnsi="Times New Roman" w:cs="Times New Roman"/>
          <w:b/>
          <w:bCs/>
          <w:kern w:val="24"/>
          <w:sz w:val="28"/>
          <w:szCs w:val="28"/>
          <w:rtl/>
          <w:lang w:bidi="ar-IQ"/>
        </w:rPr>
      </w:pPr>
    </w:p>
    <w:p w:rsidR="001C3557" w:rsidRDefault="001F0F94" w:rsidP="001C3557">
      <w:pPr>
        <w:autoSpaceDE w:val="0"/>
        <w:autoSpaceDN w:val="0"/>
        <w:adjustRightInd w:val="0"/>
        <w:spacing w:after="0" w:line="240" w:lineRule="auto"/>
        <w:jc w:val="both"/>
        <w:rPr>
          <w:rFonts w:ascii="Tw Cen MT" w:hAnsi="Times New Roman" w:cs="Times New Roman" w:hint="cs"/>
          <w:b/>
          <w:bCs/>
          <w:kern w:val="24"/>
          <w:sz w:val="28"/>
          <w:szCs w:val="28"/>
          <w:rtl/>
          <w:lang w:bidi="ar-IQ"/>
        </w:rPr>
      </w:pPr>
      <w:r w:rsidRPr="001F0F94">
        <w:rPr>
          <w:rFonts w:ascii="Tw Cen MT" w:hAnsi="Times New Roman" w:cs="Times New Roman"/>
          <w:b/>
          <w:bCs/>
          <w:kern w:val="24"/>
          <w:sz w:val="28"/>
          <w:szCs w:val="28"/>
          <w:rtl/>
          <w:lang w:bidi="ar-IQ"/>
        </w:rPr>
        <w:t>سابعاً-علامة التنصيص ((  )):  ويوضع بينهما كل كلام بنصه من غير تغيير.</w:t>
      </w:r>
    </w:p>
    <w:p w:rsidR="001C3557" w:rsidRDefault="001C3557" w:rsidP="001C3557">
      <w:pPr>
        <w:autoSpaceDE w:val="0"/>
        <w:autoSpaceDN w:val="0"/>
        <w:adjustRightInd w:val="0"/>
        <w:spacing w:after="0" w:line="240" w:lineRule="auto"/>
        <w:jc w:val="both"/>
        <w:rPr>
          <w:rFonts w:ascii="Tw Cen MT" w:hAnsi="Times New Roman" w:cs="Times New Roman" w:hint="cs"/>
          <w:b/>
          <w:bCs/>
          <w:kern w:val="24"/>
          <w:sz w:val="28"/>
          <w:szCs w:val="28"/>
          <w:rtl/>
          <w:lang w:bidi="ar-IQ"/>
        </w:rPr>
      </w:pPr>
    </w:p>
    <w:p w:rsidR="009F475D" w:rsidRDefault="001F0F94" w:rsidP="001C3557">
      <w:pPr>
        <w:autoSpaceDE w:val="0"/>
        <w:autoSpaceDN w:val="0"/>
        <w:adjustRightInd w:val="0"/>
        <w:spacing w:after="0" w:line="240" w:lineRule="auto"/>
        <w:jc w:val="both"/>
        <w:rPr>
          <w:rFonts w:ascii="Tw Cen MT" w:hAnsi="Times New Roman" w:cs="Times New Roman"/>
          <w:b/>
          <w:bCs/>
          <w:kern w:val="24"/>
          <w:sz w:val="28"/>
          <w:szCs w:val="28"/>
          <w:rtl/>
          <w:lang w:bidi="ar-IQ"/>
        </w:rPr>
      </w:pPr>
      <w:r w:rsidRPr="001F0F94">
        <w:rPr>
          <w:rFonts w:ascii="Tw Cen MT" w:hAnsi="Times New Roman" w:cs="Times New Roman"/>
          <w:b/>
          <w:bCs/>
          <w:kern w:val="24"/>
          <w:sz w:val="28"/>
          <w:szCs w:val="28"/>
          <w:rtl/>
          <w:lang w:bidi="ar-IQ"/>
        </w:rPr>
        <w:t>ثامناً- علامة التعجب (!): وتوضع في اخر كل جملة تدل على تأثر قائلها وتهيج وجدانه كالاحوال التي يعبر بها عن: - التعجب:ما أجملَ السماء!</w:t>
      </w:r>
    </w:p>
    <w:p w:rsidR="00F018BC" w:rsidRDefault="001F0F94" w:rsidP="00F018BC">
      <w:pPr>
        <w:autoSpaceDE w:val="0"/>
        <w:autoSpaceDN w:val="0"/>
        <w:adjustRightInd w:val="0"/>
        <w:spacing w:after="0" w:line="240" w:lineRule="auto"/>
        <w:jc w:val="both"/>
        <w:rPr>
          <w:rFonts w:ascii="Tw Cen MT" w:hAnsi="Times New Roman" w:cs="Times New Roman" w:hint="cs"/>
          <w:b/>
          <w:bCs/>
          <w:kern w:val="24"/>
          <w:sz w:val="28"/>
          <w:szCs w:val="28"/>
          <w:rtl/>
          <w:lang w:bidi="ar-IQ"/>
        </w:rPr>
      </w:pPr>
      <w:r w:rsidRPr="001F0F94">
        <w:rPr>
          <w:rFonts w:ascii="Tw Cen MT" w:hAnsi="Times New Roman" w:cs="Times New Roman"/>
          <w:b/>
          <w:bCs/>
          <w:kern w:val="24"/>
          <w:sz w:val="28"/>
          <w:szCs w:val="28"/>
          <w:rtl/>
          <w:lang w:bidi="ar-IQ"/>
        </w:rPr>
        <w:lastRenderedPageBreak/>
        <w:t>- التحذير: أياك والكذب! – ا</w:t>
      </w:r>
      <w:r w:rsidR="001C3557">
        <w:rPr>
          <w:rFonts w:ascii="Tw Cen MT" w:hAnsi="Times New Roman" w:cs="Times New Roman"/>
          <w:b/>
          <w:bCs/>
          <w:kern w:val="24"/>
          <w:sz w:val="28"/>
          <w:szCs w:val="28"/>
          <w:rtl/>
          <w:lang w:bidi="ar-IQ"/>
        </w:rPr>
        <w:t>لحزن: وحسرتاه! – الفرح: وفرحتاه</w:t>
      </w:r>
      <w:r w:rsidRPr="001F0F94">
        <w:rPr>
          <w:rFonts w:ascii="Tw Cen MT" w:hAnsi="Times New Roman" w:cs="Times New Roman"/>
          <w:b/>
          <w:bCs/>
          <w:kern w:val="24"/>
          <w:sz w:val="28"/>
          <w:szCs w:val="28"/>
          <w:rtl/>
          <w:lang w:bidi="ar-IQ"/>
        </w:rPr>
        <w:t>.</w:t>
      </w:r>
    </w:p>
    <w:p w:rsidR="003B0A0C" w:rsidRDefault="001F0F94" w:rsidP="00F018BC">
      <w:pPr>
        <w:autoSpaceDE w:val="0"/>
        <w:autoSpaceDN w:val="0"/>
        <w:adjustRightInd w:val="0"/>
        <w:spacing w:after="0" w:line="240" w:lineRule="auto"/>
        <w:jc w:val="both"/>
        <w:rPr>
          <w:rFonts w:ascii="Tw Cen MT" w:hAnsi="Times New Roman" w:cs="Times New Roman" w:hint="cs"/>
          <w:b/>
          <w:bCs/>
          <w:kern w:val="24"/>
          <w:sz w:val="28"/>
          <w:szCs w:val="28"/>
          <w:rtl/>
          <w:lang w:bidi="ar-IQ"/>
        </w:rPr>
      </w:pPr>
      <w:r w:rsidRPr="001F0F94">
        <w:rPr>
          <w:rFonts w:ascii="Tw Cen MT" w:hAnsi="Times New Roman" w:cs="Times New Roman"/>
          <w:b/>
          <w:bCs/>
          <w:kern w:val="24"/>
          <w:sz w:val="28"/>
          <w:szCs w:val="28"/>
          <w:rtl/>
          <w:lang w:bidi="ar-IQ"/>
        </w:rPr>
        <w:br/>
        <w:t>تاسعاً – الشرطة: (-) وتوضع كالآتي: في اول واخر الجملة الاعت</w:t>
      </w:r>
      <w:r w:rsidR="001C3557">
        <w:rPr>
          <w:rFonts w:ascii="Tw Cen MT" w:hAnsi="Times New Roman" w:cs="Times New Roman"/>
          <w:b/>
          <w:bCs/>
          <w:kern w:val="24"/>
          <w:sz w:val="28"/>
          <w:szCs w:val="28"/>
          <w:rtl/>
          <w:lang w:bidi="ar-IQ"/>
        </w:rPr>
        <w:t>راضية، نحو (بغداد- مدينة العلم-</w:t>
      </w:r>
      <w:r w:rsidR="00F018BC">
        <w:rPr>
          <w:rFonts w:ascii="Tw Cen MT" w:hAnsi="Times New Roman" w:cs="Times New Roman"/>
          <w:b/>
          <w:bCs/>
          <w:kern w:val="24"/>
          <w:sz w:val="28"/>
          <w:szCs w:val="28"/>
          <w:rtl/>
          <w:lang w:bidi="ar-IQ"/>
        </w:rPr>
        <w:t>عاصمة العراق)</w:t>
      </w:r>
      <w:r w:rsidRPr="001F0F94">
        <w:rPr>
          <w:rFonts w:ascii="Tw Cen MT" w:hAnsi="Times New Roman" w:cs="Times New Roman"/>
          <w:b/>
          <w:bCs/>
          <w:kern w:val="24"/>
          <w:sz w:val="28"/>
          <w:szCs w:val="28"/>
          <w:rtl/>
          <w:lang w:bidi="ar-IQ"/>
        </w:rPr>
        <w:t xml:space="preserve"> وبين العدد والمعدو</w:t>
      </w:r>
      <w:r w:rsidR="00F018BC">
        <w:rPr>
          <w:rFonts w:ascii="Tw Cen MT" w:hAnsi="Times New Roman" w:cs="Times New Roman"/>
          <w:b/>
          <w:bCs/>
          <w:kern w:val="24"/>
          <w:sz w:val="28"/>
          <w:szCs w:val="28"/>
          <w:rtl/>
          <w:lang w:bidi="ar-IQ"/>
        </w:rPr>
        <w:t>د، نحو (مراحل التعليم هي أربعة)</w:t>
      </w:r>
      <w:r w:rsidRPr="001F0F94">
        <w:rPr>
          <w:rFonts w:ascii="Tw Cen MT" w:hAnsi="Times New Roman" w:cs="Times New Roman"/>
          <w:b/>
          <w:bCs/>
          <w:kern w:val="24"/>
          <w:sz w:val="28"/>
          <w:szCs w:val="28"/>
          <w:rtl/>
          <w:lang w:bidi="ar-IQ"/>
        </w:rPr>
        <w:t xml:space="preserve"> 1- 2</w:t>
      </w:r>
      <w:r w:rsidR="003B0A0C">
        <w:rPr>
          <w:rFonts w:ascii="Tw Cen MT" w:hAnsi="Times New Roman" w:cs="Times New Roman"/>
          <w:b/>
          <w:bCs/>
          <w:kern w:val="24"/>
          <w:sz w:val="28"/>
          <w:szCs w:val="28"/>
          <w:rtl/>
          <w:lang w:bidi="ar-IQ"/>
        </w:rPr>
        <w:t>- 3- 4-</w:t>
      </w:r>
    </w:p>
    <w:p w:rsidR="001F0F94" w:rsidRPr="001F0F94" w:rsidRDefault="001F0F94" w:rsidP="00F018BC">
      <w:pPr>
        <w:autoSpaceDE w:val="0"/>
        <w:autoSpaceDN w:val="0"/>
        <w:adjustRightInd w:val="0"/>
        <w:spacing w:after="0" w:line="240" w:lineRule="auto"/>
        <w:jc w:val="both"/>
        <w:rPr>
          <w:rFonts w:ascii="Tw Cen MT" w:hAnsi="Times New Roman" w:cs="Times New Roman"/>
          <w:b/>
          <w:bCs/>
          <w:kern w:val="24"/>
          <w:sz w:val="28"/>
          <w:szCs w:val="28"/>
          <w:rtl/>
          <w:lang w:bidi="ar-IQ"/>
        </w:rPr>
      </w:pPr>
      <w:r w:rsidRPr="001F0F94">
        <w:rPr>
          <w:rFonts w:ascii="Tw Cen MT" w:hAnsi="Times New Roman" w:cs="Times New Roman"/>
          <w:b/>
          <w:bCs/>
          <w:kern w:val="24"/>
          <w:sz w:val="28"/>
          <w:szCs w:val="28"/>
          <w:rtl/>
          <w:lang w:bidi="ar-IQ"/>
        </w:rPr>
        <w:br/>
        <w:t>عاشراً- علامة الحذف (....) وتوضع للدلالة على ان في موضعها كلاماً محذوفاً.</w:t>
      </w:r>
    </w:p>
    <w:p w:rsidR="001F0F94" w:rsidRPr="001F0F94" w:rsidRDefault="001F0F94" w:rsidP="00293EA6">
      <w:pPr>
        <w:autoSpaceDE w:val="0"/>
        <w:autoSpaceDN w:val="0"/>
        <w:adjustRightInd w:val="0"/>
        <w:spacing w:after="0" w:line="240" w:lineRule="auto"/>
        <w:jc w:val="both"/>
        <w:rPr>
          <w:rFonts w:ascii="Tw Cen MT" w:hAnsi="Times New Roman" w:cs="Times New Roman"/>
          <w:kern w:val="24"/>
          <w:sz w:val="28"/>
          <w:szCs w:val="28"/>
          <w:rtl/>
          <w:lang w:bidi="ar-IQ"/>
        </w:rPr>
      </w:pPr>
    </w:p>
    <w:p w:rsidR="00F42D23" w:rsidRPr="001F0F94" w:rsidRDefault="00F42D23" w:rsidP="00293EA6">
      <w:pPr>
        <w:spacing w:line="240" w:lineRule="auto"/>
        <w:jc w:val="both"/>
        <w:rPr>
          <w:sz w:val="28"/>
          <w:szCs w:val="28"/>
        </w:rPr>
      </w:pPr>
      <w:bookmarkStart w:id="0" w:name="_GoBack"/>
      <w:bookmarkEnd w:id="0"/>
    </w:p>
    <w:sectPr w:rsidR="00F42D23" w:rsidRPr="001F0F94" w:rsidSect="00D74C37">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B07CF4"/>
    <w:multiLevelType w:val="hybridMultilevel"/>
    <w:tmpl w:val="01FA2A34"/>
    <w:lvl w:ilvl="0" w:tplc="E27C5D0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F94"/>
    <w:rsid w:val="00133EDD"/>
    <w:rsid w:val="001C3557"/>
    <w:rsid w:val="001F0F94"/>
    <w:rsid w:val="00293EA6"/>
    <w:rsid w:val="003B0A0C"/>
    <w:rsid w:val="00404228"/>
    <w:rsid w:val="004173FD"/>
    <w:rsid w:val="00460DE6"/>
    <w:rsid w:val="00506349"/>
    <w:rsid w:val="005A2B65"/>
    <w:rsid w:val="009F475D"/>
    <w:rsid w:val="00A1449E"/>
    <w:rsid w:val="00C7080A"/>
    <w:rsid w:val="00D6546F"/>
    <w:rsid w:val="00DA5891"/>
    <w:rsid w:val="00E770A1"/>
    <w:rsid w:val="00EC7DFA"/>
    <w:rsid w:val="00ED114D"/>
    <w:rsid w:val="00F018BC"/>
    <w:rsid w:val="00F42D23"/>
    <w:rsid w:val="00FB5D51"/>
    <w:rsid w:val="00FC79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73F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73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3C8BE-6C2D-4962-9611-A37632447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365</Words>
  <Characters>2083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 (C)</Company>
  <LinksUpToDate>false</LinksUpToDate>
  <CharactersWithSpaces>2444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dc:creator>
  <cp:lastModifiedBy>DR.Ahmed Saker</cp:lastModifiedBy>
  <cp:revision>4</cp:revision>
  <dcterms:created xsi:type="dcterms:W3CDTF">2021-01-01T18:52:00Z</dcterms:created>
  <dcterms:modified xsi:type="dcterms:W3CDTF">2026-05-01T13:06:00Z</dcterms:modified>
</cp:coreProperties>
</file>