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2AB" w:rsidRPr="00117577" w:rsidRDefault="003222AB" w:rsidP="003222AB">
      <w:pPr>
        <w:pStyle w:val="a3"/>
        <w:numPr>
          <w:ilvl w:val="0"/>
          <w:numId w:val="1"/>
        </w:numPr>
        <w:bidi/>
        <w:spacing w:before="120"/>
        <w:jc w:val="lowKashida"/>
        <w:rPr>
          <w:rFonts w:ascii="Simplified Arabic" w:eastAsia="Times New Roman" w:hAnsi="Simplified Arabic" w:cs="Simplified Arabic"/>
          <w:b/>
          <w:bCs/>
          <w:sz w:val="28"/>
          <w:szCs w:val="28"/>
          <w:lang w:bidi="ar-LY"/>
        </w:rPr>
      </w:pPr>
      <w:r w:rsidRPr="00117577">
        <w:rPr>
          <w:rFonts w:ascii="Simplified Arabic" w:eastAsia="Times New Roman" w:hAnsi="Simplified Arabic" w:cs="Simplified Arabic"/>
          <w:b/>
          <w:bCs/>
          <w:sz w:val="28"/>
          <w:szCs w:val="28"/>
          <w:rtl/>
          <w:lang w:bidi="ar-LY"/>
        </w:rPr>
        <w:t xml:space="preserve">تقسيمات التحمل </w:t>
      </w:r>
      <w:proofErr w:type="gramStart"/>
      <w:r w:rsidRPr="00117577">
        <w:rPr>
          <w:rFonts w:ascii="Simplified Arabic" w:eastAsia="Times New Roman" w:hAnsi="Simplified Arabic" w:cs="Simplified Arabic"/>
          <w:b/>
          <w:bCs/>
          <w:sz w:val="28"/>
          <w:szCs w:val="28"/>
          <w:rtl/>
          <w:lang w:bidi="ar-LY"/>
        </w:rPr>
        <w:t xml:space="preserve">النفسي </w:t>
      </w:r>
      <w:r w:rsidRPr="00117577">
        <w:rPr>
          <w:rFonts w:ascii="Simplified Arabic" w:eastAsia="Times New Roman" w:hAnsi="Simplified Arabic" w:cs="Simplified Arabic" w:hint="cs"/>
          <w:b/>
          <w:bCs/>
          <w:sz w:val="28"/>
          <w:szCs w:val="28"/>
          <w:rtl/>
          <w:lang w:bidi="ar-LY"/>
        </w:rPr>
        <w:t>:</w:t>
      </w:r>
      <w:proofErr w:type="gramEnd"/>
    </w:p>
    <w:p w:rsidR="003222AB" w:rsidRDefault="003222AB" w:rsidP="003222AB">
      <w:pPr>
        <w:spacing w:after="200" w:line="240" w:lineRule="auto"/>
        <w:ind w:right="-450"/>
        <w:jc w:val="both"/>
        <w:rPr>
          <w:rFonts w:ascii="Arial" w:hAnsi="Arial" w:cs="Arial"/>
          <w:color w:val="1F1F1F"/>
          <w:sz w:val="30"/>
          <w:szCs w:val="30"/>
          <w:shd w:val="clear" w:color="auto" w:fill="FFFFFF"/>
          <w:rtl/>
        </w:rPr>
      </w:pPr>
      <w:r>
        <w:rPr>
          <w:rFonts w:ascii="Arial" w:hAnsi="Arial" w:cs="Arial" w:hint="cs"/>
          <w:color w:val="1F1F1F"/>
          <w:sz w:val="30"/>
          <w:szCs w:val="30"/>
          <w:shd w:val="clear" w:color="auto" w:fill="FFFFFF"/>
          <w:rtl/>
        </w:rPr>
        <w:t>ا</w:t>
      </w:r>
      <w:r>
        <w:rPr>
          <w:rFonts w:ascii="Arial" w:hAnsi="Arial" w:cs="Arial"/>
          <w:color w:val="1F1F1F"/>
          <w:sz w:val="30"/>
          <w:szCs w:val="30"/>
          <w:shd w:val="clear" w:color="auto" w:fill="FFFFFF"/>
          <w:rtl/>
        </w:rPr>
        <w:t xml:space="preserve">ن التحمل النفسي من مظاهر الشخصية الطبيعية وعنصر من عناصر </w:t>
      </w:r>
      <w:proofErr w:type="gramStart"/>
      <w:r>
        <w:rPr>
          <w:rFonts w:ascii="Arial" w:hAnsi="Arial" w:cs="Arial"/>
          <w:color w:val="1F1F1F"/>
          <w:sz w:val="30"/>
          <w:szCs w:val="30"/>
          <w:shd w:val="clear" w:color="auto" w:fill="FFFFFF"/>
          <w:rtl/>
        </w:rPr>
        <w:t>التوافق .</w:t>
      </w:r>
      <w:proofErr w:type="gramEnd"/>
      <w:r>
        <w:rPr>
          <w:rFonts w:ascii="Arial" w:hAnsi="Arial" w:cs="Arial"/>
          <w:color w:val="1F1F1F"/>
          <w:sz w:val="30"/>
          <w:szCs w:val="30"/>
          <w:shd w:val="clear" w:color="auto" w:fill="FFFFFF"/>
          <w:rtl/>
        </w:rPr>
        <w:t xml:space="preserve"> وان التحمل له عدة أنواع </w:t>
      </w:r>
      <w:proofErr w:type="gramStart"/>
      <w:r>
        <w:rPr>
          <w:rFonts w:ascii="Arial" w:hAnsi="Arial" w:cs="Arial"/>
          <w:color w:val="1F1F1F"/>
          <w:sz w:val="30"/>
          <w:szCs w:val="30"/>
          <w:shd w:val="clear" w:color="auto" w:fill="FFFFFF"/>
          <w:rtl/>
        </w:rPr>
        <w:t>مثل </w:t>
      </w:r>
      <w:r>
        <w:rPr>
          <w:rFonts w:ascii="Arial" w:hAnsi="Arial" w:cs="Arial" w:hint="cs"/>
          <w:color w:val="1F1F1F"/>
          <w:sz w:val="30"/>
          <w:szCs w:val="30"/>
          <w:shd w:val="clear" w:color="auto" w:fill="FFFFFF"/>
          <w:rtl/>
        </w:rPr>
        <w:t>:</w:t>
      </w:r>
      <w:proofErr w:type="gramEnd"/>
    </w:p>
    <w:p w:rsidR="003222AB" w:rsidRDefault="003222AB" w:rsidP="003222AB">
      <w:pPr>
        <w:spacing w:after="200" w:line="240" w:lineRule="auto"/>
        <w:ind w:right="-450"/>
        <w:jc w:val="both"/>
        <w:rPr>
          <w:rFonts w:ascii="Arial" w:hAnsi="Arial" w:cs="Arial"/>
          <w:color w:val="040C28"/>
          <w:sz w:val="30"/>
          <w:szCs w:val="30"/>
          <w:rtl/>
        </w:rPr>
      </w:pPr>
      <w:r>
        <w:rPr>
          <w:rFonts w:ascii="Arial" w:hAnsi="Arial" w:cs="Arial" w:hint="cs"/>
          <w:color w:val="040C28"/>
          <w:sz w:val="30"/>
          <w:szCs w:val="30"/>
          <w:rtl/>
        </w:rPr>
        <w:t>-</w:t>
      </w:r>
      <w:r>
        <w:rPr>
          <w:rFonts w:ascii="Arial" w:hAnsi="Arial" w:cs="Arial"/>
          <w:color w:val="040C28"/>
          <w:sz w:val="30"/>
          <w:szCs w:val="30"/>
          <w:rtl/>
        </w:rPr>
        <w:t>تحمل السرعة</w:t>
      </w:r>
    </w:p>
    <w:p w:rsidR="003222AB" w:rsidRDefault="003222AB" w:rsidP="003222AB">
      <w:pPr>
        <w:spacing w:after="200" w:line="240" w:lineRule="auto"/>
        <w:ind w:right="-450"/>
        <w:jc w:val="both"/>
        <w:rPr>
          <w:rFonts w:ascii="Arial" w:hAnsi="Arial" w:cs="Arial"/>
          <w:color w:val="040C28"/>
          <w:sz w:val="30"/>
          <w:szCs w:val="30"/>
          <w:rtl/>
        </w:rPr>
      </w:pPr>
      <w:r>
        <w:rPr>
          <w:rFonts w:ascii="Arial" w:hAnsi="Arial" w:cs="Arial"/>
          <w:color w:val="040C28"/>
          <w:sz w:val="30"/>
          <w:szCs w:val="30"/>
          <w:rtl/>
        </w:rPr>
        <w:t xml:space="preserve"> </w:t>
      </w:r>
      <w:r>
        <w:rPr>
          <w:rFonts w:ascii="Arial" w:hAnsi="Arial" w:cs="Arial" w:hint="cs"/>
          <w:color w:val="040C28"/>
          <w:sz w:val="30"/>
          <w:szCs w:val="30"/>
          <w:rtl/>
        </w:rPr>
        <w:t>-</w:t>
      </w:r>
      <w:r>
        <w:rPr>
          <w:rFonts w:ascii="Arial" w:hAnsi="Arial" w:cs="Arial"/>
          <w:color w:val="040C28"/>
          <w:sz w:val="30"/>
          <w:szCs w:val="30"/>
          <w:rtl/>
        </w:rPr>
        <w:t xml:space="preserve">تحمل القوة </w:t>
      </w:r>
    </w:p>
    <w:p w:rsidR="003222AB" w:rsidRDefault="003222AB" w:rsidP="003222AB">
      <w:pPr>
        <w:spacing w:after="200" w:line="240" w:lineRule="auto"/>
        <w:ind w:right="-450"/>
        <w:jc w:val="both"/>
        <w:rPr>
          <w:rFonts w:ascii="Arial" w:hAnsi="Arial" w:cs="Arial"/>
          <w:color w:val="040C28"/>
          <w:sz w:val="30"/>
          <w:szCs w:val="30"/>
          <w:rtl/>
        </w:rPr>
      </w:pPr>
      <w:r>
        <w:rPr>
          <w:rFonts w:ascii="Arial" w:hAnsi="Arial" w:cs="Arial" w:hint="cs"/>
          <w:color w:val="040C28"/>
          <w:sz w:val="30"/>
          <w:szCs w:val="30"/>
          <w:rtl/>
        </w:rPr>
        <w:t>-</w:t>
      </w:r>
      <w:r>
        <w:rPr>
          <w:rFonts w:ascii="Arial" w:hAnsi="Arial" w:cs="Arial"/>
          <w:color w:val="040C28"/>
          <w:sz w:val="30"/>
          <w:szCs w:val="30"/>
          <w:rtl/>
        </w:rPr>
        <w:t xml:space="preserve">تحمل العمل أو الأداء </w:t>
      </w:r>
    </w:p>
    <w:p w:rsidR="003222AB" w:rsidRPr="00117577" w:rsidRDefault="003222AB" w:rsidP="003222AB">
      <w:pPr>
        <w:spacing w:after="200" w:line="360" w:lineRule="auto"/>
        <w:ind w:right="-450"/>
        <w:jc w:val="both"/>
        <w:rPr>
          <w:rFonts w:asciiTheme="minorBidi" w:eastAsia="Times New Roman" w:hAnsiTheme="minorBidi"/>
          <w:b/>
          <w:bCs/>
          <w:sz w:val="28"/>
          <w:szCs w:val="28"/>
          <w:rtl/>
          <w:lang w:bidi="ar-LY"/>
        </w:rPr>
      </w:pPr>
      <w:r>
        <w:rPr>
          <w:rFonts w:ascii="Arial" w:hAnsi="Arial" w:cs="Arial" w:hint="cs"/>
          <w:color w:val="040C28"/>
          <w:sz w:val="30"/>
          <w:szCs w:val="30"/>
          <w:rtl/>
        </w:rPr>
        <w:t>-</w:t>
      </w:r>
      <w:r>
        <w:rPr>
          <w:rFonts w:ascii="Arial" w:hAnsi="Arial" w:cs="Arial"/>
          <w:color w:val="040C28"/>
          <w:sz w:val="30"/>
          <w:szCs w:val="30"/>
          <w:rtl/>
        </w:rPr>
        <w:t>تحمل التوتر العضلي الثابت</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Times New Roman" w:hAnsiTheme="minorBidi"/>
          <w:b/>
          <w:bCs/>
          <w:sz w:val="28"/>
          <w:szCs w:val="28"/>
          <w:rtl/>
          <w:lang w:bidi="ar-LY"/>
        </w:rPr>
        <w:t xml:space="preserve"> </w:t>
      </w:r>
    </w:p>
    <w:p w:rsidR="003222AB" w:rsidRPr="00117577" w:rsidRDefault="003222AB" w:rsidP="003222AB">
      <w:pPr>
        <w:spacing w:before="120" w:line="360" w:lineRule="auto"/>
        <w:jc w:val="lowKashida"/>
        <w:rPr>
          <w:rFonts w:asciiTheme="minorBidi" w:eastAsia="Times New Roman" w:hAnsiTheme="minorBidi"/>
          <w:b/>
          <w:bCs/>
          <w:sz w:val="28"/>
          <w:szCs w:val="28"/>
          <w:rtl/>
          <w:lang w:bidi="ar-LY"/>
        </w:rPr>
      </w:pPr>
      <w:r w:rsidRPr="00117577">
        <w:rPr>
          <w:rFonts w:asciiTheme="minorBidi" w:eastAsia="Times New Roman" w:hAnsiTheme="minorBidi"/>
          <w:b/>
          <w:bCs/>
          <w:sz w:val="28"/>
          <w:szCs w:val="28"/>
          <w:rtl/>
          <w:lang w:bidi="ar-LY"/>
        </w:rPr>
        <w:t xml:space="preserve">-  العوامل المؤثرة على التحمل </w:t>
      </w:r>
      <w:proofErr w:type="gramStart"/>
      <w:r w:rsidRPr="00117577">
        <w:rPr>
          <w:rFonts w:asciiTheme="minorBidi" w:eastAsia="Times New Roman" w:hAnsiTheme="minorBidi"/>
          <w:b/>
          <w:bCs/>
          <w:sz w:val="28"/>
          <w:szCs w:val="28"/>
          <w:rtl/>
          <w:lang w:bidi="ar-LY"/>
        </w:rPr>
        <w:t>النفسي :</w:t>
      </w:r>
      <w:proofErr w:type="gramEnd"/>
    </w:p>
    <w:p w:rsidR="003222AB" w:rsidRPr="00117577" w:rsidRDefault="003222AB" w:rsidP="003222AB">
      <w:pPr>
        <w:spacing w:before="120" w:line="360" w:lineRule="auto"/>
        <w:jc w:val="lowKashida"/>
        <w:rPr>
          <w:rFonts w:asciiTheme="minorBidi" w:eastAsia="Times New Roman" w:hAnsiTheme="minorBidi"/>
          <w:sz w:val="28"/>
          <w:szCs w:val="28"/>
          <w:rtl/>
        </w:rPr>
      </w:pPr>
      <w:r w:rsidRPr="00117577">
        <w:rPr>
          <w:rFonts w:asciiTheme="minorBidi" w:eastAsia="Times New Roman" w:hAnsiTheme="minorBidi"/>
          <w:sz w:val="28"/>
          <w:szCs w:val="28"/>
          <w:rtl/>
        </w:rPr>
        <w:t xml:space="preserve">تختلف قوة التحمل النفسي من لاعب الى آخر كل حسب بناءه النفسي والبدني وقدرته على تحمل الأزمات والمشاكل وتنجم هذه القدرة من عدة عوامل </w:t>
      </w:r>
      <w:proofErr w:type="gramStart"/>
      <w:r w:rsidRPr="00117577">
        <w:rPr>
          <w:rFonts w:asciiTheme="minorBidi" w:eastAsia="Times New Roman" w:hAnsiTheme="minorBidi"/>
          <w:sz w:val="28"/>
          <w:szCs w:val="28"/>
          <w:rtl/>
        </w:rPr>
        <w:t>منها :</w:t>
      </w:r>
      <w:proofErr w:type="gramEnd"/>
    </w:p>
    <w:p w:rsidR="003222AB" w:rsidRPr="00117577" w:rsidRDefault="003222AB" w:rsidP="003222AB">
      <w:pPr>
        <w:spacing w:before="120" w:line="360" w:lineRule="auto"/>
        <w:jc w:val="lowKashida"/>
        <w:rPr>
          <w:rFonts w:asciiTheme="minorBidi" w:eastAsia="Times New Roman" w:hAnsiTheme="minorBidi"/>
          <w:sz w:val="28"/>
          <w:szCs w:val="28"/>
          <w:rtl/>
        </w:rPr>
      </w:pPr>
      <w:r w:rsidRPr="00117577">
        <w:rPr>
          <w:rFonts w:asciiTheme="minorBidi" w:eastAsia="Times New Roman" w:hAnsiTheme="minorBidi"/>
          <w:sz w:val="28"/>
          <w:szCs w:val="28"/>
          <w:rtl/>
        </w:rPr>
        <w:t>1. الحالة الصحية والجسمية والنفسية للاعب.</w:t>
      </w:r>
    </w:p>
    <w:p w:rsidR="003222AB" w:rsidRPr="00117577" w:rsidRDefault="003222AB" w:rsidP="003222AB">
      <w:pPr>
        <w:spacing w:before="120" w:line="360" w:lineRule="auto"/>
        <w:jc w:val="lowKashida"/>
        <w:rPr>
          <w:rFonts w:asciiTheme="minorBidi" w:eastAsia="Times New Roman" w:hAnsiTheme="minorBidi"/>
          <w:sz w:val="28"/>
          <w:szCs w:val="28"/>
          <w:rtl/>
        </w:rPr>
      </w:pPr>
      <w:r w:rsidRPr="00117577">
        <w:rPr>
          <w:rFonts w:asciiTheme="minorBidi" w:eastAsia="Times New Roman" w:hAnsiTheme="minorBidi"/>
          <w:sz w:val="28"/>
          <w:szCs w:val="28"/>
          <w:rtl/>
        </w:rPr>
        <w:t xml:space="preserve">2. خبرات اللاعب </w:t>
      </w:r>
      <w:proofErr w:type="gramStart"/>
      <w:r w:rsidRPr="00117577">
        <w:rPr>
          <w:rFonts w:asciiTheme="minorBidi" w:eastAsia="Times New Roman" w:hAnsiTheme="minorBidi"/>
          <w:sz w:val="28"/>
          <w:szCs w:val="28"/>
          <w:rtl/>
        </w:rPr>
        <w:t>السابقة .</w:t>
      </w:r>
      <w:proofErr w:type="gramEnd"/>
    </w:p>
    <w:p w:rsidR="003222AB" w:rsidRPr="00117577" w:rsidRDefault="003222AB" w:rsidP="003222AB">
      <w:pPr>
        <w:spacing w:before="120" w:line="360" w:lineRule="auto"/>
        <w:jc w:val="lowKashida"/>
        <w:rPr>
          <w:rFonts w:asciiTheme="minorBidi" w:eastAsia="Times New Roman" w:hAnsiTheme="minorBidi"/>
          <w:sz w:val="28"/>
          <w:szCs w:val="28"/>
          <w:rtl/>
        </w:rPr>
      </w:pPr>
      <w:r w:rsidRPr="00117577">
        <w:rPr>
          <w:rFonts w:asciiTheme="minorBidi" w:eastAsia="Times New Roman" w:hAnsiTheme="minorBidi"/>
          <w:sz w:val="28"/>
          <w:szCs w:val="28"/>
          <w:rtl/>
        </w:rPr>
        <w:t xml:space="preserve">3. التنشئة وأساليب المعاملة الوالدية في السنوات الأولى </w:t>
      </w:r>
      <w:proofErr w:type="gramStart"/>
      <w:r w:rsidRPr="00117577">
        <w:rPr>
          <w:rFonts w:asciiTheme="minorBidi" w:eastAsia="Times New Roman" w:hAnsiTheme="minorBidi"/>
          <w:sz w:val="28"/>
          <w:szCs w:val="28"/>
          <w:rtl/>
        </w:rPr>
        <w:t>للاعب .</w:t>
      </w:r>
      <w:proofErr w:type="gramEnd"/>
    </w:p>
    <w:p w:rsidR="003222AB" w:rsidRPr="00117577" w:rsidRDefault="003222AB" w:rsidP="003222AB">
      <w:pPr>
        <w:spacing w:before="120" w:line="360" w:lineRule="auto"/>
        <w:jc w:val="lowKashida"/>
        <w:rPr>
          <w:rFonts w:asciiTheme="minorBidi" w:eastAsia="Times New Roman" w:hAnsiTheme="minorBidi"/>
          <w:sz w:val="28"/>
          <w:szCs w:val="28"/>
          <w:rtl/>
        </w:rPr>
      </w:pPr>
      <w:r w:rsidRPr="00117577">
        <w:rPr>
          <w:rFonts w:asciiTheme="minorBidi" w:eastAsia="Times New Roman" w:hAnsiTheme="minorBidi"/>
          <w:sz w:val="28"/>
          <w:szCs w:val="28"/>
          <w:rtl/>
        </w:rPr>
        <w:t>4. القدرات العقلية.</w:t>
      </w:r>
    </w:p>
    <w:p w:rsidR="003222AB" w:rsidRPr="00117577" w:rsidRDefault="003222AB" w:rsidP="003222AB">
      <w:pPr>
        <w:spacing w:before="120" w:line="360" w:lineRule="auto"/>
        <w:jc w:val="lowKashida"/>
        <w:rPr>
          <w:rFonts w:asciiTheme="minorBidi" w:eastAsia="Times New Roman" w:hAnsiTheme="minorBidi"/>
          <w:sz w:val="28"/>
          <w:szCs w:val="28"/>
          <w:rtl/>
        </w:rPr>
      </w:pPr>
      <w:r w:rsidRPr="00117577">
        <w:rPr>
          <w:rFonts w:asciiTheme="minorBidi" w:eastAsia="Times New Roman" w:hAnsiTheme="minorBidi"/>
          <w:sz w:val="28"/>
          <w:szCs w:val="28"/>
          <w:rtl/>
        </w:rPr>
        <w:t xml:space="preserve">5. ثقافة </w:t>
      </w:r>
      <w:proofErr w:type="gramStart"/>
      <w:r w:rsidRPr="00117577">
        <w:rPr>
          <w:rFonts w:asciiTheme="minorBidi" w:eastAsia="Times New Roman" w:hAnsiTheme="minorBidi"/>
          <w:sz w:val="28"/>
          <w:szCs w:val="28"/>
          <w:rtl/>
        </w:rPr>
        <w:t>اللاعب .</w:t>
      </w:r>
      <w:proofErr w:type="gramEnd"/>
    </w:p>
    <w:p w:rsidR="003222AB" w:rsidRPr="00117577" w:rsidRDefault="003222AB" w:rsidP="003222AB">
      <w:pPr>
        <w:spacing w:before="120" w:line="360" w:lineRule="auto"/>
        <w:jc w:val="lowKashida"/>
        <w:rPr>
          <w:rFonts w:asciiTheme="minorBidi" w:eastAsia="Times New Roman" w:hAnsiTheme="minorBidi"/>
          <w:sz w:val="28"/>
          <w:szCs w:val="28"/>
          <w:rtl/>
        </w:rPr>
      </w:pPr>
      <w:r w:rsidRPr="00117577">
        <w:rPr>
          <w:rFonts w:asciiTheme="minorBidi" w:eastAsia="Times New Roman" w:hAnsiTheme="minorBidi"/>
          <w:sz w:val="28"/>
          <w:szCs w:val="28"/>
          <w:rtl/>
        </w:rPr>
        <w:t xml:space="preserve">6. القيم والتقاليد الاجتماعية التي ينشا عليها </w:t>
      </w:r>
      <w:proofErr w:type="gramStart"/>
      <w:r w:rsidRPr="00117577">
        <w:rPr>
          <w:rFonts w:asciiTheme="minorBidi" w:eastAsia="Times New Roman" w:hAnsiTheme="minorBidi"/>
          <w:sz w:val="28"/>
          <w:szCs w:val="28"/>
          <w:rtl/>
        </w:rPr>
        <w:t>اللاعب .</w:t>
      </w:r>
      <w:proofErr w:type="gramEnd"/>
    </w:p>
    <w:p w:rsidR="003222AB" w:rsidRPr="00117577" w:rsidRDefault="003222AB" w:rsidP="003222AB">
      <w:pPr>
        <w:spacing w:after="200" w:line="360" w:lineRule="auto"/>
        <w:ind w:right="-450"/>
        <w:jc w:val="both"/>
        <w:rPr>
          <w:rFonts w:asciiTheme="minorBidi" w:eastAsia="Calibri" w:hAnsiTheme="minorBidi"/>
          <w:sz w:val="28"/>
          <w:szCs w:val="28"/>
          <w:rtl/>
          <w:lang w:bidi="ar-IQ"/>
        </w:rPr>
      </w:pPr>
      <w:r w:rsidRPr="00117577">
        <w:rPr>
          <w:rFonts w:asciiTheme="minorBidi" w:eastAsia="Calibri" w:hAnsiTheme="minorBidi"/>
          <w:sz w:val="28"/>
          <w:szCs w:val="28"/>
          <w:rtl/>
        </w:rPr>
        <w:t>اهم العوامل المؤثرة على التحمل</w:t>
      </w:r>
      <w:r w:rsidRPr="00117577">
        <w:rPr>
          <w:rFonts w:asciiTheme="minorBidi" w:eastAsia="Calibri" w:hAnsiTheme="minorBidi"/>
          <w:sz w:val="28"/>
          <w:szCs w:val="28"/>
          <w:lang w:bidi="ar-LY"/>
        </w:rPr>
        <w:t xml:space="preserve">: </w:t>
      </w:r>
      <w:r w:rsidRPr="00117577">
        <w:rPr>
          <w:rFonts w:asciiTheme="minorBidi" w:eastAsia="Calibri" w:hAnsiTheme="minorBidi"/>
          <w:sz w:val="28"/>
          <w:szCs w:val="28"/>
          <w:rtl/>
          <w:lang w:bidi="ar-IQ"/>
        </w:rPr>
        <w:t xml:space="preserve">الانسان بصورة عامة </w:t>
      </w:r>
      <w:proofErr w:type="gramStart"/>
      <w:r w:rsidRPr="00117577">
        <w:rPr>
          <w:rFonts w:asciiTheme="minorBidi" w:eastAsia="Calibri" w:hAnsiTheme="minorBidi"/>
          <w:sz w:val="28"/>
          <w:szCs w:val="28"/>
          <w:rtl/>
          <w:lang w:bidi="ar-IQ"/>
        </w:rPr>
        <w:t>هي :</w:t>
      </w:r>
      <w:proofErr w:type="gramEnd"/>
    </w:p>
    <w:p w:rsidR="003222AB" w:rsidRPr="00117577" w:rsidRDefault="003222AB" w:rsidP="003222AB">
      <w:pPr>
        <w:numPr>
          <w:ilvl w:val="0"/>
          <w:numId w:val="2"/>
        </w:numPr>
        <w:spacing w:after="200" w:line="360" w:lineRule="auto"/>
        <w:ind w:right="-450"/>
        <w:jc w:val="both"/>
        <w:rPr>
          <w:rFonts w:asciiTheme="minorBidi" w:eastAsia="Calibri" w:hAnsiTheme="minorBidi"/>
          <w:sz w:val="28"/>
          <w:szCs w:val="28"/>
          <w:lang w:bidi="ar-LY"/>
        </w:rPr>
      </w:pPr>
      <w:proofErr w:type="gramStart"/>
      <w:r w:rsidRPr="00117577">
        <w:rPr>
          <w:rFonts w:asciiTheme="minorBidi" w:eastAsia="Calibri" w:hAnsiTheme="minorBidi"/>
          <w:sz w:val="28"/>
          <w:szCs w:val="28"/>
          <w:rtl/>
        </w:rPr>
        <w:t>الجهد</w:t>
      </w:r>
      <w:r w:rsidRPr="00117577">
        <w:rPr>
          <w:rFonts w:asciiTheme="minorBidi" w:eastAsia="Calibri" w:hAnsiTheme="minorBidi"/>
          <w:sz w:val="28"/>
          <w:szCs w:val="28"/>
          <w:lang w:bidi="ar-LY"/>
        </w:rPr>
        <w:t xml:space="preserve"> .</w:t>
      </w:r>
      <w:proofErr w:type="gramEnd"/>
      <w:r w:rsidRPr="00117577">
        <w:rPr>
          <w:rFonts w:asciiTheme="minorBidi" w:eastAsia="Calibri" w:hAnsiTheme="minorBidi"/>
          <w:sz w:val="28"/>
          <w:szCs w:val="28"/>
          <w:rtl/>
          <w:lang w:bidi="ar-LY"/>
        </w:rPr>
        <w:t xml:space="preserve">  </w:t>
      </w:r>
      <w:proofErr w:type="gramStart"/>
      <w:r w:rsidRPr="00117577">
        <w:rPr>
          <w:rFonts w:asciiTheme="minorBidi" w:eastAsia="Calibri" w:hAnsiTheme="minorBidi"/>
          <w:sz w:val="28"/>
          <w:szCs w:val="28"/>
          <w:rtl/>
        </w:rPr>
        <w:t>المهارة</w:t>
      </w:r>
      <w:r w:rsidRPr="00117577">
        <w:rPr>
          <w:rFonts w:asciiTheme="minorBidi" w:eastAsia="Calibri" w:hAnsiTheme="minorBidi"/>
          <w:sz w:val="28"/>
          <w:szCs w:val="28"/>
          <w:lang w:bidi="ar-LY"/>
        </w:rPr>
        <w:t xml:space="preserve"> .</w:t>
      </w:r>
      <w:proofErr w:type="gramEnd"/>
      <w:r w:rsidRPr="00117577">
        <w:rPr>
          <w:rFonts w:asciiTheme="minorBidi" w:eastAsia="Calibri" w:hAnsiTheme="minorBidi"/>
          <w:sz w:val="28"/>
          <w:szCs w:val="28"/>
          <w:rtl/>
          <w:lang w:bidi="ar-LY"/>
        </w:rPr>
        <w:t xml:space="preserve"> </w:t>
      </w:r>
      <w:proofErr w:type="gramStart"/>
      <w:r w:rsidRPr="00117577">
        <w:rPr>
          <w:rFonts w:asciiTheme="minorBidi" w:eastAsia="Calibri" w:hAnsiTheme="minorBidi"/>
          <w:sz w:val="28"/>
          <w:szCs w:val="28"/>
          <w:rtl/>
        </w:rPr>
        <w:t>السن</w:t>
      </w:r>
      <w:r w:rsidRPr="00117577">
        <w:rPr>
          <w:rFonts w:asciiTheme="minorBidi" w:eastAsia="Calibri" w:hAnsiTheme="minorBidi"/>
          <w:sz w:val="28"/>
          <w:szCs w:val="28"/>
          <w:lang w:bidi="ar-LY"/>
        </w:rPr>
        <w:t xml:space="preserve"> .</w:t>
      </w:r>
      <w:proofErr w:type="gramEnd"/>
      <w:r w:rsidRPr="00117577">
        <w:rPr>
          <w:rFonts w:asciiTheme="minorBidi" w:eastAsia="Calibri" w:hAnsiTheme="minorBidi"/>
          <w:sz w:val="28"/>
          <w:szCs w:val="28"/>
          <w:rtl/>
          <w:lang w:bidi="ar-LY"/>
        </w:rPr>
        <w:t xml:space="preserve"> </w:t>
      </w:r>
      <w:proofErr w:type="gramStart"/>
      <w:r w:rsidRPr="00117577">
        <w:rPr>
          <w:rFonts w:asciiTheme="minorBidi" w:eastAsia="Calibri" w:hAnsiTheme="minorBidi"/>
          <w:sz w:val="28"/>
          <w:szCs w:val="28"/>
          <w:rtl/>
        </w:rPr>
        <w:t>الجنس</w:t>
      </w:r>
      <w:r w:rsidRPr="00117577">
        <w:rPr>
          <w:rFonts w:asciiTheme="minorBidi" w:eastAsia="Calibri" w:hAnsiTheme="minorBidi"/>
          <w:sz w:val="28"/>
          <w:szCs w:val="28"/>
          <w:lang w:bidi="ar-LY"/>
        </w:rPr>
        <w:t xml:space="preserve"> .</w:t>
      </w:r>
      <w:proofErr w:type="gramEnd"/>
      <w:r w:rsidRPr="00117577">
        <w:rPr>
          <w:rFonts w:asciiTheme="minorBidi" w:eastAsia="Calibri" w:hAnsiTheme="minorBidi"/>
          <w:sz w:val="28"/>
          <w:szCs w:val="28"/>
          <w:rtl/>
          <w:lang w:bidi="ar-LY"/>
        </w:rPr>
        <w:t xml:space="preserve">  </w:t>
      </w:r>
      <w:r w:rsidRPr="00117577">
        <w:rPr>
          <w:rFonts w:asciiTheme="minorBidi" w:eastAsia="Calibri" w:hAnsiTheme="minorBidi"/>
          <w:sz w:val="28"/>
          <w:szCs w:val="28"/>
          <w:rtl/>
        </w:rPr>
        <w:t xml:space="preserve">نمط </w:t>
      </w:r>
      <w:proofErr w:type="gramStart"/>
      <w:r w:rsidRPr="00117577">
        <w:rPr>
          <w:rFonts w:asciiTheme="minorBidi" w:eastAsia="Calibri" w:hAnsiTheme="minorBidi"/>
          <w:sz w:val="28"/>
          <w:szCs w:val="28"/>
          <w:rtl/>
        </w:rPr>
        <w:t>الجسم</w:t>
      </w:r>
      <w:r w:rsidRPr="00117577">
        <w:rPr>
          <w:rFonts w:asciiTheme="minorBidi" w:eastAsia="Calibri" w:hAnsiTheme="minorBidi"/>
          <w:sz w:val="28"/>
          <w:szCs w:val="28"/>
          <w:lang w:bidi="ar-LY"/>
        </w:rPr>
        <w:t xml:space="preserve"> .</w:t>
      </w:r>
      <w:proofErr w:type="gramEnd"/>
      <w:r w:rsidRPr="00117577">
        <w:rPr>
          <w:rFonts w:asciiTheme="minorBidi" w:eastAsia="Calibri" w:hAnsiTheme="minorBidi"/>
          <w:sz w:val="28"/>
          <w:szCs w:val="28"/>
          <w:rtl/>
          <w:lang w:bidi="ar-LY"/>
        </w:rPr>
        <w:t xml:space="preserve">  </w:t>
      </w:r>
      <w:r w:rsidRPr="00117577">
        <w:rPr>
          <w:rFonts w:asciiTheme="minorBidi" w:eastAsia="Calibri" w:hAnsiTheme="minorBidi"/>
          <w:sz w:val="28"/>
          <w:szCs w:val="28"/>
          <w:rtl/>
        </w:rPr>
        <w:t xml:space="preserve">الوزن </w:t>
      </w:r>
      <w:proofErr w:type="gramStart"/>
      <w:r w:rsidRPr="00117577">
        <w:rPr>
          <w:rFonts w:asciiTheme="minorBidi" w:eastAsia="Calibri" w:hAnsiTheme="minorBidi"/>
          <w:sz w:val="28"/>
          <w:szCs w:val="28"/>
          <w:rtl/>
        </w:rPr>
        <w:t>الزائد</w:t>
      </w:r>
      <w:r w:rsidRPr="00117577">
        <w:rPr>
          <w:rFonts w:asciiTheme="minorBidi" w:eastAsia="Calibri" w:hAnsiTheme="minorBidi"/>
          <w:sz w:val="28"/>
          <w:szCs w:val="28"/>
          <w:lang w:bidi="ar-LY"/>
        </w:rPr>
        <w:t xml:space="preserve"> .</w:t>
      </w:r>
      <w:proofErr w:type="gramEnd"/>
      <w:r w:rsidRPr="00117577">
        <w:rPr>
          <w:rFonts w:asciiTheme="minorBidi" w:eastAsia="Calibri" w:hAnsiTheme="minorBidi"/>
          <w:sz w:val="28"/>
          <w:szCs w:val="28"/>
          <w:rtl/>
          <w:lang w:bidi="ar-LY"/>
        </w:rPr>
        <w:t xml:space="preserve">  </w:t>
      </w:r>
      <w:r w:rsidRPr="00117577">
        <w:rPr>
          <w:rFonts w:asciiTheme="minorBidi" w:eastAsia="Calibri" w:hAnsiTheme="minorBidi"/>
          <w:sz w:val="28"/>
          <w:szCs w:val="28"/>
          <w:rtl/>
        </w:rPr>
        <w:t xml:space="preserve">درجة </w:t>
      </w:r>
      <w:proofErr w:type="gramStart"/>
      <w:r w:rsidRPr="00117577">
        <w:rPr>
          <w:rFonts w:asciiTheme="minorBidi" w:eastAsia="Calibri" w:hAnsiTheme="minorBidi"/>
          <w:sz w:val="28"/>
          <w:szCs w:val="28"/>
          <w:rtl/>
        </w:rPr>
        <w:t>الحرارة</w:t>
      </w:r>
      <w:r w:rsidRPr="00117577">
        <w:rPr>
          <w:rFonts w:asciiTheme="minorBidi" w:eastAsia="Calibri" w:hAnsiTheme="minorBidi"/>
          <w:sz w:val="28"/>
          <w:szCs w:val="28"/>
          <w:lang w:bidi="ar-LY"/>
        </w:rPr>
        <w:t xml:space="preserve"> .</w:t>
      </w:r>
      <w:proofErr w:type="gramEnd"/>
    </w:p>
    <w:p w:rsidR="003222AB" w:rsidRPr="00117577" w:rsidRDefault="003222AB" w:rsidP="003222AB">
      <w:pPr>
        <w:numPr>
          <w:ilvl w:val="0"/>
          <w:numId w:val="2"/>
        </w:num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rPr>
        <w:t>التهوية الرئوية والسعة الحيوية </w:t>
      </w:r>
    </w:p>
    <w:p w:rsidR="003222AB" w:rsidRPr="00117577" w:rsidRDefault="003222AB" w:rsidP="003222AB">
      <w:pPr>
        <w:spacing w:after="200" w:line="360" w:lineRule="auto"/>
        <w:ind w:right="-450"/>
        <w:jc w:val="both"/>
        <w:rPr>
          <w:rFonts w:asciiTheme="minorBidi" w:eastAsia="Calibri" w:hAnsiTheme="minorBidi"/>
          <w:sz w:val="28"/>
          <w:szCs w:val="28"/>
          <w:rtl/>
          <w:lang w:bidi="ar-LY"/>
        </w:rPr>
      </w:pPr>
    </w:p>
    <w:p w:rsidR="003222AB" w:rsidRPr="00117577" w:rsidRDefault="003222AB" w:rsidP="003222AB">
      <w:pPr>
        <w:pStyle w:val="a3"/>
        <w:numPr>
          <w:ilvl w:val="0"/>
          <w:numId w:val="1"/>
        </w:numPr>
        <w:bidi/>
        <w:spacing w:line="360" w:lineRule="auto"/>
        <w:ind w:right="-450"/>
        <w:jc w:val="both"/>
        <w:rPr>
          <w:rFonts w:asciiTheme="minorBidi" w:hAnsiTheme="minorBidi"/>
          <w:sz w:val="28"/>
          <w:szCs w:val="28"/>
          <w:rtl/>
          <w:lang w:bidi="ar-LY"/>
        </w:rPr>
      </w:pPr>
      <w:r w:rsidRPr="00117577">
        <w:rPr>
          <w:rFonts w:asciiTheme="minorBidi" w:eastAsia="Times New Roman" w:hAnsiTheme="minorBidi"/>
          <w:b/>
          <w:bCs/>
          <w:sz w:val="28"/>
          <w:szCs w:val="28"/>
          <w:rtl/>
          <w:lang w:bidi="ar-LY"/>
        </w:rPr>
        <w:t>نظريات التحمل النفسي</w:t>
      </w:r>
      <w:r w:rsidRPr="00117577">
        <w:rPr>
          <w:rFonts w:asciiTheme="minorBidi" w:hAnsiTheme="minorBidi" w:hint="cs"/>
          <w:sz w:val="28"/>
          <w:szCs w:val="28"/>
          <w:rtl/>
          <w:lang w:bidi="ar-LY"/>
        </w:rPr>
        <w:t>:</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lastRenderedPageBreak/>
        <w:t>يعد التحمل النفسي مظهراً من مظاهر الصحة النفسية التي تعد ضرورية في شخصية الأنسان. أذ يحدد التحمل النفسي مستوى قابلية الفرد على التوافق مع التغييرات البيئية المختلفة.</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xml:space="preserve">  وهناك عدة </w:t>
      </w:r>
      <w:r w:rsidRPr="00117577">
        <w:rPr>
          <w:rFonts w:asciiTheme="minorBidi" w:eastAsia="Calibri" w:hAnsiTheme="minorBidi" w:hint="cs"/>
          <w:sz w:val="28"/>
          <w:szCs w:val="28"/>
          <w:rtl/>
        </w:rPr>
        <w:t>نظريات</w:t>
      </w:r>
      <w:r w:rsidRPr="00117577">
        <w:rPr>
          <w:rFonts w:asciiTheme="minorBidi" w:eastAsia="Calibri" w:hAnsiTheme="minorBidi"/>
          <w:sz w:val="28"/>
          <w:szCs w:val="28"/>
          <w:rtl/>
        </w:rPr>
        <w:t xml:space="preserve"> بالنسبة للمفهوم في علم النفس </w:t>
      </w:r>
      <w:proofErr w:type="gramStart"/>
      <w:r w:rsidRPr="00117577">
        <w:rPr>
          <w:rFonts w:asciiTheme="minorBidi" w:eastAsia="Calibri" w:hAnsiTheme="minorBidi"/>
          <w:sz w:val="28"/>
          <w:szCs w:val="28"/>
          <w:rtl/>
        </w:rPr>
        <w:t>وهي :</w:t>
      </w:r>
      <w:proofErr w:type="gramEnd"/>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النظرية الوجودية</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xml:space="preserve">- نظرية </w:t>
      </w:r>
      <w:proofErr w:type="gramStart"/>
      <w:r w:rsidRPr="00117577">
        <w:rPr>
          <w:rFonts w:asciiTheme="minorBidi" w:eastAsia="Calibri" w:hAnsiTheme="minorBidi"/>
          <w:sz w:val="28"/>
          <w:szCs w:val="28"/>
          <w:rtl/>
        </w:rPr>
        <w:t>فرويد  (</w:t>
      </w:r>
      <w:proofErr w:type="gramEnd"/>
      <w:r w:rsidRPr="00117577">
        <w:rPr>
          <w:rFonts w:asciiTheme="minorBidi" w:eastAsia="Calibri" w:hAnsiTheme="minorBidi"/>
          <w:sz w:val="28"/>
          <w:szCs w:val="28"/>
          <w:rtl/>
        </w:rPr>
        <w:t xml:space="preserve"> التحمل النفسي وقوة الأنا )</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نظرية ليفيين </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وسوف نتناولها بالتفصيل</w:t>
      </w:r>
    </w:p>
    <w:p w:rsidR="003222AB" w:rsidRPr="00117577" w:rsidRDefault="003222AB" w:rsidP="003222AB">
      <w:pPr>
        <w:spacing w:after="200" w:line="360" w:lineRule="auto"/>
        <w:ind w:right="-450"/>
        <w:jc w:val="both"/>
        <w:rPr>
          <w:rFonts w:asciiTheme="minorBidi" w:eastAsia="Calibri" w:hAnsiTheme="minorBidi"/>
          <w:sz w:val="28"/>
          <w:szCs w:val="28"/>
          <w:rtl/>
        </w:rPr>
      </w:pPr>
      <w:r>
        <w:rPr>
          <w:rFonts w:asciiTheme="minorBidi" w:eastAsia="Calibri" w:hAnsiTheme="minorBidi" w:hint="cs"/>
          <w:b/>
          <w:bCs/>
          <w:sz w:val="28"/>
          <w:szCs w:val="28"/>
          <w:rtl/>
        </w:rPr>
        <w:t>1</w:t>
      </w:r>
      <w:r w:rsidRPr="00117577">
        <w:rPr>
          <w:rFonts w:asciiTheme="minorBidi" w:eastAsia="Calibri" w:hAnsiTheme="minorBidi"/>
          <w:b/>
          <w:bCs/>
          <w:sz w:val="28"/>
          <w:szCs w:val="28"/>
          <w:rtl/>
        </w:rPr>
        <w:t>-النظرية الوجودية</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xml:space="preserve">من الأفكار التي تؤكد عليها الوجودية هي فكرة الوحدة الغير قابلة للتفكك أو الذوبان من الوعي الإنساني وهي ما يطلق عليه الوجوديون مصطلح </w:t>
      </w:r>
      <w:proofErr w:type="gramStart"/>
      <w:r w:rsidRPr="00117577">
        <w:rPr>
          <w:rFonts w:asciiTheme="minorBidi" w:eastAsia="Calibri" w:hAnsiTheme="minorBidi"/>
          <w:sz w:val="28"/>
          <w:szCs w:val="28"/>
          <w:rtl/>
        </w:rPr>
        <w:t>( الوجود</w:t>
      </w:r>
      <w:proofErr w:type="gramEnd"/>
      <w:r w:rsidRPr="00117577">
        <w:rPr>
          <w:rFonts w:asciiTheme="minorBidi" w:eastAsia="Calibri" w:hAnsiTheme="minorBidi"/>
          <w:sz w:val="28"/>
          <w:szCs w:val="28"/>
          <w:rtl/>
        </w:rPr>
        <w:t xml:space="preserve"> في العالم ) (</w:t>
      </w:r>
      <w:r w:rsidRPr="00117577">
        <w:rPr>
          <w:rFonts w:asciiTheme="minorBidi" w:eastAsia="Calibri" w:hAnsiTheme="minorBidi"/>
          <w:sz w:val="28"/>
          <w:szCs w:val="28"/>
          <w:lang w:bidi="ar-LY"/>
        </w:rPr>
        <w:t>Being in the world</w:t>
      </w:r>
      <w:r w:rsidRPr="00117577">
        <w:rPr>
          <w:rFonts w:asciiTheme="minorBidi" w:eastAsia="Calibri" w:hAnsiTheme="minorBidi"/>
          <w:sz w:val="28"/>
          <w:szCs w:val="28"/>
          <w:rtl/>
        </w:rPr>
        <w:t>).</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xml:space="preserve">تتفق النظريات الوجودية على مجموعة من الأسس الفلسفية. استندت اليها الكثير من البحوث والدراسات التي تناولت موضع التحمل </w:t>
      </w:r>
      <w:proofErr w:type="gramStart"/>
      <w:r w:rsidRPr="00117577">
        <w:rPr>
          <w:rFonts w:asciiTheme="minorBidi" w:eastAsia="Calibri" w:hAnsiTheme="minorBidi"/>
          <w:sz w:val="28"/>
          <w:szCs w:val="28"/>
          <w:rtl/>
        </w:rPr>
        <w:t>النفسي ,</w:t>
      </w:r>
      <w:proofErr w:type="gramEnd"/>
      <w:r w:rsidRPr="00117577">
        <w:rPr>
          <w:rFonts w:asciiTheme="minorBidi" w:eastAsia="Calibri" w:hAnsiTheme="minorBidi"/>
          <w:sz w:val="28"/>
          <w:szCs w:val="28"/>
          <w:rtl/>
        </w:rPr>
        <w:t xml:space="preserve"> واتفقت هذه النظريات على ان الأنسان يسعى دائما للبحث عن وجوده في الحياة وأن بيئته الاجتماعية و الاقتصادية والسياسية في تغيير مستمر لذا تركز هذه النظريات على تحليل وجود الفرد في عالم معقد فالأفعال طبقا للنظريات لا تبرر على أساس نتائجها أذ أن هناك عوامل أخرى تحدد سلامة القرار الإنساني أو عدمه من الناحية الأخلاقية, فالبشر هم وحدهم القادرون على اختيار سلوكهم في أي وقت.</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xml:space="preserve">ويرى </w:t>
      </w:r>
      <w:proofErr w:type="spellStart"/>
      <w:r w:rsidRPr="00117577">
        <w:rPr>
          <w:rFonts w:asciiTheme="minorBidi" w:eastAsia="Calibri" w:hAnsiTheme="minorBidi"/>
          <w:sz w:val="28"/>
          <w:szCs w:val="28"/>
          <w:rtl/>
        </w:rPr>
        <w:t>فرانكل</w:t>
      </w:r>
      <w:proofErr w:type="spellEnd"/>
      <w:r w:rsidRPr="00117577">
        <w:rPr>
          <w:rFonts w:asciiTheme="minorBidi" w:eastAsia="Calibri" w:hAnsiTheme="minorBidi"/>
          <w:sz w:val="28"/>
          <w:szCs w:val="28"/>
          <w:rtl/>
        </w:rPr>
        <w:t xml:space="preserve"> ان الأنسان الذي لا يستطيع اكتشاف المعنى سيعيش خبرة </w:t>
      </w:r>
      <w:proofErr w:type="spellStart"/>
      <w:r w:rsidRPr="00117577">
        <w:rPr>
          <w:rFonts w:asciiTheme="minorBidi" w:eastAsia="Calibri" w:hAnsiTheme="minorBidi"/>
          <w:sz w:val="28"/>
          <w:szCs w:val="28"/>
          <w:rtl/>
        </w:rPr>
        <w:t>الأحباط</w:t>
      </w:r>
      <w:proofErr w:type="spellEnd"/>
      <w:r w:rsidRPr="00117577">
        <w:rPr>
          <w:rFonts w:asciiTheme="minorBidi" w:eastAsia="Calibri" w:hAnsiTheme="minorBidi"/>
          <w:sz w:val="28"/>
          <w:szCs w:val="28"/>
          <w:rtl/>
        </w:rPr>
        <w:t xml:space="preserve"> الوجودي التي تعد من وجهة نظره المصدر الرئيسي للسلوك </w:t>
      </w:r>
      <w:proofErr w:type="gramStart"/>
      <w:r w:rsidRPr="00117577">
        <w:rPr>
          <w:rFonts w:asciiTheme="minorBidi" w:eastAsia="Calibri" w:hAnsiTheme="minorBidi"/>
          <w:sz w:val="28"/>
          <w:szCs w:val="28"/>
          <w:rtl/>
        </w:rPr>
        <w:t>الشاذ .والرغبة</w:t>
      </w:r>
      <w:proofErr w:type="gramEnd"/>
      <w:r w:rsidRPr="00117577">
        <w:rPr>
          <w:rFonts w:asciiTheme="minorBidi" w:eastAsia="Calibri" w:hAnsiTheme="minorBidi"/>
          <w:sz w:val="28"/>
          <w:szCs w:val="28"/>
          <w:rtl/>
        </w:rPr>
        <w:t xml:space="preserve"> في ايجاد المعنى يعني كفاح الكائن البشري </w:t>
      </w:r>
      <w:proofErr w:type="spellStart"/>
      <w:r w:rsidRPr="00117577">
        <w:rPr>
          <w:rFonts w:asciiTheme="minorBidi" w:eastAsia="Calibri" w:hAnsiTheme="minorBidi"/>
          <w:sz w:val="28"/>
          <w:szCs w:val="28"/>
          <w:rtl/>
        </w:rPr>
        <w:t>لأيجاد</w:t>
      </w:r>
      <w:proofErr w:type="spellEnd"/>
      <w:r w:rsidRPr="00117577">
        <w:rPr>
          <w:rFonts w:asciiTheme="minorBidi" w:eastAsia="Calibri" w:hAnsiTheme="minorBidi"/>
          <w:sz w:val="28"/>
          <w:szCs w:val="28"/>
          <w:rtl/>
        </w:rPr>
        <w:t xml:space="preserve"> سبب أو شيء من المنطق لمشكلات وجوده ولا يمكن أيجاد هذا المعنى إلا من خلال خبرة وممارسة القيم ولا يمكن اكتشاف هذه القيم الا من خلال ممارسة العمل وحب الآخرين و مواجهة الفرد لمعاناته وتحملها.</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أذن مفهوم قوة التحمل النفسي وطبقاً لنظرية الوجودية يمكن النظر اليه على أنه تحمل مسؤولية الفعل والقرار الحر باعتماد العقل عن طريق تحمل الأحداث الضاغطة ومواجهتها من خلال وجود هدف في الحياة.</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lastRenderedPageBreak/>
        <w:t> </w:t>
      </w:r>
    </w:p>
    <w:p w:rsidR="003222AB" w:rsidRPr="00117577" w:rsidRDefault="003222AB" w:rsidP="003222AB">
      <w:pPr>
        <w:spacing w:after="200" w:line="360" w:lineRule="auto"/>
        <w:ind w:right="-450"/>
        <w:jc w:val="both"/>
        <w:rPr>
          <w:rFonts w:asciiTheme="minorBidi" w:eastAsia="Calibri" w:hAnsiTheme="minorBidi"/>
          <w:sz w:val="28"/>
          <w:szCs w:val="28"/>
          <w:rtl/>
        </w:rPr>
      </w:pPr>
      <w:r>
        <w:rPr>
          <w:rFonts w:asciiTheme="minorBidi" w:eastAsia="Calibri" w:hAnsiTheme="minorBidi" w:hint="cs"/>
          <w:b/>
          <w:bCs/>
          <w:sz w:val="28"/>
          <w:szCs w:val="28"/>
          <w:rtl/>
        </w:rPr>
        <w:t>2</w:t>
      </w:r>
      <w:r w:rsidRPr="00117577">
        <w:rPr>
          <w:rFonts w:asciiTheme="minorBidi" w:eastAsia="Calibri" w:hAnsiTheme="minorBidi"/>
          <w:b/>
          <w:bCs/>
          <w:sz w:val="28"/>
          <w:szCs w:val="28"/>
          <w:rtl/>
        </w:rPr>
        <w:t xml:space="preserve">-نظرية </w:t>
      </w:r>
      <w:proofErr w:type="gramStart"/>
      <w:r w:rsidRPr="00117577">
        <w:rPr>
          <w:rFonts w:asciiTheme="minorBidi" w:eastAsia="Calibri" w:hAnsiTheme="minorBidi"/>
          <w:b/>
          <w:bCs/>
          <w:sz w:val="28"/>
          <w:szCs w:val="28"/>
          <w:rtl/>
        </w:rPr>
        <w:t>فرويد  (</w:t>
      </w:r>
      <w:proofErr w:type="gramEnd"/>
      <w:r w:rsidRPr="00117577">
        <w:rPr>
          <w:rFonts w:asciiTheme="minorBidi" w:eastAsia="Calibri" w:hAnsiTheme="minorBidi"/>
          <w:b/>
          <w:bCs/>
          <w:sz w:val="28"/>
          <w:szCs w:val="28"/>
          <w:rtl/>
        </w:rPr>
        <w:t xml:space="preserve"> التحمل النفسي وقوة الأنا )</w:t>
      </w:r>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xml:space="preserve">أرتبط نشوء التحليل النفسي في بداية القرن العشرين بمحاولة فرويد في تفسيره لمضمون الواقع النفسي والظواهر </w:t>
      </w:r>
      <w:proofErr w:type="gramStart"/>
      <w:r w:rsidRPr="00117577">
        <w:rPr>
          <w:rFonts w:asciiTheme="minorBidi" w:eastAsia="Calibri" w:hAnsiTheme="minorBidi"/>
          <w:sz w:val="28"/>
          <w:szCs w:val="28"/>
          <w:rtl/>
        </w:rPr>
        <w:t>النفسية .</w:t>
      </w:r>
      <w:proofErr w:type="gramEnd"/>
    </w:p>
    <w:p w:rsidR="003222AB" w:rsidRPr="00117577" w:rsidRDefault="003222AB" w:rsidP="003222AB">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وقدم فرويد (1856-1939) تحليلاً لمفهوم قوة التحمل النفسي من خلال طرحه لمفهوم الأنا (</w:t>
      </w:r>
      <w:r w:rsidRPr="00117577">
        <w:rPr>
          <w:rFonts w:asciiTheme="minorBidi" w:eastAsia="Calibri" w:hAnsiTheme="minorBidi"/>
          <w:sz w:val="28"/>
          <w:szCs w:val="28"/>
          <w:lang w:bidi="ar-LY"/>
        </w:rPr>
        <w:t>EGO</w:t>
      </w:r>
      <w:r w:rsidRPr="00117577">
        <w:rPr>
          <w:rFonts w:asciiTheme="minorBidi" w:eastAsia="Calibri" w:hAnsiTheme="minorBidi"/>
          <w:sz w:val="28"/>
          <w:szCs w:val="28"/>
          <w:rtl/>
        </w:rPr>
        <w:t xml:space="preserve">) ويرى فرويد أن الأنا تظهر خلال نمو الطفل لتحكم في تعاملاتهم اليومية أثناء التعلم وهناك حقيقة منفصلة عن حاجتهم ورغباتهم وبرأي فرويد هذا هو جهاز السيطرة </w:t>
      </w:r>
      <w:proofErr w:type="spellStart"/>
      <w:r w:rsidRPr="00117577">
        <w:rPr>
          <w:rFonts w:asciiTheme="minorBidi" w:eastAsia="Calibri" w:hAnsiTheme="minorBidi"/>
          <w:sz w:val="28"/>
          <w:szCs w:val="28"/>
          <w:rtl/>
        </w:rPr>
        <w:t>الأرادي</w:t>
      </w:r>
      <w:proofErr w:type="spellEnd"/>
      <w:r w:rsidRPr="00117577">
        <w:rPr>
          <w:rFonts w:asciiTheme="minorBidi" w:eastAsia="Calibri" w:hAnsiTheme="minorBidi"/>
          <w:sz w:val="28"/>
          <w:szCs w:val="28"/>
          <w:rtl/>
        </w:rPr>
        <w:t xml:space="preserve"> المنظم للشخصية ويمثل القدرة على قيام الأنا بوظائفه وهي (السيطرة على منافذ السلوك والفعل </w:t>
      </w:r>
      <w:proofErr w:type="spellStart"/>
      <w:r w:rsidRPr="00117577">
        <w:rPr>
          <w:rFonts w:asciiTheme="minorBidi" w:eastAsia="Calibri" w:hAnsiTheme="minorBidi"/>
          <w:sz w:val="28"/>
          <w:szCs w:val="28"/>
          <w:rtl/>
        </w:rPr>
        <w:t>وأختيار</w:t>
      </w:r>
      <w:proofErr w:type="spellEnd"/>
      <w:r w:rsidRPr="00117577">
        <w:rPr>
          <w:rFonts w:asciiTheme="minorBidi" w:eastAsia="Calibri" w:hAnsiTheme="minorBidi"/>
          <w:sz w:val="28"/>
          <w:szCs w:val="28"/>
          <w:rtl/>
        </w:rPr>
        <w:t xml:space="preserve"> المناسب من البيئة وكلما كان الأنا قوياً ويمتلك الطاقة اللازمة للقيام بهذه الوظيفة كان الفرد أكثر نضجاً وتحملاً مع نفسه وبيئته ومجتمعه).</w:t>
      </w:r>
    </w:p>
    <w:p w:rsidR="003222AB" w:rsidRPr="00BF213A" w:rsidRDefault="003222AB" w:rsidP="003222AB">
      <w:pPr>
        <w:spacing w:after="200" w:line="360" w:lineRule="auto"/>
        <w:ind w:right="-450"/>
        <w:jc w:val="both"/>
        <w:rPr>
          <w:rFonts w:ascii="Calibri" w:eastAsia="Calibri" w:hAnsi="Calibri" w:cs="Arial"/>
          <w:sz w:val="28"/>
          <w:szCs w:val="28"/>
          <w:rtl/>
        </w:rPr>
      </w:pPr>
      <w:r w:rsidRPr="00117577">
        <w:rPr>
          <w:rFonts w:asciiTheme="minorBidi" w:eastAsia="Calibri" w:hAnsiTheme="minorBidi"/>
          <w:sz w:val="28"/>
          <w:szCs w:val="28"/>
          <w:rtl/>
        </w:rPr>
        <w:t xml:space="preserve">ويرى فرويد أن الشخصية هي مكونة </w:t>
      </w:r>
      <w:proofErr w:type="gramStart"/>
      <w:r w:rsidRPr="00117577">
        <w:rPr>
          <w:rFonts w:asciiTheme="minorBidi" w:eastAsia="Calibri" w:hAnsiTheme="minorBidi"/>
          <w:sz w:val="28"/>
          <w:szCs w:val="28"/>
          <w:rtl/>
        </w:rPr>
        <w:t>من( الهو</w:t>
      </w:r>
      <w:proofErr w:type="gramEnd"/>
      <w:r w:rsidRPr="00117577">
        <w:rPr>
          <w:rFonts w:asciiTheme="minorBidi" w:eastAsia="Calibri" w:hAnsiTheme="minorBidi"/>
          <w:sz w:val="28"/>
          <w:szCs w:val="28"/>
          <w:rtl/>
        </w:rPr>
        <w:t xml:space="preserve"> أو الهي </w:t>
      </w:r>
      <w:proofErr w:type="spellStart"/>
      <w:r w:rsidRPr="00117577">
        <w:rPr>
          <w:rFonts w:asciiTheme="minorBidi" w:eastAsia="Calibri" w:hAnsiTheme="minorBidi"/>
          <w:sz w:val="28"/>
          <w:szCs w:val="28"/>
          <w:rtl/>
        </w:rPr>
        <w:t>والأنا</w:t>
      </w:r>
      <w:proofErr w:type="spellEnd"/>
      <w:r w:rsidRPr="00117577">
        <w:rPr>
          <w:rFonts w:asciiTheme="minorBidi" w:eastAsia="Calibri" w:hAnsiTheme="minorBidi"/>
          <w:sz w:val="28"/>
          <w:szCs w:val="28"/>
          <w:rtl/>
        </w:rPr>
        <w:t xml:space="preserve"> والذات العليا ) ولكل من هذه الأجزاء خصائصه </w:t>
      </w:r>
      <w:proofErr w:type="spellStart"/>
      <w:r w:rsidRPr="00117577">
        <w:rPr>
          <w:rFonts w:asciiTheme="minorBidi" w:eastAsia="Calibri" w:hAnsiTheme="minorBidi"/>
          <w:sz w:val="28"/>
          <w:szCs w:val="28"/>
          <w:rtl/>
        </w:rPr>
        <w:t>فالهو</w:t>
      </w:r>
      <w:proofErr w:type="spellEnd"/>
      <w:r w:rsidRPr="00BF213A">
        <w:rPr>
          <w:rFonts w:ascii="Calibri" w:eastAsia="Calibri" w:hAnsi="Calibri" w:cs="Arial"/>
          <w:sz w:val="28"/>
          <w:szCs w:val="28"/>
          <w:rtl/>
        </w:rPr>
        <w:t xml:space="preserve"> أو الهي تتضمن كل شيء موروث وهي منطقة عقلية أي </w:t>
      </w:r>
      <w:proofErr w:type="spellStart"/>
      <w:r w:rsidRPr="00BF213A">
        <w:rPr>
          <w:rFonts w:ascii="Calibri" w:eastAsia="Calibri" w:hAnsi="Calibri" w:cs="Arial"/>
          <w:sz w:val="28"/>
          <w:szCs w:val="28"/>
          <w:rtl/>
        </w:rPr>
        <w:t>الأحساس</w:t>
      </w:r>
      <w:proofErr w:type="spellEnd"/>
      <w:r w:rsidRPr="00BF213A">
        <w:rPr>
          <w:rFonts w:ascii="Calibri" w:eastAsia="Calibri" w:hAnsi="Calibri" w:cs="Arial"/>
          <w:sz w:val="28"/>
          <w:szCs w:val="28"/>
          <w:rtl/>
        </w:rPr>
        <w:t xml:space="preserve"> في الشخصية ومصدر النظام للطاقة ككل وتنبثق منها الذات .</w:t>
      </w:r>
    </w:p>
    <w:p w:rsidR="003222AB" w:rsidRPr="00BF213A" w:rsidRDefault="003222AB" w:rsidP="003222AB">
      <w:pPr>
        <w:spacing w:after="200" w:line="240" w:lineRule="auto"/>
        <w:ind w:right="-450"/>
        <w:jc w:val="both"/>
        <w:rPr>
          <w:rFonts w:ascii="Calibri" w:eastAsia="Calibri" w:hAnsi="Calibri" w:cs="Arial"/>
          <w:sz w:val="28"/>
          <w:szCs w:val="28"/>
          <w:rtl/>
        </w:rPr>
      </w:pPr>
      <w:r w:rsidRPr="00BF213A">
        <w:rPr>
          <w:rFonts w:ascii="Calibri" w:eastAsia="Calibri" w:hAnsi="Calibri" w:cs="Arial"/>
          <w:sz w:val="28"/>
          <w:szCs w:val="28"/>
          <w:rtl/>
        </w:rPr>
        <w:t xml:space="preserve">أما الأنا فتنمو عن الهو مباشرة ومهمتها حماية </w:t>
      </w:r>
      <w:proofErr w:type="gramStart"/>
      <w:r w:rsidRPr="00BF213A">
        <w:rPr>
          <w:rFonts w:ascii="Calibri" w:eastAsia="Calibri" w:hAnsi="Calibri" w:cs="Arial"/>
          <w:sz w:val="28"/>
          <w:szCs w:val="28"/>
          <w:rtl/>
        </w:rPr>
        <w:t>الكائن ,</w:t>
      </w:r>
      <w:proofErr w:type="gramEnd"/>
      <w:r w:rsidRPr="00BF213A">
        <w:rPr>
          <w:rFonts w:ascii="Calibri" w:eastAsia="Calibri" w:hAnsi="Calibri" w:cs="Arial"/>
          <w:sz w:val="28"/>
          <w:szCs w:val="28"/>
          <w:rtl/>
        </w:rPr>
        <w:t xml:space="preserve"> أما الذات العليا فهي </w:t>
      </w:r>
      <w:proofErr w:type="spellStart"/>
      <w:r w:rsidRPr="00BF213A">
        <w:rPr>
          <w:rFonts w:ascii="Calibri" w:eastAsia="Calibri" w:hAnsi="Calibri" w:cs="Arial"/>
          <w:sz w:val="28"/>
          <w:szCs w:val="28"/>
          <w:rtl/>
        </w:rPr>
        <w:t>الظمير</w:t>
      </w:r>
      <w:proofErr w:type="spellEnd"/>
      <w:r w:rsidRPr="00BF213A">
        <w:rPr>
          <w:rFonts w:ascii="Calibri" w:eastAsia="Calibri" w:hAnsi="Calibri" w:cs="Arial"/>
          <w:sz w:val="28"/>
          <w:szCs w:val="28"/>
          <w:rtl/>
        </w:rPr>
        <w:t>, الذات المثالية وهي قوة تنشأ من الأبوين وتمثل معايير وأخلاقيات المجتمع .</w:t>
      </w:r>
    </w:p>
    <w:p w:rsidR="003222AB" w:rsidRPr="00BF213A" w:rsidRDefault="003222AB" w:rsidP="003222AB">
      <w:pPr>
        <w:spacing w:after="200" w:line="240" w:lineRule="auto"/>
        <w:ind w:right="-450"/>
        <w:jc w:val="both"/>
        <w:rPr>
          <w:rFonts w:ascii="Calibri" w:eastAsia="Calibri" w:hAnsi="Calibri" w:cs="Arial"/>
          <w:sz w:val="28"/>
          <w:szCs w:val="28"/>
          <w:rtl/>
        </w:rPr>
      </w:pPr>
      <w:r w:rsidRPr="00BF213A">
        <w:rPr>
          <w:rFonts w:ascii="Calibri" w:eastAsia="Calibri" w:hAnsi="Calibri" w:cs="Arial"/>
          <w:sz w:val="28"/>
          <w:szCs w:val="28"/>
          <w:rtl/>
        </w:rPr>
        <w:t xml:space="preserve">وهذه المكونات الثلاثة تتفاعل مع بعضها فيصعب فصل تأثير كلٌ </w:t>
      </w:r>
      <w:proofErr w:type="gramStart"/>
      <w:r w:rsidRPr="00BF213A">
        <w:rPr>
          <w:rFonts w:ascii="Calibri" w:eastAsia="Calibri" w:hAnsi="Calibri" w:cs="Arial"/>
          <w:sz w:val="28"/>
          <w:szCs w:val="28"/>
          <w:rtl/>
        </w:rPr>
        <w:t>منها,</w:t>
      </w:r>
      <w:proofErr w:type="gramEnd"/>
      <w:r w:rsidRPr="00BF213A">
        <w:rPr>
          <w:rFonts w:ascii="Calibri" w:eastAsia="Calibri" w:hAnsi="Calibri" w:cs="Arial"/>
          <w:sz w:val="28"/>
          <w:szCs w:val="28"/>
          <w:rtl/>
        </w:rPr>
        <w:t xml:space="preserve"> وهكذا فالنمو السليم يؤدي الى نشوء أنل قوية, وكلما كان الأنا قوياً ويمتلك الطاقة اللازمة للقيام بوظائفه كان الفرد أكثر قدرة على التحمل.</w:t>
      </w:r>
    </w:p>
    <w:p w:rsidR="003222AB" w:rsidRPr="00BF213A" w:rsidRDefault="003222AB" w:rsidP="003222AB">
      <w:pPr>
        <w:spacing w:after="200" w:line="240" w:lineRule="auto"/>
        <w:ind w:right="-450"/>
        <w:jc w:val="both"/>
        <w:rPr>
          <w:rFonts w:ascii="Calibri" w:eastAsia="Calibri" w:hAnsi="Calibri" w:cs="Arial"/>
          <w:sz w:val="28"/>
          <w:szCs w:val="28"/>
          <w:rtl/>
        </w:rPr>
      </w:pPr>
      <w:r w:rsidRPr="00BF213A">
        <w:rPr>
          <w:rFonts w:ascii="Calibri" w:eastAsia="Calibri" w:hAnsi="Calibri" w:cs="Arial"/>
          <w:sz w:val="28"/>
          <w:szCs w:val="28"/>
          <w:rtl/>
        </w:rPr>
        <w:t xml:space="preserve">وبهذا تقدم لنا نظري التحليل النفسي </w:t>
      </w:r>
      <w:proofErr w:type="spellStart"/>
      <w:r w:rsidRPr="00BF213A">
        <w:rPr>
          <w:rFonts w:ascii="Calibri" w:eastAsia="Calibri" w:hAnsi="Calibri" w:cs="Arial"/>
          <w:sz w:val="28"/>
          <w:szCs w:val="28"/>
          <w:rtl/>
        </w:rPr>
        <w:t>لفرويد</w:t>
      </w:r>
      <w:proofErr w:type="spellEnd"/>
      <w:r w:rsidRPr="00BF213A">
        <w:rPr>
          <w:rFonts w:ascii="Calibri" w:eastAsia="Calibri" w:hAnsi="Calibri" w:cs="Arial"/>
          <w:sz w:val="28"/>
          <w:szCs w:val="28"/>
          <w:rtl/>
        </w:rPr>
        <w:t xml:space="preserve"> تأثيراً ديناميكياً لنشوء التحمل </w:t>
      </w:r>
      <w:proofErr w:type="gramStart"/>
      <w:r w:rsidRPr="00BF213A">
        <w:rPr>
          <w:rFonts w:ascii="Calibri" w:eastAsia="Calibri" w:hAnsi="Calibri" w:cs="Arial"/>
          <w:sz w:val="28"/>
          <w:szCs w:val="28"/>
          <w:rtl/>
        </w:rPr>
        <w:t>النفسي .</w:t>
      </w:r>
      <w:proofErr w:type="gramEnd"/>
    </w:p>
    <w:p w:rsidR="003222AB" w:rsidRPr="00BF213A" w:rsidRDefault="003222AB" w:rsidP="003222AB">
      <w:pPr>
        <w:spacing w:after="200" w:line="240" w:lineRule="auto"/>
        <w:ind w:right="-450"/>
        <w:jc w:val="both"/>
        <w:rPr>
          <w:rFonts w:ascii="Calibri" w:eastAsia="Calibri" w:hAnsi="Calibri" w:cs="Arial"/>
          <w:sz w:val="28"/>
          <w:szCs w:val="28"/>
          <w:rtl/>
        </w:rPr>
      </w:pPr>
      <w:r w:rsidRPr="00BF213A">
        <w:rPr>
          <w:rFonts w:ascii="Calibri" w:eastAsia="Calibri" w:hAnsi="Calibri" w:cs="Arial"/>
          <w:sz w:val="28"/>
          <w:szCs w:val="28"/>
          <w:rtl/>
        </w:rPr>
        <w:t> </w:t>
      </w:r>
    </w:p>
    <w:p w:rsidR="003222AB" w:rsidRPr="007B116F" w:rsidRDefault="003222AB" w:rsidP="003222AB">
      <w:pPr>
        <w:spacing w:after="200" w:line="360" w:lineRule="auto"/>
        <w:ind w:right="-450"/>
        <w:jc w:val="both"/>
        <w:rPr>
          <w:rFonts w:asciiTheme="minorBidi" w:eastAsia="Calibri" w:hAnsiTheme="minorBidi"/>
          <w:sz w:val="28"/>
          <w:szCs w:val="28"/>
          <w:rtl/>
        </w:rPr>
      </w:pPr>
      <w:r>
        <w:rPr>
          <w:rFonts w:ascii="Calibri" w:eastAsia="Calibri" w:hAnsi="Calibri" w:cs="Arial" w:hint="cs"/>
          <w:b/>
          <w:bCs/>
          <w:sz w:val="28"/>
          <w:szCs w:val="28"/>
          <w:rtl/>
        </w:rPr>
        <w:t>3-</w:t>
      </w:r>
      <w:r w:rsidRPr="007B116F">
        <w:rPr>
          <w:rFonts w:asciiTheme="minorBidi" w:eastAsia="Calibri" w:hAnsiTheme="minorBidi"/>
          <w:b/>
          <w:bCs/>
          <w:sz w:val="28"/>
          <w:szCs w:val="28"/>
          <w:rtl/>
        </w:rPr>
        <w:t>نظرية ليفين-التحمل النفسي طاقة البيئة النفسية الموجهة</w:t>
      </w:r>
    </w:p>
    <w:p w:rsidR="003222AB" w:rsidRPr="007B116F" w:rsidRDefault="003222AB" w:rsidP="003222AB">
      <w:pPr>
        <w:spacing w:after="200" w:line="360" w:lineRule="auto"/>
        <w:ind w:right="-450"/>
        <w:jc w:val="both"/>
        <w:rPr>
          <w:rFonts w:asciiTheme="minorBidi" w:eastAsia="Calibri" w:hAnsiTheme="minorBidi"/>
          <w:sz w:val="28"/>
          <w:szCs w:val="28"/>
          <w:rtl/>
        </w:rPr>
      </w:pPr>
      <w:r w:rsidRPr="007B116F">
        <w:rPr>
          <w:rFonts w:asciiTheme="minorBidi" w:eastAsia="Calibri" w:hAnsiTheme="minorBidi"/>
          <w:sz w:val="28"/>
          <w:szCs w:val="28"/>
          <w:rtl/>
        </w:rPr>
        <w:t>يصور ليفين الشخصية بوصفها بنية يفصلها عن العالم الخارجي بسياج نفاذ تعقبه مباشرة الأجهزة الإدراكية الحركية التي تتصل بالمحيط الخارجي فتحس بالمثيرات وترد عليها مباشرة.</w:t>
      </w:r>
    </w:p>
    <w:p w:rsidR="003222AB" w:rsidRPr="007B116F" w:rsidRDefault="003222AB" w:rsidP="003222AB">
      <w:pPr>
        <w:spacing w:after="200" w:line="360" w:lineRule="auto"/>
        <w:ind w:right="-450"/>
        <w:jc w:val="both"/>
        <w:rPr>
          <w:rFonts w:asciiTheme="minorBidi" w:eastAsia="Calibri" w:hAnsiTheme="minorBidi"/>
          <w:sz w:val="28"/>
          <w:szCs w:val="28"/>
          <w:rtl/>
        </w:rPr>
      </w:pPr>
      <w:r w:rsidRPr="007B116F">
        <w:rPr>
          <w:rFonts w:asciiTheme="minorBidi" w:eastAsia="Calibri" w:hAnsiTheme="minorBidi"/>
          <w:sz w:val="28"/>
          <w:szCs w:val="28"/>
          <w:rtl/>
        </w:rPr>
        <w:t>فالمثير في نظر ليفين هو مجال معقد يتضمن حاجات الفرد ومكونات شخصيته وأدراكه لإمكانياته المتاحة للفعل ويتضمن هذا المجال المعقد التفاعل المستمر المتبادل بين التنظيم الداخلي للفرد وبين العالم الموضوعي.</w:t>
      </w:r>
    </w:p>
    <w:p w:rsidR="003222AB" w:rsidRPr="007B116F" w:rsidRDefault="003222AB" w:rsidP="003222AB">
      <w:pPr>
        <w:spacing w:after="200" w:line="360" w:lineRule="auto"/>
        <w:ind w:right="-450"/>
        <w:jc w:val="both"/>
        <w:rPr>
          <w:rFonts w:asciiTheme="minorBidi" w:eastAsia="Calibri" w:hAnsiTheme="minorBidi"/>
          <w:sz w:val="28"/>
          <w:szCs w:val="28"/>
          <w:rtl/>
        </w:rPr>
      </w:pPr>
      <w:r w:rsidRPr="007B116F">
        <w:rPr>
          <w:rFonts w:asciiTheme="minorBidi" w:eastAsia="Calibri" w:hAnsiTheme="minorBidi"/>
          <w:sz w:val="28"/>
          <w:szCs w:val="28"/>
          <w:rtl/>
        </w:rPr>
        <w:lastRenderedPageBreak/>
        <w:t xml:space="preserve">ويطلق على هذه البيئة السيكولوجية مفهوم (حيز الحياة) التي تحدد مباشرة سلوك الفرد في لحظة </w:t>
      </w:r>
      <w:proofErr w:type="gramStart"/>
      <w:r w:rsidRPr="007B116F">
        <w:rPr>
          <w:rFonts w:asciiTheme="minorBidi" w:eastAsia="Calibri" w:hAnsiTheme="minorBidi"/>
          <w:sz w:val="28"/>
          <w:szCs w:val="28"/>
          <w:rtl/>
        </w:rPr>
        <w:t>معينة,</w:t>
      </w:r>
      <w:proofErr w:type="gramEnd"/>
      <w:r w:rsidRPr="007B116F">
        <w:rPr>
          <w:rFonts w:asciiTheme="minorBidi" w:eastAsia="Calibri" w:hAnsiTheme="minorBidi"/>
          <w:sz w:val="28"/>
          <w:szCs w:val="28"/>
          <w:rtl/>
        </w:rPr>
        <w:t xml:space="preserve"> ويعتبر ليفين (حيز الحياة) مفهوما ديناميكيا يتغير باستمرار نتيجة التغييرات الحادثة في حالات التوتر الداخلي للفرد وخبرته كذلك التغييرات الحادثة في البيئة.</w:t>
      </w:r>
    </w:p>
    <w:p w:rsidR="003222AB" w:rsidRPr="007B116F" w:rsidRDefault="003222AB" w:rsidP="003222AB">
      <w:pPr>
        <w:spacing w:after="200" w:line="360" w:lineRule="auto"/>
        <w:ind w:right="-450"/>
        <w:jc w:val="both"/>
        <w:rPr>
          <w:rFonts w:asciiTheme="minorBidi" w:eastAsia="Calibri" w:hAnsiTheme="minorBidi"/>
          <w:sz w:val="28"/>
          <w:szCs w:val="28"/>
          <w:rtl/>
        </w:rPr>
      </w:pPr>
      <w:r w:rsidRPr="007B116F">
        <w:rPr>
          <w:rFonts w:asciiTheme="minorBidi" w:eastAsia="Calibri" w:hAnsiTheme="minorBidi"/>
          <w:sz w:val="28"/>
          <w:szCs w:val="28"/>
          <w:rtl/>
        </w:rPr>
        <w:t> </w:t>
      </w:r>
    </w:p>
    <w:p w:rsidR="003222AB" w:rsidRPr="007B116F" w:rsidRDefault="003222AB" w:rsidP="003222AB">
      <w:pPr>
        <w:spacing w:after="200" w:line="360" w:lineRule="auto"/>
        <w:ind w:right="-450"/>
        <w:jc w:val="both"/>
        <w:rPr>
          <w:rFonts w:asciiTheme="minorBidi" w:eastAsia="Calibri" w:hAnsiTheme="minorBidi"/>
          <w:sz w:val="28"/>
          <w:szCs w:val="28"/>
          <w:rtl/>
        </w:rPr>
      </w:pPr>
    </w:p>
    <w:p w:rsidR="003222AB" w:rsidRPr="007B116F" w:rsidRDefault="003222AB" w:rsidP="003222AB">
      <w:pPr>
        <w:spacing w:after="200" w:line="360" w:lineRule="auto"/>
        <w:ind w:right="-450"/>
        <w:jc w:val="both"/>
        <w:rPr>
          <w:rFonts w:asciiTheme="minorBidi" w:eastAsia="Calibri" w:hAnsiTheme="minorBidi"/>
          <w:sz w:val="28"/>
          <w:szCs w:val="28"/>
          <w:rtl/>
          <w:lang w:bidi="ar-LY"/>
        </w:rPr>
      </w:pPr>
    </w:p>
    <w:p w:rsidR="00397F83" w:rsidRDefault="00397F83">
      <w:pPr>
        <w:rPr>
          <w:lang w:bidi="ar-LY"/>
        </w:rPr>
      </w:pPr>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AB524A4"/>
    <w:multiLevelType w:val="multilevel"/>
    <w:tmpl w:val="C1B0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AB"/>
    <w:rsid w:val="00235B24"/>
    <w:rsid w:val="003222AB"/>
    <w:rsid w:val="00397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B69FC-FB4F-4C75-8A15-A94F715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2A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2AB"/>
    <w:pPr>
      <w:bidi w:val="0"/>
      <w:spacing w:after="200" w:line="276" w:lineRule="auto"/>
      <w:ind w:left="720"/>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645</Words>
  <Characters>3679</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2024-09-20T13:29:00Z</dcterms:created>
  <dcterms:modified xsi:type="dcterms:W3CDTF">2024-09-20T13:30:00Z</dcterms:modified>
</cp:coreProperties>
</file>