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6B7" w:rsidRPr="001D06CA" w:rsidRDefault="00E426B7" w:rsidP="00E426B7">
      <w:pPr>
        <w:spacing w:line="240" w:lineRule="auto"/>
        <w:rPr>
          <w:noProof/>
        </w:rPr>
      </w:pPr>
      <w:r w:rsidRPr="001D06CA">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538A171D" wp14:editId="73A59C48">
            <wp:simplePos x="0" y="0"/>
            <wp:positionH relativeFrom="column">
              <wp:posOffset>-800100</wp:posOffset>
            </wp:positionH>
            <wp:positionV relativeFrom="paragraph">
              <wp:posOffset>-284480</wp:posOffset>
            </wp:positionV>
            <wp:extent cx="1800225" cy="184658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846580"/>
                    </a:xfrm>
                    <a:prstGeom prst="rect">
                      <a:avLst/>
                    </a:prstGeom>
                    <a:noFill/>
                  </pic:spPr>
                </pic:pic>
              </a:graphicData>
            </a:graphic>
            <wp14:sizeRelH relativeFrom="page">
              <wp14:pctWidth>0</wp14:pctWidth>
            </wp14:sizeRelH>
            <wp14:sizeRelV relativeFrom="page">
              <wp14:pctHeight>0</wp14:pctHeight>
            </wp14:sizeRelV>
          </wp:anchor>
        </w:drawing>
      </w:r>
      <w:r w:rsidRPr="001D06CA">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51A3054" wp14:editId="08BCF184">
            <wp:simplePos x="0" y="0"/>
            <wp:positionH relativeFrom="column">
              <wp:posOffset>4133850</wp:posOffset>
            </wp:positionH>
            <wp:positionV relativeFrom="paragraph">
              <wp:posOffset>-200025</wp:posOffset>
            </wp:positionV>
            <wp:extent cx="1381125" cy="1671955"/>
            <wp:effectExtent l="0" t="0" r="952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671955"/>
                    </a:xfrm>
                    <a:prstGeom prst="rect">
                      <a:avLst/>
                    </a:prstGeom>
                    <a:noFill/>
                  </pic:spPr>
                </pic:pic>
              </a:graphicData>
            </a:graphic>
            <wp14:sizeRelH relativeFrom="page">
              <wp14:pctWidth>0</wp14:pctWidth>
            </wp14:sizeRelH>
            <wp14:sizeRelV relativeFrom="page">
              <wp14:pctHeight>0</wp14:pctHeight>
            </wp14:sizeRelV>
          </wp:anchor>
        </w:drawing>
      </w:r>
    </w:p>
    <w:p w:rsidR="00E426B7" w:rsidRPr="001D06CA" w:rsidRDefault="00E426B7" w:rsidP="00E426B7">
      <w:pPr>
        <w:spacing w:line="240" w:lineRule="auto"/>
      </w:pPr>
    </w:p>
    <w:p w:rsidR="00E426B7" w:rsidRPr="001D06CA" w:rsidRDefault="00E426B7" w:rsidP="00E426B7">
      <w:pPr>
        <w:spacing w:line="240" w:lineRule="auto"/>
        <w:rPr>
          <w:rtl/>
        </w:rPr>
      </w:pPr>
    </w:p>
    <w:p w:rsidR="00E426B7" w:rsidRPr="001D06CA" w:rsidRDefault="00E426B7" w:rsidP="00E426B7">
      <w:pPr>
        <w:spacing w:line="240" w:lineRule="auto"/>
        <w:rPr>
          <w:rtl/>
        </w:rPr>
      </w:pPr>
    </w:p>
    <w:p w:rsidR="00E426B7" w:rsidRPr="001D06CA" w:rsidRDefault="00E426B7" w:rsidP="00E426B7">
      <w:pPr>
        <w:spacing w:line="240" w:lineRule="auto"/>
        <w:rPr>
          <w:rtl/>
        </w:rPr>
      </w:pPr>
    </w:p>
    <w:p w:rsidR="00E426B7" w:rsidRPr="001D06CA" w:rsidRDefault="00E426B7" w:rsidP="00E426B7">
      <w:pPr>
        <w:spacing w:line="240" w:lineRule="auto"/>
        <w:rPr>
          <w:rtl/>
        </w:rPr>
      </w:pPr>
    </w:p>
    <w:p w:rsidR="00E426B7" w:rsidRPr="001D06CA" w:rsidRDefault="00E426B7" w:rsidP="00E426B7">
      <w:pPr>
        <w:spacing w:line="240" w:lineRule="auto"/>
        <w:rPr>
          <w:sz w:val="32"/>
          <w:szCs w:val="32"/>
          <w:rtl/>
        </w:rPr>
      </w:pPr>
      <w:r w:rsidRPr="001D06CA">
        <w:rPr>
          <w:sz w:val="32"/>
          <w:szCs w:val="32"/>
          <w:rtl/>
        </w:rPr>
        <w:t>الجامعة المستنصرية</w:t>
      </w:r>
    </w:p>
    <w:p w:rsidR="00E426B7" w:rsidRPr="001D06CA" w:rsidRDefault="00E426B7" w:rsidP="00E426B7">
      <w:pPr>
        <w:spacing w:line="240" w:lineRule="auto"/>
        <w:rPr>
          <w:sz w:val="32"/>
          <w:szCs w:val="32"/>
          <w:rtl/>
        </w:rPr>
      </w:pPr>
      <w:r w:rsidRPr="001D06CA">
        <w:rPr>
          <w:sz w:val="32"/>
          <w:szCs w:val="32"/>
          <w:rtl/>
        </w:rPr>
        <w:t>كلية التربية البدنية وعلوم الرياضة</w:t>
      </w:r>
    </w:p>
    <w:p w:rsidR="00E426B7" w:rsidRPr="001D06CA" w:rsidRDefault="00E426B7" w:rsidP="00E426B7">
      <w:pPr>
        <w:spacing w:line="240" w:lineRule="auto"/>
        <w:rPr>
          <w:rFonts w:hint="cs"/>
          <w:sz w:val="32"/>
          <w:szCs w:val="32"/>
          <w:rtl/>
        </w:rPr>
      </w:pPr>
      <w:r w:rsidRPr="001D06CA">
        <w:rPr>
          <w:sz w:val="32"/>
          <w:szCs w:val="32"/>
          <w:rtl/>
        </w:rPr>
        <w:t>الدراسات العليا ( الدكتوراه )</w:t>
      </w:r>
    </w:p>
    <w:p w:rsidR="00E426B7" w:rsidRPr="001D06CA" w:rsidRDefault="00E426B7" w:rsidP="00E426B7">
      <w:pPr>
        <w:spacing w:line="240" w:lineRule="auto"/>
        <w:rPr>
          <w:sz w:val="32"/>
          <w:szCs w:val="32"/>
          <w:rtl/>
        </w:rPr>
      </w:pPr>
      <w:r>
        <w:rPr>
          <w:sz w:val="32"/>
          <w:szCs w:val="32"/>
          <w:rtl/>
        </w:rPr>
        <w:t xml:space="preserve">                 </w:t>
      </w:r>
    </w:p>
    <w:p w:rsidR="00E426B7" w:rsidRDefault="00E426B7" w:rsidP="00E426B7">
      <w:pPr>
        <w:spacing w:line="240" w:lineRule="auto"/>
        <w:jc w:val="center"/>
        <w:rPr>
          <w:i/>
          <w:iCs/>
          <w:sz w:val="72"/>
          <w:szCs w:val="72"/>
          <w:rtl/>
        </w:rPr>
      </w:pPr>
      <w:r>
        <w:rPr>
          <w:i/>
          <w:iCs/>
          <w:sz w:val="72"/>
          <w:szCs w:val="72"/>
          <w:rtl/>
        </w:rPr>
        <w:t xml:space="preserve">م/ </w:t>
      </w:r>
      <w:r>
        <w:rPr>
          <w:rFonts w:hint="cs"/>
          <w:i/>
          <w:iCs/>
          <w:sz w:val="72"/>
          <w:szCs w:val="72"/>
          <w:rtl/>
        </w:rPr>
        <w:t>مفهوم المنهج التحليلي الاستقرائي في البحث العلمي أقسامه وخطوات كتابة المنهج التحليلي</w:t>
      </w:r>
    </w:p>
    <w:p w:rsidR="00E426B7" w:rsidRPr="001D06CA" w:rsidRDefault="00E426B7" w:rsidP="00E426B7">
      <w:pPr>
        <w:spacing w:line="240" w:lineRule="auto"/>
        <w:jc w:val="center"/>
        <w:rPr>
          <w:i/>
          <w:iCs/>
          <w:sz w:val="72"/>
          <w:szCs w:val="72"/>
          <w:rtl/>
        </w:rPr>
      </w:pPr>
    </w:p>
    <w:p w:rsidR="00E426B7" w:rsidRPr="001D06CA" w:rsidRDefault="00E426B7" w:rsidP="00E426B7">
      <w:pPr>
        <w:spacing w:line="240" w:lineRule="auto"/>
        <w:jc w:val="center"/>
        <w:rPr>
          <w:sz w:val="44"/>
          <w:szCs w:val="44"/>
          <w:rtl/>
        </w:rPr>
      </w:pPr>
      <w:r w:rsidRPr="001D06CA">
        <w:rPr>
          <w:sz w:val="44"/>
          <w:szCs w:val="44"/>
          <w:rtl/>
        </w:rPr>
        <w:t xml:space="preserve">محاضرة مقدمة من قبل </w:t>
      </w:r>
      <w:r w:rsidR="0024414F">
        <w:rPr>
          <w:rFonts w:hint="cs"/>
          <w:sz w:val="44"/>
          <w:szCs w:val="44"/>
          <w:rtl/>
        </w:rPr>
        <w:t>ال</w:t>
      </w:r>
      <w:r w:rsidRPr="001D06CA">
        <w:rPr>
          <w:sz w:val="44"/>
          <w:szCs w:val="44"/>
          <w:rtl/>
        </w:rPr>
        <w:t>ط</w:t>
      </w:r>
      <w:r w:rsidRPr="001D06CA">
        <w:rPr>
          <w:rFonts w:hint="cs"/>
          <w:sz w:val="44"/>
          <w:szCs w:val="44"/>
          <w:rtl/>
        </w:rPr>
        <w:t>الب</w:t>
      </w:r>
      <w:r w:rsidR="0024414F">
        <w:rPr>
          <w:sz w:val="44"/>
          <w:szCs w:val="44"/>
          <w:rtl/>
        </w:rPr>
        <w:t xml:space="preserve"> </w:t>
      </w:r>
    </w:p>
    <w:p w:rsidR="00E426B7" w:rsidRPr="001D06CA" w:rsidRDefault="00E426B7" w:rsidP="00E426B7">
      <w:pPr>
        <w:spacing w:line="240" w:lineRule="auto"/>
        <w:jc w:val="center"/>
        <w:rPr>
          <w:sz w:val="44"/>
          <w:szCs w:val="44"/>
          <w:rtl/>
        </w:rPr>
      </w:pPr>
      <w:r w:rsidRPr="001D06CA">
        <w:rPr>
          <w:rFonts w:hint="cs"/>
          <w:sz w:val="44"/>
          <w:szCs w:val="44"/>
          <w:rtl/>
        </w:rPr>
        <w:t>محمد عبد كريم</w:t>
      </w:r>
    </w:p>
    <w:p w:rsidR="00E426B7" w:rsidRPr="001D06CA" w:rsidRDefault="00E426B7" w:rsidP="00E426B7">
      <w:pPr>
        <w:spacing w:line="240" w:lineRule="auto"/>
        <w:jc w:val="center"/>
        <w:rPr>
          <w:sz w:val="44"/>
          <w:szCs w:val="44"/>
          <w:rtl/>
        </w:rPr>
      </w:pPr>
      <w:r w:rsidRPr="001D06CA">
        <w:rPr>
          <w:sz w:val="44"/>
          <w:szCs w:val="44"/>
          <w:rtl/>
        </w:rPr>
        <w:t>الى</w:t>
      </w:r>
    </w:p>
    <w:p w:rsidR="00E426B7" w:rsidRPr="001D06CA" w:rsidRDefault="00E426B7" w:rsidP="00E426B7">
      <w:pPr>
        <w:tabs>
          <w:tab w:val="right" w:pos="8306"/>
        </w:tabs>
        <w:spacing w:line="240" w:lineRule="auto"/>
        <w:jc w:val="center"/>
        <w:rPr>
          <w:sz w:val="44"/>
          <w:szCs w:val="44"/>
          <w:rtl/>
        </w:rPr>
      </w:pPr>
      <w:r>
        <w:rPr>
          <w:sz w:val="44"/>
          <w:szCs w:val="44"/>
          <w:rtl/>
        </w:rPr>
        <w:t xml:space="preserve">أ.د </w:t>
      </w:r>
      <w:r>
        <w:rPr>
          <w:rFonts w:hint="cs"/>
          <w:sz w:val="44"/>
          <w:szCs w:val="44"/>
          <w:rtl/>
        </w:rPr>
        <w:t>غادة محمود</w:t>
      </w:r>
      <w:r w:rsidR="00375AB5">
        <w:rPr>
          <w:rFonts w:hint="cs"/>
          <w:sz w:val="44"/>
          <w:szCs w:val="44"/>
          <w:rtl/>
        </w:rPr>
        <w:t xml:space="preserve"> جاسم</w:t>
      </w:r>
    </w:p>
    <w:p w:rsidR="00E426B7" w:rsidRPr="001D06CA" w:rsidRDefault="00E426B7" w:rsidP="00E426B7">
      <w:pPr>
        <w:spacing w:line="240" w:lineRule="auto"/>
        <w:jc w:val="center"/>
        <w:rPr>
          <w:sz w:val="44"/>
          <w:szCs w:val="44"/>
          <w:rtl/>
        </w:rPr>
      </w:pPr>
      <w:r>
        <w:rPr>
          <w:sz w:val="44"/>
          <w:szCs w:val="44"/>
          <w:rtl/>
        </w:rPr>
        <w:t>وهو جزء من متطلبات مادة ا</w:t>
      </w:r>
      <w:r>
        <w:rPr>
          <w:rFonts w:hint="cs"/>
          <w:sz w:val="44"/>
          <w:szCs w:val="44"/>
          <w:rtl/>
        </w:rPr>
        <w:t>لبحث العلمي</w:t>
      </w:r>
    </w:p>
    <w:p w:rsidR="00E426B7" w:rsidRPr="001D06CA" w:rsidRDefault="00E426B7" w:rsidP="00E426B7">
      <w:pPr>
        <w:spacing w:line="240" w:lineRule="auto"/>
        <w:rPr>
          <w:sz w:val="44"/>
          <w:szCs w:val="44"/>
          <w:rtl/>
        </w:rPr>
      </w:pPr>
    </w:p>
    <w:p w:rsidR="0021184F" w:rsidRDefault="00E426B7" w:rsidP="00E426B7">
      <w:pPr>
        <w:spacing w:line="240" w:lineRule="auto"/>
        <w:rPr>
          <w:sz w:val="48"/>
          <w:szCs w:val="48"/>
          <w:rtl/>
        </w:rPr>
      </w:pPr>
      <w:r w:rsidRPr="001D06CA">
        <w:rPr>
          <w:sz w:val="48"/>
          <w:szCs w:val="48"/>
          <w:rtl/>
        </w:rPr>
        <w:t>1445 هـ                                    202</w:t>
      </w:r>
      <w:r>
        <w:rPr>
          <w:rFonts w:hint="cs"/>
          <w:sz w:val="48"/>
          <w:szCs w:val="48"/>
          <w:rtl/>
        </w:rPr>
        <w:t>4</w:t>
      </w:r>
      <w:r w:rsidRPr="001D06CA">
        <w:rPr>
          <w:sz w:val="48"/>
          <w:szCs w:val="48"/>
          <w:rtl/>
        </w:rPr>
        <w:t xml:space="preserve"> م</w:t>
      </w:r>
    </w:p>
    <w:p w:rsidR="00CA66C0" w:rsidRPr="008B0E26" w:rsidRDefault="00CA66C0" w:rsidP="00CA66C0">
      <w:pPr>
        <w:spacing w:line="360" w:lineRule="auto"/>
        <w:jc w:val="both"/>
        <w:rPr>
          <w:rFonts w:ascii="Simplified Arabic" w:hAnsi="Simplified Arabic" w:cs="Simplified Arabic"/>
          <w:b/>
          <w:bCs/>
          <w:sz w:val="32"/>
          <w:szCs w:val="32"/>
          <w:rtl/>
        </w:rPr>
      </w:pPr>
      <w:r w:rsidRPr="008B0E26">
        <w:rPr>
          <w:rFonts w:ascii="Simplified Arabic" w:hAnsi="Simplified Arabic" w:cs="Simplified Arabic"/>
          <w:b/>
          <w:bCs/>
          <w:sz w:val="32"/>
          <w:szCs w:val="32"/>
          <w:rtl/>
        </w:rPr>
        <w:lastRenderedPageBreak/>
        <w:t>المنهج التحليلي الاستقرائي:</w:t>
      </w:r>
      <w:r w:rsidR="00434E24" w:rsidRPr="00434E24">
        <w:rPr>
          <w:rFonts w:ascii="Simplified Arabic" w:hAnsi="Simplified Arabic" w:cs="Simplified Arabic" w:hint="cs"/>
          <w:b/>
          <w:bCs/>
          <w:sz w:val="32"/>
          <w:szCs w:val="32"/>
          <w:vertAlign w:val="superscript"/>
          <w:rtl/>
        </w:rPr>
        <w:t>(</w:t>
      </w:r>
      <w:r w:rsidR="00434E24" w:rsidRPr="00434E24">
        <w:rPr>
          <w:rStyle w:val="FootnoteReference"/>
          <w:rFonts w:ascii="Simplified Arabic" w:hAnsi="Simplified Arabic" w:cs="Simplified Arabic"/>
          <w:b/>
          <w:bCs/>
          <w:sz w:val="32"/>
          <w:szCs w:val="32"/>
          <w:rtl/>
        </w:rPr>
        <w:footnoteReference w:id="1"/>
      </w:r>
      <w:r w:rsidR="00434E24" w:rsidRPr="00434E24">
        <w:rPr>
          <w:rFonts w:ascii="Simplified Arabic" w:hAnsi="Simplified Arabic" w:cs="Simplified Arabic" w:hint="cs"/>
          <w:b/>
          <w:bCs/>
          <w:sz w:val="32"/>
          <w:szCs w:val="32"/>
          <w:vertAlign w:val="superscript"/>
          <w:rtl/>
        </w:rPr>
        <w:t>)</w:t>
      </w:r>
    </w:p>
    <w:p w:rsidR="00CA66C0" w:rsidRPr="00CA66C0" w:rsidRDefault="00CA66C0" w:rsidP="00CA66C0">
      <w:pPr>
        <w:spacing w:line="360" w:lineRule="auto"/>
        <w:jc w:val="both"/>
        <w:rPr>
          <w:rFonts w:ascii="Simplified Arabic" w:hAnsi="Simplified Arabic" w:cs="Simplified Arabic"/>
          <w:sz w:val="28"/>
          <w:szCs w:val="28"/>
          <w:rtl/>
        </w:rPr>
      </w:pPr>
      <w:r w:rsidRPr="00CA66C0">
        <w:rPr>
          <w:rFonts w:ascii="Simplified Arabic" w:hAnsi="Simplified Arabic" w:cs="Simplified Arabic"/>
          <w:sz w:val="28"/>
          <w:szCs w:val="28"/>
          <w:rtl/>
        </w:rPr>
        <w:t>المنهج التحليلي الاستقرائي هو نهج في علوم الإنسان والاجتماع يستخدم لفهم الظواهر وتحليلها. يعتمد هذا ال</w:t>
      </w:r>
      <w:r w:rsidR="000F6C91">
        <w:rPr>
          <w:rFonts w:ascii="Simplified Arabic" w:hAnsi="Simplified Arabic" w:cs="Simplified Arabic" w:hint="cs"/>
          <w:sz w:val="28"/>
          <w:szCs w:val="28"/>
          <w:rtl/>
        </w:rPr>
        <w:t>م</w:t>
      </w:r>
      <w:r w:rsidRPr="00CA66C0">
        <w:rPr>
          <w:rFonts w:ascii="Simplified Arabic" w:hAnsi="Simplified Arabic" w:cs="Simplified Arabic"/>
          <w:sz w:val="28"/>
          <w:szCs w:val="28"/>
          <w:rtl/>
        </w:rPr>
        <w:t>نهج على الاستقراء والتحليل العميق للبيانات والمعلومات المتاحة للوصول إلى استنتاجات وفهم أعمق للموضوع المدروس.</w:t>
      </w:r>
    </w:p>
    <w:p w:rsidR="00CA66C0" w:rsidRPr="00CA66C0" w:rsidRDefault="00CA66C0" w:rsidP="00CA66C0">
      <w:pPr>
        <w:spacing w:line="360" w:lineRule="auto"/>
        <w:jc w:val="both"/>
        <w:rPr>
          <w:rFonts w:ascii="Simplified Arabic" w:hAnsi="Simplified Arabic" w:cs="Simplified Arabic"/>
          <w:sz w:val="28"/>
          <w:szCs w:val="28"/>
          <w:rtl/>
        </w:rPr>
      </w:pPr>
      <w:r w:rsidRPr="00CA66C0">
        <w:rPr>
          <w:rFonts w:ascii="Simplified Arabic" w:hAnsi="Simplified Arabic" w:cs="Simplified Arabic"/>
          <w:sz w:val="28"/>
          <w:szCs w:val="28"/>
          <w:rtl/>
        </w:rPr>
        <w:t>يبدأ المنهج التحليلي الاستقرائي بجمع البيانات والمعلومات المتعلقة بالموضوع المراد دراسته. يمكن أن تشمل هذه البيانات المقابلات، والملاحظات، والوثائق، والتقارير، وأي مصادر أخرى ذات صلة. ثم يتم تحليل هذه البيانات بشكل دقيق ومتأنٍ.</w:t>
      </w:r>
    </w:p>
    <w:p w:rsidR="00CA66C0" w:rsidRPr="00CA66C0" w:rsidRDefault="00CA66C0" w:rsidP="00CA66C0">
      <w:pPr>
        <w:spacing w:line="360" w:lineRule="auto"/>
        <w:jc w:val="both"/>
        <w:rPr>
          <w:rFonts w:ascii="Simplified Arabic" w:hAnsi="Simplified Arabic" w:cs="Simplified Arabic"/>
          <w:sz w:val="28"/>
          <w:szCs w:val="28"/>
          <w:rtl/>
        </w:rPr>
      </w:pPr>
      <w:r w:rsidRPr="00CA66C0">
        <w:rPr>
          <w:rFonts w:ascii="Simplified Arabic" w:hAnsi="Simplified Arabic" w:cs="Simplified Arabic"/>
          <w:sz w:val="28"/>
          <w:szCs w:val="28"/>
          <w:rtl/>
        </w:rPr>
        <w:t>يستخدم المنهج التحليلي الاستقرائي التفكير الاستقرائي للوصول إلى استنتاجات واستدلالات. يعتمد على استخلاص المفاهيم والأنماط العامة من البيانات المحددة، واستنتاج العلاقات والتفاعلات بين الظواهر المختلفة. يهدف ال</w:t>
      </w:r>
      <w:r w:rsidR="0028029D">
        <w:rPr>
          <w:rFonts w:ascii="Simplified Arabic" w:hAnsi="Simplified Arabic" w:cs="Simplified Arabic" w:hint="cs"/>
          <w:sz w:val="28"/>
          <w:szCs w:val="28"/>
          <w:rtl/>
        </w:rPr>
        <w:t>م</w:t>
      </w:r>
      <w:r w:rsidRPr="00CA66C0">
        <w:rPr>
          <w:rFonts w:ascii="Simplified Arabic" w:hAnsi="Simplified Arabic" w:cs="Simplified Arabic"/>
          <w:sz w:val="28"/>
          <w:szCs w:val="28"/>
          <w:rtl/>
        </w:rPr>
        <w:t xml:space="preserve">نهج إلى </w:t>
      </w:r>
      <w:r w:rsidR="009074D2">
        <w:rPr>
          <w:rFonts w:ascii="Simplified Arabic" w:hAnsi="Simplified Arabic" w:cs="Simplified Arabic" w:hint="cs"/>
          <w:sz w:val="28"/>
          <w:szCs w:val="28"/>
          <w:rtl/>
        </w:rPr>
        <w:t>ال</w:t>
      </w:r>
      <w:r w:rsidRPr="00CA66C0">
        <w:rPr>
          <w:rFonts w:ascii="Simplified Arabic" w:hAnsi="Simplified Arabic" w:cs="Simplified Arabic"/>
          <w:sz w:val="28"/>
          <w:szCs w:val="28"/>
          <w:rtl/>
        </w:rPr>
        <w:t>فهم العميق والتفاصيل والتفاعلات المعقدة بين العوامل المختلفة.</w:t>
      </w:r>
    </w:p>
    <w:p w:rsidR="001A77FC" w:rsidRDefault="00CA66C0" w:rsidP="001A77FC">
      <w:pPr>
        <w:spacing w:line="360" w:lineRule="auto"/>
        <w:jc w:val="both"/>
        <w:rPr>
          <w:rFonts w:ascii="Simplified Arabic" w:hAnsi="Simplified Arabic" w:cs="Simplified Arabic"/>
          <w:sz w:val="28"/>
          <w:szCs w:val="28"/>
          <w:rtl/>
        </w:rPr>
      </w:pPr>
      <w:r w:rsidRPr="00CA66C0">
        <w:rPr>
          <w:rFonts w:ascii="Simplified Arabic" w:hAnsi="Simplified Arabic" w:cs="Simplified Arabic"/>
          <w:sz w:val="28"/>
          <w:szCs w:val="28"/>
          <w:rtl/>
        </w:rPr>
        <w:t>يتطلب المنهج التحليلي الاستقرائي مرونة وقدرة على التحليل العميق والتفكير النقدي. يمكن أن يساعد في كشف العوامل المؤثرة والعلاقات الغير واضحة في الظواهر المدروسة. وبفضل هذا ال</w:t>
      </w:r>
      <w:r w:rsidR="0028029D">
        <w:rPr>
          <w:rFonts w:ascii="Simplified Arabic" w:hAnsi="Simplified Arabic" w:cs="Simplified Arabic" w:hint="cs"/>
          <w:sz w:val="28"/>
          <w:szCs w:val="28"/>
          <w:rtl/>
        </w:rPr>
        <w:t>م</w:t>
      </w:r>
      <w:r w:rsidRPr="00CA66C0">
        <w:rPr>
          <w:rFonts w:ascii="Simplified Arabic" w:hAnsi="Simplified Arabic" w:cs="Simplified Arabic"/>
          <w:sz w:val="28"/>
          <w:szCs w:val="28"/>
          <w:rtl/>
        </w:rPr>
        <w:t>نهج، يمكن للباحثين والعلماء أن يحصلوا على فهم أكثر عمقًا وشمولًا للمسائل والمواضيع التي يدرسونها</w:t>
      </w:r>
      <w:r w:rsidR="008B0E26">
        <w:rPr>
          <w:rFonts w:ascii="Simplified Arabic" w:hAnsi="Simplified Arabic" w:cs="Simplified Arabic" w:hint="cs"/>
          <w:sz w:val="28"/>
          <w:szCs w:val="28"/>
          <w:rtl/>
        </w:rPr>
        <w:t>.</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sz w:val="28"/>
          <w:szCs w:val="28"/>
          <w:rtl/>
        </w:rPr>
        <w:t xml:space="preserve">المنهج التحليلي الاستقرائي هو منهج بحثي يستخدم في مجال العلوم الإنسانية والطبيعية، ويهدف إلى تفصيل وتحليل الظواهر والمشكلات المحلة للدراسة. يعتمد هذا المنهج على التتبع </w:t>
      </w:r>
      <w:r w:rsidRPr="008B0E26">
        <w:rPr>
          <w:rFonts w:ascii="Simplified Arabic" w:hAnsi="Simplified Arabic" w:cs="Simplified Arabic"/>
          <w:sz w:val="28"/>
          <w:szCs w:val="28"/>
          <w:rtl/>
        </w:rPr>
        <w:lastRenderedPageBreak/>
        <w:t>والملاحقة الشاملة للعناصر المرتبطة بالظاهرة المدروسة، بهدف الوصول إلى نتائج مرجوة وفهم أعمق للموضوع.</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sz w:val="28"/>
          <w:szCs w:val="28"/>
          <w:rtl/>
        </w:rPr>
        <w:t>مفهوم المنهج التحليلي الاستقرائي يتضمن عدة عناصر وعمليات أساسية، ومنها:</w:t>
      </w:r>
      <w:r w:rsidR="00687D1A" w:rsidRPr="00687D1A">
        <w:rPr>
          <w:rFonts w:ascii="Simplified Arabic" w:hAnsi="Simplified Arabic" w:cs="Simplified Arabic" w:hint="cs"/>
          <w:sz w:val="28"/>
          <w:szCs w:val="28"/>
          <w:vertAlign w:val="superscript"/>
          <w:rtl/>
        </w:rPr>
        <w:t>(</w:t>
      </w:r>
      <w:r w:rsidR="00434E24" w:rsidRPr="00687D1A">
        <w:rPr>
          <w:rStyle w:val="FootnoteReference"/>
          <w:rFonts w:ascii="Simplified Arabic" w:hAnsi="Simplified Arabic" w:cs="Simplified Arabic"/>
          <w:sz w:val="28"/>
          <w:szCs w:val="28"/>
          <w:rtl/>
        </w:rPr>
        <w:footnoteReference w:id="2"/>
      </w:r>
      <w:r w:rsidR="00687D1A" w:rsidRPr="00687D1A">
        <w:rPr>
          <w:rFonts w:ascii="Simplified Arabic" w:hAnsi="Simplified Arabic" w:cs="Simplified Arabic" w:hint="cs"/>
          <w:sz w:val="28"/>
          <w:szCs w:val="28"/>
          <w:vertAlign w:val="superscript"/>
          <w:rtl/>
        </w:rPr>
        <w:t>)</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b/>
          <w:bCs/>
          <w:sz w:val="28"/>
          <w:szCs w:val="28"/>
          <w:rtl/>
        </w:rPr>
        <w:t xml:space="preserve">1. تحليل الظواهر: </w:t>
      </w:r>
      <w:r w:rsidRPr="008B0E26">
        <w:rPr>
          <w:rFonts w:ascii="Simplified Arabic" w:hAnsi="Simplified Arabic" w:cs="Simplified Arabic"/>
          <w:sz w:val="28"/>
          <w:szCs w:val="28"/>
          <w:rtl/>
        </w:rPr>
        <w:t>يتم تفكيك الظاهرة المدروسة إلى عناصرها المختلفة وتحليلها بشكل منفصل. يتم استخدام الأساليب والأدوات المناسبة لتحليل البيانات والمعلومات المتعلقة بالظاهرة.</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b/>
          <w:bCs/>
          <w:sz w:val="28"/>
          <w:szCs w:val="28"/>
          <w:rtl/>
        </w:rPr>
        <w:t>2. التصنيف والتجزئة:</w:t>
      </w:r>
      <w:r w:rsidRPr="008B0E26">
        <w:rPr>
          <w:rFonts w:ascii="Simplified Arabic" w:hAnsi="Simplified Arabic" w:cs="Simplified Arabic"/>
          <w:sz w:val="28"/>
          <w:szCs w:val="28"/>
          <w:rtl/>
        </w:rPr>
        <w:t xml:space="preserve"> يتم تصنيف العناصر المحللة وتجزئتها إلى فئات ومجموعات مختلفة. يساعد هذا العمل على تنظيم المعلومات وفهم العلاقات بين العناصر المختلفة.</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b/>
          <w:bCs/>
          <w:sz w:val="28"/>
          <w:szCs w:val="28"/>
          <w:rtl/>
        </w:rPr>
        <w:t>3. التفسير والشرح:</w:t>
      </w:r>
      <w:r w:rsidRPr="008B0E26">
        <w:rPr>
          <w:rFonts w:ascii="Simplified Arabic" w:hAnsi="Simplified Arabic" w:cs="Simplified Arabic"/>
          <w:sz w:val="28"/>
          <w:szCs w:val="28"/>
          <w:rtl/>
        </w:rPr>
        <w:t xml:space="preserve"> يتم تفسير النتائج المستخلصة من التحليل وشرحها بشكل وافي. يتم استخدام النظريات والمفاهيم العلمية لتفسير العلاقات والأسباب والعوامل المؤثرة في الظاهرة المدروسة.</w:t>
      </w:r>
    </w:p>
    <w:p w:rsidR="008B0E26" w:rsidRPr="008B0E26" w:rsidRDefault="008B0E26" w:rsidP="008B0E26">
      <w:pPr>
        <w:spacing w:line="360" w:lineRule="auto"/>
        <w:jc w:val="both"/>
        <w:rPr>
          <w:rFonts w:ascii="Simplified Arabic" w:hAnsi="Simplified Arabic" w:cs="Simplified Arabic"/>
          <w:sz w:val="28"/>
          <w:szCs w:val="28"/>
          <w:rtl/>
        </w:rPr>
      </w:pPr>
      <w:r w:rsidRPr="008B0E26">
        <w:rPr>
          <w:rFonts w:ascii="Simplified Arabic" w:hAnsi="Simplified Arabic" w:cs="Simplified Arabic"/>
          <w:b/>
          <w:bCs/>
          <w:sz w:val="28"/>
          <w:szCs w:val="28"/>
          <w:rtl/>
        </w:rPr>
        <w:t xml:space="preserve">4. التأويل والتحليل العميق: </w:t>
      </w:r>
      <w:r w:rsidRPr="008B0E26">
        <w:rPr>
          <w:rFonts w:ascii="Simplified Arabic" w:hAnsi="Simplified Arabic" w:cs="Simplified Arabic"/>
          <w:sz w:val="28"/>
          <w:szCs w:val="28"/>
          <w:rtl/>
        </w:rPr>
        <w:t xml:space="preserve">يتم التركيز على </w:t>
      </w:r>
      <w:r w:rsidR="004739FF">
        <w:rPr>
          <w:rFonts w:ascii="Simplified Arabic" w:hAnsi="Simplified Arabic" w:cs="Simplified Arabic" w:hint="cs"/>
          <w:sz w:val="28"/>
          <w:szCs w:val="28"/>
          <w:rtl/>
        </w:rPr>
        <w:t>ال</w:t>
      </w:r>
      <w:r w:rsidRPr="008B0E26">
        <w:rPr>
          <w:rFonts w:ascii="Simplified Arabic" w:hAnsi="Simplified Arabic" w:cs="Simplified Arabic"/>
          <w:sz w:val="28"/>
          <w:szCs w:val="28"/>
          <w:rtl/>
        </w:rPr>
        <w:t>فهم العم</w:t>
      </w:r>
      <w:r w:rsidR="0028029D">
        <w:rPr>
          <w:rFonts w:ascii="Simplified Arabic" w:hAnsi="Simplified Arabic" w:cs="Simplified Arabic" w:hint="cs"/>
          <w:sz w:val="28"/>
          <w:szCs w:val="28"/>
          <w:rtl/>
        </w:rPr>
        <w:t>ي</w:t>
      </w:r>
      <w:r w:rsidRPr="008B0E26">
        <w:rPr>
          <w:rFonts w:ascii="Simplified Arabic" w:hAnsi="Simplified Arabic" w:cs="Simplified Arabic"/>
          <w:sz w:val="28"/>
          <w:szCs w:val="28"/>
          <w:rtl/>
        </w:rPr>
        <w:t>ق والتفاصيل الدقيقة للظاهرة المدروسة. يتم تحليل العناصر والعلاقات بشكل متعمق للوصول إلى فهم شامل وشامل للموضوع.</w:t>
      </w:r>
    </w:p>
    <w:p w:rsidR="008B0E26" w:rsidRDefault="008B0E26" w:rsidP="008B0E26">
      <w:pPr>
        <w:spacing w:line="360" w:lineRule="auto"/>
        <w:jc w:val="both"/>
        <w:rPr>
          <w:rFonts w:ascii="Simplified Arabic" w:hAnsi="Simplified Arabic" w:cs="Simplified Arabic" w:hint="cs"/>
          <w:sz w:val="28"/>
          <w:szCs w:val="28"/>
          <w:rtl/>
        </w:rPr>
      </w:pPr>
      <w:r w:rsidRPr="008B0E26">
        <w:rPr>
          <w:rFonts w:ascii="Simplified Arabic" w:hAnsi="Simplified Arabic" w:cs="Simplified Arabic"/>
          <w:sz w:val="28"/>
          <w:szCs w:val="28"/>
          <w:rtl/>
        </w:rPr>
        <w:t>يجب ملاحظة أن المنهج التحليلي الاستقرائي لا يعمل بشكل منفرد، بل يتعاون ويتكامل مع المناهج الأخرى في البحث العلمي. يستفاد الباحثون من مجموعة متنوعة من المناهج البحثية لتحقيق أهدافهم وفهم الظواهر بشكل أفضل</w:t>
      </w:r>
      <w:r>
        <w:rPr>
          <w:rFonts w:ascii="Simplified Arabic" w:hAnsi="Simplified Arabic" w:cs="Simplified Arabic" w:hint="cs"/>
          <w:sz w:val="28"/>
          <w:szCs w:val="28"/>
          <w:rtl/>
        </w:rPr>
        <w:t>.</w:t>
      </w:r>
    </w:p>
    <w:p w:rsidR="005823ED" w:rsidRPr="005823ED" w:rsidRDefault="005823ED" w:rsidP="005823ED">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lastRenderedPageBreak/>
        <w:t>المنهج التحليلي الاستقرائي هو نهج بحثي يستخدم في عدة مجالات مثل العلوم الاجتماعية والعلوم الطبيعية وعلم النفس. يركز هذا النهج على تحليل البيانات والمعلومات المتاحة لفهم العلاقات والنماذج والأنماط الموجودة فيها. وفيما يلي بعض التعاريف المشهورة للمنهج التحليلي الاستقرائي:</w:t>
      </w:r>
      <w:r w:rsidR="004739FF" w:rsidRPr="004739FF">
        <w:rPr>
          <w:rFonts w:ascii="Simplified Arabic" w:hAnsi="Simplified Arabic" w:cs="Simplified Arabic" w:hint="cs"/>
          <w:sz w:val="28"/>
          <w:szCs w:val="28"/>
          <w:vertAlign w:val="superscript"/>
          <w:rtl/>
        </w:rPr>
        <w:t>(</w:t>
      </w:r>
      <w:r w:rsidR="00687D1A" w:rsidRPr="004739FF">
        <w:rPr>
          <w:rStyle w:val="FootnoteReference"/>
          <w:rFonts w:ascii="Simplified Arabic" w:hAnsi="Simplified Arabic" w:cs="Simplified Arabic"/>
          <w:sz w:val="28"/>
          <w:szCs w:val="28"/>
          <w:rtl/>
        </w:rPr>
        <w:footnoteReference w:id="3"/>
      </w:r>
      <w:r w:rsidR="004739FF" w:rsidRPr="004739FF">
        <w:rPr>
          <w:rFonts w:ascii="Simplified Arabic" w:hAnsi="Simplified Arabic" w:cs="Simplified Arabic" w:hint="cs"/>
          <w:sz w:val="28"/>
          <w:szCs w:val="28"/>
          <w:vertAlign w:val="superscript"/>
          <w:rtl/>
        </w:rPr>
        <w:t>)</w:t>
      </w:r>
    </w:p>
    <w:p w:rsidR="005823ED" w:rsidRPr="005823ED" w:rsidRDefault="005823ED" w:rsidP="005823ED">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t>1. تعريف من كارل بوبر (</w:t>
      </w:r>
      <w:r w:rsidRPr="005823ED">
        <w:rPr>
          <w:rFonts w:ascii="Simplified Arabic" w:hAnsi="Simplified Arabic" w:cs="Simplified Arabic"/>
          <w:sz w:val="28"/>
          <w:szCs w:val="28"/>
        </w:rPr>
        <w:t>Karl Popper</w:t>
      </w:r>
      <w:r w:rsidRPr="005823ED">
        <w:rPr>
          <w:rFonts w:ascii="Simplified Arabic" w:hAnsi="Simplified Arabic" w:cs="Simplified Arabic"/>
          <w:sz w:val="28"/>
          <w:szCs w:val="28"/>
          <w:rtl/>
        </w:rPr>
        <w:t>): المنهج التحليلي الاستقرائي هو نهج يستند إلى استقراء القوانين العامة من خلال تحليل الأدلة الخاصة بحالات خاصة، ومن ثم اختبار صحتها من خلال التجربة والتحقق.</w:t>
      </w:r>
    </w:p>
    <w:p w:rsidR="005823ED" w:rsidRPr="005823ED" w:rsidRDefault="005823ED" w:rsidP="005823ED">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t>2. تعريف من توماس كون (</w:t>
      </w:r>
      <w:r w:rsidRPr="005823ED">
        <w:rPr>
          <w:rFonts w:ascii="Simplified Arabic" w:hAnsi="Simplified Arabic" w:cs="Simplified Arabic"/>
          <w:sz w:val="28"/>
          <w:szCs w:val="28"/>
        </w:rPr>
        <w:t>Thomas Kuhn</w:t>
      </w:r>
      <w:r w:rsidRPr="005823ED">
        <w:rPr>
          <w:rFonts w:ascii="Simplified Arabic" w:hAnsi="Simplified Arabic" w:cs="Simplified Arabic"/>
          <w:sz w:val="28"/>
          <w:szCs w:val="28"/>
          <w:rtl/>
        </w:rPr>
        <w:t>): المنهج التحليلي الاستقرائي هو عملية تحليل البيانات والمعلومات المتاحة لاستخلاص النماذج والأنماط المشتركة والقوانين العامة التي تفسر الظواهر المرصودة.</w:t>
      </w:r>
    </w:p>
    <w:p w:rsidR="005823ED" w:rsidRPr="005823ED" w:rsidRDefault="005823ED" w:rsidP="005823ED">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t>3. تعريف من جون ستيوارت ميل (</w:t>
      </w:r>
      <w:r w:rsidRPr="005823ED">
        <w:rPr>
          <w:rFonts w:ascii="Simplified Arabic" w:hAnsi="Simplified Arabic" w:cs="Simplified Arabic"/>
          <w:sz w:val="28"/>
          <w:szCs w:val="28"/>
        </w:rPr>
        <w:t>John Stuart Mill</w:t>
      </w:r>
      <w:r w:rsidRPr="005823ED">
        <w:rPr>
          <w:rFonts w:ascii="Simplified Arabic" w:hAnsi="Simplified Arabic" w:cs="Simplified Arabic"/>
          <w:sz w:val="28"/>
          <w:szCs w:val="28"/>
          <w:rtl/>
        </w:rPr>
        <w:t>): المنهج التحليلي الاستقرائي هو نهج يعتمد على تحليل الظواهر والمفاهيم المعقدة من خلال تقسيمها إلى أجزاء صغيرة قابلة للتحليل، ومن ثم دراسة العلاقات والارتباطات بين تلك الأجزاء.</w:t>
      </w:r>
    </w:p>
    <w:p w:rsidR="001A77FC" w:rsidRDefault="005823ED" w:rsidP="005823ED">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t>4. تعريف من تشارلز راثبون (</w:t>
      </w:r>
      <w:r w:rsidRPr="005823ED">
        <w:rPr>
          <w:rFonts w:ascii="Simplified Arabic" w:hAnsi="Simplified Arabic" w:cs="Simplified Arabic"/>
          <w:sz w:val="28"/>
          <w:szCs w:val="28"/>
        </w:rPr>
        <w:t>Charles Ragin</w:t>
      </w:r>
      <w:r w:rsidRPr="005823ED">
        <w:rPr>
          <w:rFonts w:ascii="Simplified Arabic" w:hAnsi="Simplified Arabic" w:cs="Simplified Arabic"/>
          <w:sz w:val="28"/>
          <w:szCs w:val="28"/>
          <w:rtl/>
        </w:rPr>
        <w:t>): المنهج التحليلي الاستقرائي هو نهج يهدف إلى تحليل البيانات المتوفرة بطريقة تركز على اكتشاف القواعد والأنماط والتشابهات والاختلافات بين الحالات المدروسة.</w:t>
      </w:r>
    </w:p>
    <w:p w:rsidR="00687D1A" w:rsidRDefault="00687D1A" w:rsidP="005823ED">
      <w:pPr>
        <w:spacing w:line="360" w:lineRule="auto"/>
        <w:jc w:val="both"/>
        <w:rPr>
          <w:rFonts w:ascii="Simplified Arabic" w:hAnsi="Simplified Arabic" w:cs="Simplified Arabic"/>
          <w:sz w:val="28"/>
          <w:szCs w:val="28"/>
          <w:rtl/>
        </w:rPr>
      </w:pPr>
    </w:p>
    <w:p w:rsidR="001A77FC" w:rsidRPr="001A77FC" w:rsidRDefault="001A77FC" w:rsidP="001A77FC">
      <w:pPr>
        <w:spacing w:line="360" w:lineRule="auto"/>
        <w:rPr>
          <w:rFonts w:ascii="Simplified Arabic" w:hAnsi="Simplified Arabic" w:cs="Simplified Arabic"/>
          <w:b/>
          <w:bCs/>
          <w:sz w:val="32"/>
          <w:szCs w:val="32"/>
          <w:rtl/>
        </w:rPr>
      </w:pPr>
      <w:r w:rsidRPr="001A77FC">
        <w:rPr>
          <w:rFonts w:ascii="Simplified Arabic" w:hAnsi="Simplified Arabic" w:cs="Simplified Arabic"/>
          <w:b/>
          <w:bCs/>
          <w:sz w:val="32"/>
          <w:szCs w:val="32"/>
          <w:rtl/>
        </w:rPr>
        <w:lastRenderedPageBreak/>
        <w:t>أنواع المنهج التحليلي الاستقرائي</w:t>
      </w:r>
      <w:r w:rsidRPr="001A77FC">
        <w:rPr>
          <w:rFonts w:ascii="Simplified Arabic" w:hAnsi="Simplified Arabic" w:cs="Simplified Arabic" w:hint="cs"/>
          <w:b/>
          <w:bCs/>
          <w:sz w:val="32"/>
          <w:szCs w:val="32"/>
          <w:rtl/>
        </w:rPr>
        <w:t>:</w:t>
      </w:r>
      <w:r w:rsidR="00687D1A" w:rsidRPr="00687D1A">
        <w:rPr>
          <w:rFonts w:ascii="Simplified Arabic" w:hAnsi="Simplified Arabic" w:cs="Simplified Arabic" w:hint="cs"/>
          <w:b/>
          <w:bCs/>
          <w:sz w:val="32"/>
          <w:szCs w:val="32"/>
          <w:vertAlign w:val="superscript"/>
          <w:rtl/>
        </w:rPr>
        <w:t>(</w:t>
      </w:r>
      <w:r w:rsidR="00687D1A" w:rsidRPr="00687D1A">
        <w:rPr>
          <w:rStyle w:val="FootnoteReference"/>
          <w:rFonts w:ascii="Simplified Arabic" w:hAnsi="Simplified Arabic" w:cs="Simplified Arabic"/>
          <w:b/>
          <w:bCs/>
          <w:sz w:val="32"/>
          <w:szCs w:val="32"/>
          <w:rtl/>
        </w:rPr>
        <w:footnoteReference w:id="4"/>
      </w:r>
      <w:r w:rsidR="00687D1A" w:rsidRPr="00687D1A">
        <w:rPr>
          <w:rFonts w:ascii="Simplified Arabic" w:hAnsi="Simplified Arabic" w:cs="Simplified Arabic" w:hint="cs"/>
          <w:b/>
          <w:bCs/>
          <w:sz w:val="32"/>
          <w:szCs w:val="32"/>
          <w:vertAlign w:val="superscript"/>
          <w:rtl/>
        </w:rPr>
        <w:t>)</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sz w:val="28"/>
          <w:szCs w:val="28"/>
          <w:rtl/>
        </w:rPr>
        <w:t xml:space="preserve"> هي مجموعة من الأساليب والتقنيات التي تستخدم في عملية البحث العلمي لاستنتاج النتائج العامة من خلال تحليل الملاحظات والبيانات المحددة. يعتمد المنهج التحليلي الاستقرائي على الانتقال من الملاحظات الفردية إلى استنتاجات عامة. فيما يلي أنواع المنهج التحليلي الاستقرائي:</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t>1. المنهج التحليلي الاستقرائي العام:</w:t>
      </w:r>
      <w:r w:rsidRPr="001A77FC">
        <w:rPr>
          <w:rFonts w:ascii="Simplified Arabic" w:hAnsi="Simplified Arabic" w:cs="Simplified Arabic"/>
          <w:sz w:val="28"/>
          <w:szCs w:val="28"/>
          <w:rtl/>
        </w:rPr>
        <w:t xml:space="preserve"> يتم فيه استقراء مجموعة من العينات المحددة ومن ثم استخلاص استنتاجات تعمم على المجموعة بأكمله</w:t>
      </w:r>
      <w:r>
        <w:rPr>
          <w:rFonts w:ascii="Simplified Arabic" w:hAnsi="Simplified Arabic" w:cs="Simplified Arabic"/>
          <w:sz w:val="28"/>
          <w:szCs w:val="28"/>
          <w:rtl/>
        </w:rPr>
        <w:t>ا</w:t>
      </w:r>
      <w:r>
        <w:rPr>
          <w:rFonts w:ascii="Simplified Arabic" w:hAnsi="Simplified Arabic" w:cs="Simplified Arabic" w:hint="cs"/>
          <w:sz w:val="28"/>
          <w:szCs w:val="28"/>
          <w:rtl/>
        </w:rPr>
        <w:t>.</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t xml:space="preserve">2. المنهج التحليلي الاستقرائي الإحصائي: </w:t>
      </w:r>
      <w:r w:rsidRPr="001A77FC">
        <w:rPr>
          <w:rFonts w:ascii="Simplified Arabic" w:hAnsi="Simplified Arabic" w:cs="Simplified Arabic"/>
          <w:sz w:val="28"/>
          <w:szCs w:val="28"/>
          <w:rtl/>
        </w:rPr>
        <w:t xml:space="preserve">يستخدم هذا النوع من المنهج لإجراء إحصائيات تعتمد على عينات كبيرة وعشوائية، </w:t>
      </w:r>
      <w:r>
        <w:rPr>
          <w:rFonts w:ascii="Simplified Arabic" w:hAnsi="Simplified Arabic" w:cs="Simplified Arabic"/>
          <w:sz w:val="28"/>
          <w:szCs w:val="28"/>
          <w:rtl/>
        </w:rPr>
        <w:t>ويهدف إلى تعزيز قوة الاستنتاجات</w:t>
      </w:r>
      <w:r>
        <w:rPr>
          <w:rFonts w:ascii="Simplified Arabic" w:hAnsi="Simplified Arabic" w:cs="Simplified Arabic" w:hint="cs"/>
          <w:sz w:val="28"/>
          <w:szCs w:val="28"/>
          <w:rtl/>
        </w:rPr>
        <w:t>.</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t xml:space="preserve">3. المنهج التحليلي الاستقرائي على طريقة بايزي: </w:t>
      </w:r>
      <w:r w:rsidRPr="001A77FC">
        <w:rPr>
          <w:rFonts w:ascii="Simplified Arabic" w:hAnsi="Simplified Arabic" w:cs="Simplified Arabic"/>
          <w:sz w:val="28"/>
          <w:szCs w:val="28"/>
          <w:rtl/>
        </w:rPr>
        <w:t>يستخدم هذا النوع من المنهج البناء على طريقة بايزي، حيث يتم مراعاة البيانات الجديدة أو ال</w:t>
      </w:r>
      <w:r>
        <w:rPr>
          <w:rFonts w:ascii="Simplified Arabic" w:hAnsi="Simplified Arabic" w:cs="Simplified Arabic"/>
          <w:sz w:val="28"/>
          <w:szCs w:val="28"/>
          <w:rtl/>
        </w:rPr>
        <w:t>إضافية التي تؤثر في الاستنتاجات</w:t>
      </w:r>
      <w:r>
        <w:rPr>
          <w:rFonts w:ascii="Simplified Arabic" w:hAnsi="Simplified Arabic" w:cs="Simplified Arabic" w:hint="cs"/>
          <w:sz w:val="28"/>
          <w:szCs w:val="28"/>
          <w:rtl/>
        </w:rPr>
        <w:t>.</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t>4. المنهج التحليلي الاستقرائي التماثلي:</w:t>
      </w:r>
      <w:r w:rsidRPr="001A77FC">
        <w:rPr>
          <w:rFonts w:ascii="Simplified Arabic" w:hAnsi="Simplified Arabic" w:cs="Simplified Arabic"/>
          <w:sz w:val="28"/>
          <w:szCs w:val="28"/>
          <w:rtl/>
        </w:rPr>
        <w:t xml:space="preserve"> يستخدم هذا النوع من المنهج عند وجود خصائص مشتركة بين المجموعتين المدروستين، ويتم استنتاج النتائج</w:t>
      </w:r>
      <w:r>
        <w:rPr>
          <w:rFonts w:ascii="Simplified Arabic" w:hAnsi="Simplified Arabic" w:cs="Simplified Arabic"/>
          <w:sz w:val="28"/>
          <w:szCs w:val="28"/>
          <w:rtl/>
        </w:rPr>
        <w:t xml:space="preserve"> بناءً على هذه الخصائص المشتركة</w:t>
      </w:r>
      <w:r>
        <w:rPr>
          <w:rFonts w:ascii="Simplified Arabic" w:hAnsi="Simplified Arabic" w:cs="Simplified Arabic" w:hint="cs"/>
          <w:sz w:val="28"/>
          <w:szCs w:val="28"/>
          <w:rtl/>
        </w:rPr>
        <w:t>.</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t xml:space="preserve">5. المنهج التحليلي الاستقرائي التنبؤي: </w:t>
      </w:r>
      <w:r w:rsidRPr="001A77FC">
        <w:rPr>
          <w:rFonts w:ascii="Simplified Arabic" w:hAnsi="Simplified Arabic" w:cs="Simplified Arabic"/>
          <w:sz w:val="28"/>
          <w:szCs w:val="28"/>
          <w:rtl/>
        </w:rPr>
        <w:t>يستخدم هذا النوع لاستنتاج النتائج المتعلقة بالمستقبل بناءً على البيانات السابقة</w:t>
      </w:r>
      <w:r>
        <w:rPr>
          <w:rFonts w:ascii="Simplified Arabic" w:hAnsi="Simplified Arabic" w:cs="Simplified Arabic" w:hint="cs"/>
          <w:sz w:val="28"/>
          <w:szCs w:val="28"/>
          <w:rtl/>
        </w:rPr>
        <w:t>.</w:t>
      </w:r>
      <w:r w:rsidRPr="001A77FC">
        <w:rPr>
          <w:rFonts w:ascii="Simplified Arabic" w:hAnsi="Simplified Arabic" w:cs="Simplified Arabic"/>
          <w:sz w:val="28"/>
          <w:szCs w:val="28"/>
          <w:rtl/>
        </w:rPr>
        <w:t xml:space="preserve"> </w:t>
      </w:r>
    </w:p>
    <w:p w:rsidR="001A77FC" w:rsidRPr="001A77FC" w:rsidRDefault="001A77FC" w:rsidP="001A77FC">
      <w:pPr>
        <w:spacing w:line="360" w:lineRule="auto"/>
        <w:jc w:val="both"/>
        <w:rPr>
          <w:rFonts w:ascii="Simplified Arabic" w:hAnsi="Simplified Arabic" w:cs="Simplified Arabic"/>
          <w:sz w:val="28"/>
          <w:szCs w:val="28"/>
          <w:rtl/>
        </w:rPr>
      </w:pPr>
      <w:r w:rsidRPr="001A77FC">
        <w:rPr>
          <w:rFonts w:ascii="Simplified Arabic" w:hAnsi="Simplified Arabic" w:cs="Simplified Arabic"/>
          <w:b/>
          <w:bCs/>
          <w:sz w:val="28"/>
          <w:szCs w:val="28"/>
          <w:rtl/>
        </w:rPr>
        <w:lastRenderedPageBreak/>
        <w:t xml:space="preserve">6. المنهج التحليلي الاستقرائي السببي: </w:t>
      </w:r>
      <w:r w:rsidRPr="001A77FC">
        <w:rPr>
          <w:rFonts w:ascii="Simplified Arabic" w:hAnsi="Simplified Arabic" w:cs="Simplified Arabic"/>
          <w:sz w:val="28"/>
          <w:szCs w:val="28"/>
          <w:rtl/>
        </w:rPr>
        <w:t>يعتمد هذا النوع على وجود سبب بين الفرضية والنتيجة، ويست</w:t>
      </w:r>
      <w:r>
        <w:rPr>
          <w:rFonts w:ascii="Simplified Arabic" w:hAnsi="Simplified Arabic" w:cs="Simplified Arabic"/>
          <w:sz w:val="28"/>
          <w:szCs w:val="28"/>
          <w:rtl/>
        </w:rPr>
        <w:t>نتج النتائج بناءً على هذا السبب</w:t>
      </w:r>
      <w:r>
        <w:rPr>
          <w:rFonts w:ascii="Simplified Arabic" w:hAnsi="Simplified Arabic" w:cs="Simplified Arabic" w:hint="cs"/>
          <w:sz w:val="28"/>
          <w:szCs w:val="28"/>
          <w:rtl/>
        </w:rPr>
        <w:t>.</w:t>
      </w:r>
    </w:p>
    <w:p w:rsidR="005823ED" w:rsidRDefault="001A77FC" w:rsidP="00687D1A">
      <w:pPr>
        <w:spacing w:line="360" w:lineRule="auto"/>
        <w:jc w:val="both"/>
        <w:rPr>
          <w:rFonts w:ascii="Simplified Arabic" w:hAnsi="Simplified Arabic" w:cs="Simplified Arabic"/>
          <w:sz w:val="28"/>
          <w:szCs w:val="28"/>
          <w:rtl/>
        </w:rPr>
      </w:pPr>
      <w:r w:rsidRPr="001A77FC">
        <w:rPr>
          <w:rFonts w:ascii="Simplified Arabic" w:hAnsi="Simplified Arabic" w:cs="Simplified Arabic"/>
          <w:sz w:val="28"/>
          <w:szCs w:val="28"/>
          <w:rtl/>
        </w:rPr>
        <w:t>يجب ملاحظة أن هناك بعض الباحثين يعتبرون أن هناك نوعين فقط من المنهج التحليلي الاستقرائي، وهما المنهج الاستقرائي الكامل والمنهج الاستقرائي الجزئي</w:t>
      </w:r>
      <w:r>
        <w:rPr>
          <w:rFonts w:ascii="Simplified Arabic" w:hAnsi="Simplified Arabic" w:cs="Simplified Arabic" w:hint="cs"/>
          <w:sz w:val="28"/>
          <w:szCs w:val="28"/>
          <w:rtl/>
        </w:rPr>
        <w:t>.</w:t>
      </w:r>
    </w:p>
    <w:p w:rsidR="005823ED" w:rsidRPr="005823ED" w:rsidRDefault="005823ED" w:rsidP="00E27048">
      <w:pPr>
        <w:spacing w:line="360" w:lineRule="auto"/>
        <w:jc w:val="both"/>
        <w:rPr>
          <w:rFonts w:ascii="Simplified Arabic" w:hAnsi="Simplified Arabic" w:cs="Simplified Arabic"/>
          <w:b/>
          <w:bCs/>
          <w:sz w:val="32"/>
          <w:szCs w:val="32"/>
          <w:rtl/>
        </w:rPr>
      </w:pPr>
      <w:r w:rsidRPr="005823ED">
        <w:rPr>
          <w:rFonts w:ascii="Simplified Arabic" w:hAnsi="Simplified Arabic" w:cs="Simplified Arabic"/>
          <w:b/>
          <w:bCs/>
          <w:sz w:val="32"/>
          <w:szCs w:val="32"/>
          <w:rtl/>
        </w:rPr>
        <w:t>الفائدة المحققة من اتباع المنهج التحليلي الاستقرائي تتضمن ما يلي:</w:t>
      </w:r>
      <w:r w:rsidR="00FC2A45" w:rsidRPr="00FC2A45">
        <w:rPr>
          <w:rFonts w:ascii="Simplified Arabic" w:hAnsi="Simplified Arabic" w:cs="Simplified Arabic" w:hint="cs"/>
          <w:b/>
          <w:bCs/>
          <w:sz w:val="32"/>
          <w:szCs w:val="32"/>
          <w:vertAlign w:val="superscript"/>
          <w:rtl/>
        </w:rPr>
        <w:t>(</w:t>
      </w:r>
      <w:r w:rsidR="00687D1A" w:rsidRPr="00FC2A45">
        <w:rPr>
          <w:rStyle w:val="FootnoteReference"/>
          <w:rFonts w:ascii="Simplified Arabic" w:hAnsi="Simplified Arabic" w:cs="Simplified Arabic"/>
          <w:b/>
          <w:bCs/>
          <w:sz w:val="32"/>
          <w:szCs w:val="32"/>
          <w:rtl/>
        </w:rPr>
        <w:footnoteReference w:id="5"/>
      </w:r>
      <w:r w:rsidR="00FC2A45" w:rsidRPr="00FC2A45">
        <w:rPr>
          <w:rFonts w:ascii="Simplified Arabic" w:hAnsi="Simplified Arabic" w:cs="Simplified Arabic" w:hint="cs"/>
          <w:b/>
          <w:bCs/>
          <w:sz w:val="32"/>
          <w:szCs w:val="32"/>
          <w:vertAlign w:val="superscript"/>
          <w:rtl/>
        </w:rPr>
        <w:t>)</w:t>
      </w:r>
    </w:p>
    <w:p w:rsidR="005823ED" w:rsidRP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b/>
          <w:bCs/>
          <w:sz w:val="28"/>
          <w:szCs w:val="28"/>
          <w:rtl/>
        </w:rPr>
        <w:t xml:space="preserve">1. فهم أعمق للظواهر والمفاهيم: </w:t>
      </w:r>
      <w:r w:rsidRPr="005823ED">
        <w:rPr>
          <w:rFonts w:ascii="Simplified Arabic" w:hAnsi="Simplified Arabic" w:cs="Simplified Arabic"/>
          <w:sz w:val="28"/>
          <w:szCs w:val="28"/>
          <w:rtl/>
        </w:rPr>
        <w:t>يساعد المنهج التحليلي الاستقرائي على فهم أعمق للظواهر والمفاهيم المعقدة. من خلال تحليل البيانات والمعلومات وتحليل العلاقات والأنماط، يمكن للباحثين الكشف عن تفاصيل وتفسيرات جديدة ومفصلة.</w:t>
      </w:r>
    </w:p>
    <w:p w:rsidR="005823ED" w:rsidRP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b/>
          <w:bCs/>
          <w:sz w:val="28"/>
          <w:szCs w:val="28"/>
          <w:rtl/>
        </w:rPr>
        <w:t xml:space="preserve">2. تطوير النظريات والموديلات: </w:t>
      </w:r>
      <w:r w:rsidRPr="005823ED">
        <w:rPr>
          <w:rFonts w:ascii="Simplified Arabic" w:hAnsi="Simplified Arabic" w:cs="Simplified Arabic"/>
          <w:sz w:val="28"/>
          <w:szCs w:val="28"/>
          <w:rtl/>
        </w:rPr>
        <w:t>يساعد المنهج في تطوير النظريات والموديلات التي تفسر الظواهر وتوفر توقعات للأحداث المستقبلية. عن طريق تحليل البيانات والملاحظات وتجميع الأدلة، يمكن للباحثين بناء إطار فكري قوي يشرح العلاقات بين المتغيرات والعوامل المختلفة.</w:t>
      </w:r>
    </w:p>
    <w:p w:rsidR="005823ED" w:rsidRP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b/>
          <w:bCs/>
          <w:sz w:val="28"/>
          <w:szCs w:val="28"/>
          <w:rtl/>
        </w:rPr>
        <w:t>3. اكتشاف العلاقات والترابطات:</w:t>
      </w:r>
      <w:r w:rsidRPr="005823ED">
        <w:rPr>
          <w:rFonts w:ascii="Simplified Arabic" w:hAnsi="Simplified Arabic" w:cs="Simplified Arabic"/>
          <w:sz w:val="28"/>
          <w:szCs w:val="28"/>
          <w:rtl/>
        </w:rPr>
        <w:t xml:space="preserve"> يساعد المنهج على اكتشاف العلاقات والترابطات بين مختلف العوامل والمتغيرات. يتيح هذا للباحثين فهم كيفية تأثير عوامل معينة على الظواهر والمفاهيم المدروسة.</w:t>
      </w:r>
    </w:p>
    <w:p w:rsidR="005823ED" w:rsidRP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b/>
          <w:bCs/>
          <w:sz w:val="28"/>
          <w:szCs w:val="28"/>
          <w:rtl/>
        </w:rPr>
        <w:t xml:space="preserve">4. تحليل الأسباب والنتائج: </w:t>
      </w:r>
      <w:r w:rsidRPr="005823ED">
        <w:rPr>
          <w:rFonts w:ascii="Simplified Arabic" w:hAnsi="Simplified Arabic" w:cs="Simplified Arabic"/>
          <w:sz w:val="28"/>
          <w:szCs w:val="28"/>
          <w:rtl/>
        </w:rPr>
        <w:t>يمكن للمنهج التحليلي الاستقرائي أن يساعد في تحليل الأسباب والنتائج للظواهر المختلفة. من خلال تحليل البيانات والمعلومات، يمكن للباحثين تحديد الأسباب التي تؤدي إلى حدوث ظاهرة معينة وتحديد التأثيرات التي قد تنتج عنها.</w:t>
      </w:r>
    </w:p>
    <w:p w:rsidR="005823ED" w:rsidRP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b/>
          <w:bCs/>
          <w:sz w:val="28"/>
          <w:szCs w:val="28"/>
          <w:rtl/>
        </w:rPr>
        <w:lastRenderedPageBreak/>
        <w:t>5. دعم عملية اتخاذ القرار:</w:t>
      </w:r>
      <w:r w:rsidRPr="005823ED">
        <w:rPr>
          <w:rFonts w:ascii="Simplified Arabic" w:hAnsi="Simplified Arabic" w:cs="Simplified Arabic"/>
          <w:sz w:val="28"/>
          <w:szCs w:val="28"/>
          <w:rtl/>
        </w:rPr>
        <w:t xml:space="preserve"> يمكن للمنهج التحليلي الاستقرائي أن يوفر رؤى قيمة تدعم القرارات الاستراتيجية والتكتيكية. من خلال تحليل البيانات والمعلومات المتاحة، يمكن للباحثين تقديم معلومات مهمة ومفيدة للمساعدة في اتخاذ القرارات الأفضل والأكثر مدروسة.</w:t>
      </w:r>
    </w:p>
    <w:p w:rsidR="005823ED" w:rsidRDefault="005823ED" w:rsidP="00E27048">
      <w:pPr>
        <w:spacing w:line="360" w:lineRule="auto"/>
        <w:jc w:val="both"/>
        <w:rPr>
          <w:rFonts w:ascii="Simplified Arabic" w:hAnsi="Simplified Arabic" w:cs="Simplified Arabic"/>
          <w:sz w:val="28"/>
          <w:szCs w:val="28"/>
          <w:rtl/>
        </w:rPr>
      </w:pPr>
      <w:r w:rsidRPr="005823ED">
        <w:rPr>
          <w:rFonts w:ascii="Simplified Arabic" w:hAnsi="Simplified Arabic" w:cs="Simplified Arabic"/>
          <w:sz w:val="28"/>
          <w:szCs w:val="28"/>
          <w:rtl/>
        </w:rPr>
        <w:t>إن استخدام المنهج التحليلي الاستقرائي يساعد على تحقيق الفهم العميق للظواهر والمفاهيم، ويوفر أدوات قوية لتحليل العلاقات والأسباب والنتائج. كما يسهم في تطوير النظريات والموديلات ودعم عملية اتخاذ القرار بمعلومات دقيقة وموثوقة.</w:t>
      </w:r>
    </w:p>
    <w:p w:rsid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b/>
          <w:bCs/>
          <w:sz w:val="32"/>
          <w:szCs w:val="32"/>
          <w:rtl/>
        </w:rPr>
        <w:t>استخدامات المنهج التحليلي الاستقرائي</w:t>
      </w:r>
      <w:r>
        <w:rPr>
          <w:rFonts w:ascii="Simplified Arabic" w:hAnsi="Simplified Arabic" w:cs="Simplified Arabic" w:hint="cs"/>
          <w:sz w:val="28"/>
          <w:szCs w:val="28"/>
          <w:rtl/>
        </w:rPr>
        <w:t>:</w:t>
      </w:r>
      <w:r w:rsidR="00E039BC" w:rsidRPr="00E039BC">
        <w:rPr>
          <w:rFonts w:ascii="Simplified Arabic" w:hAnsi="Simplified Arabic" w:cs="Simplified Arabic" w:hint="cs"/>
          <w:sz w:val="28"/>
          <w:szCs w:val="28"/>
          <w:vertAlign w:val="superscript"/>
          <w:rtl/>
        </w:rPr>
        <w:t>(</w:t>
      </w:r>
      <w:r w:rsidR="00E039BC" w:rsidRPr="00E039BC">
        <w:rPr>
          <w:rStyle w:val="FootnoteReference"/>
          <w:rFonts w:ascii="Simplified Arabic" w:hAnsi="Simplified Arabic" w:cs="Simplified Arabic"/>
          <w:sz w:val="28"/>
          <w:szCs w:val="28"/>
          <w:rtl/>
        </w:rPr>
        <w:footnoteReference w:id="6"/>
      </w:r>
      <w:r w:rsidR="00E039BC" w:rsidRPr="00E039BC">
        <w:rPr>
          <w:rFonts w:ascii="Simplified Arabic" w:hAnsi="Simplified Arabic" w:cs="Simplified Arabic" w:hint="cs"/>
          <w:sz w:val="28"/>
          <w:szCs w:val="28"/>
          <w:vertAlign w:val="superscript"/>
          <w:rtl/>
        </w:rPr>
        <w:t>)</w:t>
      </w:r>
    </w:p>
    <w:p w:rsidR="00E27048" w:rsidRP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sz w:val="28"/>
          <w:szCs w:val="28"/>
          <w:rtl/>
        </w:rPr>
        <w:t xml:space="preserve"> تشمل ا</w:t>
      </w:r>
      <w:r>
        <w:rPr>
          <w:rFonts w:ascii="Simplified Arabic" w:hAnsi="Simplified Arabic" w:cs="Simplified Arabic"/>
          <w:sz w:val="28"/>
          <w:szCs w:val="28"/>
          <w:rtl/>
        </w:rPr>
        <w:t xml:space="preserve">لعديد من المجالات، نظرًا لكونه </w:t>
      </w:r>
      <w:r w:rsidRPr="00E27048">
        <w:rPr>
          <w:rFonts w:ascii="Simplified Arabic" w:hAnsi="Simplified Arabic" w:cs="Simplified Arabic"/>
          <w:sz w:val="28"/>
          <w:szCs w:val="28"/>
          <w:rtl/>
        </w:rPr>
        <w:t>منهج مشترك ب</w:t>
      </w:r>
      <w:r>
        <w:rPr>
          <w:rFonts w:ascii="Simplified Arabic" w:hAnsi="Simplified Arabic" w:cs="Simplified Arabic"/>
          <w:sz w:val="28"/>
          <w:szCs w:val="28"/>
          <w:rtl/>
        </w:rPr>
        <w:t>ين العلوم الطبيعية والإنسانية.</w:t>
      </w:r>
      <w:r w:rsidRPr="00E27048">
        <w:rPr>
          <w:rFonts w:ascii="Simplified Arabic" w:hAnsi="Simplified Arabic" w:cs="Simplified Arabic"/>
          <w:sz w:val="28"/>
          <w:szCs w:val="28"/>
          <w:rtl/>
        </w:rPr>
        <w:t xml:space="preserve"> فيما يلي بعض استخدامات هذا المنهج:</w:t>
      </w:r>
      <w:r>
        <w:rPr>
          <w:rFonts w:ascii="Simplified Arabic" w:hAnsi="Simplified Arabic" w:cs="Simplified Arabic"/>
          <w:sz w:val="28"/>
          <w:szCs w:val="28"/>
          <w:rtl/>
        </w:rPr>
        <w:tab/>
      </w:r>
    </w:p>
    <w:p w:rsidR="00E27048" w:rsidRP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b/>
          <w:bCs/>
          <w:sz w:val="28"/>
          <w:szCs w:val="28"/>
          <w:rtl/>
        </w:rPr>
        <w:t>1.</w:t>
      </w:r>
      <w:r w:rsidRPr="00E27048">
        <w:rPr>
          <w:rFonts w:ascii="Simplified Arabic" w:hAnsi="Simplified Arabic" w:cs="Simplified Arabic" w:hint="cs"/>
          <w:b/>
          <w:bCs/>
          <w:sz w:val="28"/>
          <w:szCs w:val="28"/>
          <w:rtl/>
        </w:rPr>
        <w:t xml:space="preserve"> </w:t>
      </w:r>
      <w:r w:rsidRPr="00E27048">
        <w:rPr>
          <w:rFonts w:ascii="Simplified Arabic" w:hAnsi="Simplified Arabic" w:cs="Simplified Arabic"/>
          <w:b/>
          <w:bCs/>
          <w:sz w:val="28"/>
          <w:szCs w:val="28"/>
          <w:rtl/>
        </w:rPr>
        <w:t>دراسة الظواهر الاجتماعية والإنسانية</w:t>
      </w:r>
      <w:r w:rsidRPr="00E27048">
        <w:rPr>
          <w:rFonts w:ascii="Simplified Arabic" w:hAnsi="Simplified Arabic" w:cs="Simplified Arabic" w:hint="cs"/>
          <w:b/>
          <w:bCs/>
          <w:sz w:val="28"/>
          <w:szCs w:val="28"/>
          <w:rtl/>
        </w:rPr>
        <w:t>:</w:t>
      </w:r>
      <w:r w:rsidRPr="00E27048">
        <w:rPr>
          <w:rFonts w:ascii="Simplified Arabic" w:hAnsi="Simplified Arabic" w:cs="Simplified Arabic"/>
          <w:sz w:val="28"/>
          <w:szCs w:val="28"/>
          <w:rtl/>
        </w:rPr>
        <w:t xml:space="preserve"> يمكن استخدام </w:t>
      </w:r>
      <w:r>
        <w:rPr>
          <w:rFonts w:ascii="Simplified Arabic" w:hAnsi="Simplified Arabic" w:cs="Simplified Arabic"/>
          <w:sz w:val="28"/>
          <w:szCs w:val="28"/>
          <w:rtl/>
        </w:rPr>
        <w:t xml:space="preserve">المنهج التحليلي الاستقرائي في </w:t>
      </w:r>
      <w:r w:rsidRPr="00E27048">
        <w:rPr>
          <w:rFonts w:ascii="Simplified Arabic" w:hAnsi="Simplified Arabic" w:cs="Simplified Arabic"/>
          <w:sz w:val="28"/>
          <w:szCs w:val="28"/>
          <w:rtl/>
        </w:rPr>
        <w:t>دراسة الظواهر الاجتماعية والإنسانية مثل الفقه والحديث وسير الأعلام</w:t>
      </w:r>
      <w:r>
        <w:rPr>
          <w:rFonts w:ascii="Simplified Arabic" w:hAnsi="Simplified Arabic" w:cs="Simplified Arabic"/>
          <w:sz w:val="28"/>
          <w:szCs w:val="28"/>
          <w:rtl/>
        </w:rPr>
        <w:t xml:space="preserve"> والفلسفة والإدارة وعلم النفس.</w:t>
      </w:r>
    </w:p>
    <w:p w:rsidR="00E27048" w:rsidRP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b/>
          <w:bCs/>
          <w:sz w:val="28"/>
          <w:szCs w:val="28"/>
          <w:rtl/>
        </w:rPr>
        <w:t>2. دراسة أنواع الحديث والنقد الروائي</w:t>
      </w:r>
      <w:r w:rsidRPr="00E27048">
        <w:rPr>
          <w:rFonts w:ascii="Simplified Arabic" w:hAnsi="Simplified Arabic" w:cs="Simplified Arabic" w:hint="cs"/>
          <w:b/>
          <w:bCs/>
          <w:sz w:val="28"/>
          <w:szCs w:val="28"/>
          <w:rtl/>
        </w:rPr>
        <w:t>:</w:t>
      </w:r>
      <w:r w:rsidRPr="00E27048">
        <w:rPr>
          <w:rFonts w:ascii="Simplified Arabic" w:hAnsi="Simplified Arabic" w:cs="Simplified Arabic"/>
          <w:b/>
          <w:bCs/>
          <w:sz w:val="28"/>
          <w:szCs w:val="28"/>
          <w:rtl/>
        </w:rPr>
        <w:t xml:space="preserve"> </w:t>
      </w:r>
      <w:r w:rsidR="000F7F77">
        <w:rPr>
          <w:rFonts w:ascii="Simplified Arabic" w:hAnsi="Simplified Arabic" w:cs="Simplified Arabic"/>
          <w:sz w:val="28"/>
          <w:szCs w:val="28"/>
          <w:rtl/>
        </w:rPr>
        <w:t xml:space="preserve">يستخدم </w:t>
      </w:r>
      <w:r w:rsidRPr="00E27048">
        <w:rPr>
          <w:rFonts w:ascii="Simplified Arabic" w:hAnsi="Simplified Arabic" w:cs="Simplified Arabic"/>
          <w:sz w:val="28"/>
          <w:szCs w:val="28"/>
          <w:rtl/>
        </w:rPr>
        <w:t>المنهج التحليلي الاستقرائي في درا</w:t>
      </w:r>
      <w:r>
        <w:rPr>
          <w:rFonts w:ascii="Simplified Arabic" w:hAnsi="Simplified Arabic" w:cs="Simplified Arabic"/>
          <w:sz w:val="28"/>
          <w:szCs w:val="28"/>
          <w:rtl/>
        </w:rPr>
        <w:t>سة أنواع الحديث والنقد الروائي لدى المحدثين</w:t>
      </w:r>
      <w:r w:rsidRPr="00E27048">
        <w:rPr>
          <w:rFonts w:ascii="Simplified Arabic" w:hAnsi="Simplified Arabic" w:cs="Simplified Arabic"/>
          <w:sz w:val="28"/>
          <w:szCs w:val="28"/>
          <w:rtl/>
        </w:rPr>
        <w:t>(</w:t>
      </w:r>
      <w:r>
        <w:rPr>
          <w:rFonts w:ascii="Simplified Arabic" w:hAnsi="Simplified Arabic" w:cs="Simplified Arabic"/>
          <w:sz w:val="28"/>
          <w:szCs w:val="28"/>
          <w:rtl/>
        </w:rPr>
        <w:t xml:space="preserve"> رواة الحديث)</w:t>
      </w:r>
      <w:r w:rsidR="000F7F77">
        <w:rPr>
          <w:rFonts w:ascii="Simplified Arabic" w:hAnsi="Simplified Arabic" w:cs="Simplified Arabic" w:hint="cs"/>
          <w:sz w:val="28"/>
          <w:szCs w:val="28"/>
          <w:rtl/>
        </w:rPr>
        <w:t>.</w:t>
      </w:r>
    </w:p>
    <w:p w:rsidR="00E27048" w:rsidRP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b/>
          <w:bCs/>
          <w:sz w:val="28"/>
          <w:szCs w:val="28"/>
          <w:rtl/>
        </w:rPr>
        <w:t>3. دراسة العلوم الطبيعية</w:t>
      </w:r>
      <w:r w:rsidRPr="00E27048">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Pr="00E27048">
        <w:rPr>
          <w:rFonts w:ascii="Simplified Arabic" w:hAnsi="Simplified Arabic" w:cs="Simplified Arabic"/>
          <w:sz w:val="28"/>
          <w:szCs w:val="28"/>
          <w:rtl/>
        </w:rPr>
        <w:t>يمكن استخدام ال</w:t>
      </w:r>
      <w:r w:rsidR="00310055">
        <w:rPr>
          <w:rFonts w:ascii="Simplified Arabic" w:hAnsi="Simplified Arabic" w:cs="Simplified Arabic"/>
          <w:sz w:val="28"/>
          <w:szCs w:val="28"/>
          <w:rtl/>
        </w:rPr>
        <w:t xml:space="preserve">منهج في </w:t>
      </w:r>
      <w:r>
        <w:rPr>
          <w:rFonts w:ascii="Simplified Arabic" w:hAnsi="Simplified Arabic" w:cs="Simplified Arabic"/>
          <w:sz w:val="28"/>
          <w:szCs w:val="28"/>
          <w:rtl/>
        </w:rPr>
        <w:t>دراسة العلوم الطبيعية من خلال</w:t>
      </w:r>
      <w:r w:rsidR="00310055">
        <w:rPr>
          <w:rFonts w:ascii="Simplified Arabic" w:hAnsi="Simplified Arabic" w:cs="Simplified Arabic" w:hint="cs"/>
          <w:sz w:val="28"/>
          <w:szCs w:val="28"/>
          <w:rtl/>
        </w:rPr>
        <w:t xml:space="preserve"> </w:t>
      </w:r>
      <w:r w:rsidRPr="00E27048">
        <w:rPr>
          <w:rFonts w:ascii="Simplified Arabic" w:hAnsi="Simplified Arabic" w:cs="Simplified Arabic"/>
          <w:sz w:val="28"/>
          <w:szCs w:val="28"/>
          <w:rtl/>
        </w:rPr>
        <w:t>ملاحظة المكونات الجزئية ودراستها للوصول إلى قوانين كلية.</w:t>
      </w:r>
    </w:p>
    <w:p w:rsidR="00E27048" w:rsidRPr="00E27048" w:rsidRDefault="00E27048" w:rsidP="00E27048">
      <w:pPr>
        <w:spacing w:line="360" w:lineRule="auto"/>
        <w:rPr>
          <w:rFonts w:ascii="Simplified Arabic" w:hAnsi="Simplified Arabic" w:cs="Simplified Arabic"/>
          <w:sz w:val="28"/>
          <w:szCs w:val="28"/>
          <w:rtl/>
        </w:rPr>
      </w:pPr>
      <w:r w:rsidRPr="00E27048">
        <w:rPr>
          <w:rFonts w:ascii="Simplified Arabic" w:hAnsi="Simplified Arabic" w:cs="Simplified Arabic"/>
          <w:b/>
          <w:bCs/>
          <w:sz w:val="28"/>
          <w:szCs w:val="28"/>
          <w:rtl/>
        </w:rPr>
        <w:lastRenderedPageBreak/>
        <w:t>4.</w:t>
      </w:r>
      <w:r>
        <w:rPr>
          <w:rFonts w:ascii="Simplified Arabic" w:hAnsi="Simplified Arabic" w:cs="Simplified Arabic"/>
          <w:sz w:val="28"/>
          <w:szCs w:val="28"/>
          <w:rtl/>
        </w:rPr>
        <w:t xml:space="preserve"> </w:t>
      </w:r>
      <w:r w:rsidRPr="00E27048">
        <w:rPr>
          <w:rFonts w:ascii="Simplified Arabic" w:hAnsi="Simplified Arabic" w:cs="Simplified Arabic"/>
          <w:b/>
          <w:bCs/>
          <w:sz w:val="28"/>
          <w:szCs w:val="28"/>
          <w:rtl/>
        </w:rPr>
        <w:t>الدراسات البحثية في مختلف التخصصات</w:t>
      </w:r>
      <w:r w:rsidRPr="00E27048">
        <w:rPr>
          <w:rFonts w:ascii="Simplified Arabic" w:hAnsi="Simplified Arabic" w:cs="Simplified Arabic" w:hint="cs"/>
          <w:b/>
          <w:bCs/>
          <w:sz w:val="28"/>
          <w:szCs w:val="28"/>
          <w:rtl/>
        </w:rPr>
        <w:t>:</w:t>
      </w:r>
      <w:r w:rsidRPr="00E27048">
        <w:rPr>
          <w:rFonts w:ascii="Simplified Arabic" w:hAnsi="Simplified Arabic" w:cs="Simplified Arabic"/>
          <w:sz w:val="28"/>
          <w:szCs w:val="28"/>
          <w:rtl/>
        </w:rPr>
        <w:t xml:space="preserve"> يستخدم المنهج الت</w:t>
      </w:r>
      <w:r>
        <w:rPr>
          <w:rFonts w:ascii="Simplified Arabic" w:hAnsi="Simplified Arabic" w:cs="Simplified Arabic"/>
          <w:sz w:val="28"/>
          <w:szCs w:val="28"/>
          <w:rtl/>
        </w:rPr>
        <w:t xml:space="preserve">حليلي الاستقرائي في </w:t>
      </w:r>
      <w:r w:rsidRPr="00E27048">
        <w:rPr>
          <w:rFonts w:ascii="Simplified Arabic" w:hAnsi="Simplified Arabic" w:cs="Simplified Arabic"/>
          <w:sz w:val="28"/>
          <w:szCs w:val="28"/>
          <w:rtl/>
        </w:rPr>
        <w:t>تفصيل وتوضيح الدرا</w:t>
      </w:r>
      <w:r>
        <w:rPr>
          <w:rFonts w:ascii="Simplified Arabic" w:hAnsi="Simplified Arabic" w:cs="Simplified Arabic"/>
          <w:sz w:val="28"/>
          <w:szCs w:val="28"/>
          <w:rtl/>
        </w:rPr>
        <w:t>سات العلمية في مختلف التخصصات.</w:t>
      </w:r>
    </w:p>
    <w:p w:rsidR="005F1BD2" w:rsidRPr="005F1BD2" w:rsidRDefault="005F1BD2" w:rsidP="005F1BD2">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32"/>
          <w:szCs w:val="32"/>
          <w:rtl/>
        </w:rPr>
        <w:t>طرق جمع المعلومات في المنهج التحليلي الاستقرائي</w:t>
      </w:r>
      <w:r w:rsidR="00E039BC" w:rsidRPr="00E039BC">
        <w:rPr>
          <w:rFonts w:ascii="Simplified Arabic" w:hAnsi="Simplified Arabic" w:cs="Simplified Arabic" w:hint="cs"/>
          <w:b/>
          <w:bCs/>
          <w:sz w:val="32"/>
          <w:szCs w:val="32"/>
          <w:vertAlign w:val="superscript"/>
          <w:rtl/>
        </w:rPr>
        <w:t>(</w:t>
      </w:r>
      <w:r w:rsidR="00E039BC" w:rsidRPr="00E039BC">
        <w:rPr>
          <w:rStyle w:val="FootnoteReference"/>
          <w:rFonts w:ascii="Simplified Arabic" w:hAnsi="Simplified Arabic" w:cs="Simplified Arabic"/>
          <w:b/>
          <w:bCs/>
          <w:sz w:val="32"/>
          <w:szCs w:val="32"/>
          <w:rtl/>
        </w:rPr>
        <w:footnoteReference w:id="7"/>
      </w:r>
      <w:r w:rsidR="00E039BC" w:rsidRPr="00E039BC">
        <w:rPr>
          <w:rFonts w:ascii="Simplified Arabic" w:hAnsi="Simplified Arabic" w:cs="Simplified Arabic" w:hint="cs"/>
          <w:sz w:val="28"/>
          <w:szCs w:val="28"/>
          <w:vertAlign w:val="superscript"/>
          <w:rtl/>
        </w:rPr>
        <w:t>)</w:t>
      </w:r>
      <w:r>
        <w:rPr>
          <w:rFonts w:ascii="Simplified Arabic" w:hAnsi="Simplified Arabic" w:cs="Simplified Arabic" w:hint="cs"/>
          <w:sz w:val="28"/>
          <w:szCs w:val="28"/>
          <w:rtl/>
        </w:rPr>
        <w:t>:</w:t>
      </w:r>
      <w:r w:rsidRPr="005F1BD2">
        <w:rPr>
          <w:rFonts w:ascii="Simplified Arabic" w:hAnsi="Simplified Arabic" w:cs="Simplified Arabic"/>
          <w:sz w:val="28"/>
          <w:szCs w:val="28"/>
          <w:rtl/>
        </w:rPr>
        <w:t xml:space="preserve"> تتضمن عدة خطوات وتقنيات. </w:t>
      </w:r>
    </w:p>
    <w:p w:rsidR="005F1BD2" w:rsidRPr="005F1BD2" w:rsidRDefault="005F1BD2" w:rsidP="005F1BD2">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28"/>
          <w:szCs w:val="28"/>
          <w:rtl/>
        </w:rPr>
        <w:t>1. الملاحظة الدقيقة:</w:t>
      </w:r>
      <w:r w:rsidRPr="005F1BD2">
        <w:rPr>
          <w:rFonts w:ascii="Simplified Arabic" w:hAnsi="Simplified Arabic" w:cs="Simplified Arabic"/>
          <w:sz w:val="28"/>
          <w:szCs w:val="28"/>
          <w:rtl/>
        </w:rPr>
        <w:t xml:space="preserve"> تعتبر الملاحظة الدقيقة أحد الطرق الأساسية في جمع المعلومات في المنهج التحليلي الاستقرائي. يتطلب ذلك توجيه حواس الباحث مثل السمع والبصر واللمس إلى دراسة ظ</w:t>
      </w:r>
      <w:r>
        <w:rPr>
          <w:rFonts w:ascii="Simplified Arabic" w:hAnsi="Simplified Arabic" w:cs="Simplified Arabic"/>
          <w:sz w:val="28"/>
          <w:szCs w:val="28"/>
          <w:rtl/>
        </w:rPr>
        <w:t>اهرة معينة والتعرف على مكوناتها</w:t>
      </w:r>
      <w:r>
        <w:rPr>
          <w:rFonts w:ascii="Simplified Arabic" w:hAnsi="Simplified Arabic" w:cs="Simplified Arabic" w:hint="cs"/>
          <w:sz w:val="28"/>
          <w:szCs w:val="28"/>
          <w:rtl/>
        </w:rPr>
        <w:t>.</w:t>
      </w:r>
    </w:p>
    <w:p w:rsidR="005F1BD2" w:rsidRPr="005F1BD2" w:rsidRDefault="005F1BD2" w:rsidP="005F1BD2">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28"/>
          <w:szCs w:val="28"/>
          <w:rtl/>
        </w:rPr>
        <w:t xml:space="preserve">2. المقابلات: </w:t>
      </w:r>
      <w:r w:rsidRPr="005F1BD2">
        <w:rPr>
          <w:rFonts w:ascii="Simplified Arabic" w:hAnsi="Simplified Arabic" w:cs="Simplified Arabic"/>
          <w:sz w:val="28"/>
          <w:szCs w:val="28"/>
          <w:rtl/>
        </w:rPr>
        <w:t>يمكن للباحث أن يقوم بإجراء مقابلات مع الأشخاص ذوي الخبرة أو المتخصصين في المجال المراد دراسته. يتم من خلال هذه المقابلات جمع المعلومات والآراء والتجارب الشخصية التي يمكن أن تساهم في فهم الظاهرة المراد دراستها</w:t>
      </w:r>
      <w:r>
        <w:rPr>
          <w:rFonts w:ascii="Simplified Arabic" w:hAnsi="Simplified Arabic" w:cs="Simplified Arabic" w:hint="cs"/>
          <w:sz w:val="28"/>
          <w:szCs w:val="28"/>
          <w:rtl/>
        </w:rPr>
        <w:t>.</w:t>
      </w:r>
      <w:r w:rsidRPr="005F1BD2">
        <w:rPr>
          <w:rFonts w:ascii="Simplified Arabic" w:hAnsi="Simplified Arabic" w:cs="Simplified Arabic"/>
          <w:sz w:val="28"/>
          <w:szCs w:val="28"/>
          <w:rtl/>
        </w:rPr>
        <w:t xml:space="preserve"> </w:t>
      </w:r>
    </w:p>
    <w:p w:rsidR="005F1BD2" w:rsidRPr="005F1BD2" w:rsidRDefault="005F1BD2" w:rsidP="005F1BD2">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28"/>
          <w:szCs w:val="28"/>
          <w:rtl/>
        </w:rPr>
        <w:t xml:space="preserve">3. الاستبيانات: </w:t>
      </w:r>
      <w:r w:rsidRPr="005F1BD2">
        <w:rPr>
          <w:rFonts w:ascii="Simplified Arabic" w:hAnsi="Simplified Arabic" w:cs="Simplified Arabic"/>
          <w:sz w:val="28"/>
          <w:szCs w:val="28"/>
          <w:rtl/>
        </w:rPr>
        <w:t>يمكن استخدام الاستبيانات كأداة لجمع المعلومات في المنهج التحليلي الاستقرائي. يتم توزيع الاستبيانات على عينة من الأفراد المستهدفين ويتم جمع البيانات من خلال إجاباتهم على الأس</w:t>
      </w:r>
      <w:r>
        <w:rPr>
          <w:rFonts w:ascii="Simplified Arabic" w:hAnsi="Simplified Arabic" w:cs="Simplified Arabic"/>
          <w:sz w:val="28"/>
          <w:szCs w:val="28"/>
          <w:rtl/>
        </w:rPr>
        <w:t>ئلة المطروحة في الاستبيان</w:t>
      </w:r>
      <w:r>
        <w:rPr>
          <w:rFonts w:ascii="Simplified Arabic" w:hAnsi="Simplified Arabic" w:cs="Simplified Arabic" w:hint="cs"/>
          <w:sz w:val="28"/>
          <w:szCs w:val="28"/>
          <w:rtl/>
        </w:rPr>
        <w:t>.</w:t>
      </w:r>
    </w:p>
    <w:p w:rsidR="005F1BD2" w:rsidRPr="005F1BD2" w:rsidRDefault="005F1BD2" w:rsidP="005F1BD2">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28"/>
          <w:szCs w:val="28"/>
          <w:rtl/>
        </w:rPr>
        <w:t xml:space="preserve">4. تحليل الوثائق: </w:t>
      </w:r>
      <w:r w:rsidRPr="005F1BD2">
        <w:rPr>
          <w:rFonts w:ascii="Simplified Arabic" w:hAnsi="Simplified Arabic" w:cs="Simplified Arabic"/>
          <w:sz w:val="28"/>
          <w:szCs w:val="28"/>
          <w:rtl/>
        </w:rPr>
        <w:t>يمكن للباحث أن يقوم بتحليل الوثائق المتعلقة بالظاهرة المراد دراستها. يشمل ذلك دراسة المقالات العلمية، والكتب، والتقارير، والوثائق الرسمية، وأي مصادر أخرى ذات صلة. يمكن أن توفر هذه الوثائق معلومات قيمة وتساه</w:t>
      </w:r>
      <w:r>
        <w:rPr>
          <w:rFonts w:ascii="Simplified Arabic" w:hAnsi="Simplified Arabic" w:cs="Simplified Arabic"/>
          <w:sz w:val="28"/>
          <w:szCs w:val="28"/>
          <w:rtl/>
        </w:rPr>
        <w:t>م في فهم الظاهرة بشكل أفضل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w:t>
      </w:r>
      <w:r w:rsidRPr="005F1BD2">
        <w:rPr>
          <w:rFonts w:ascii="Simplified Arabic" w:hAnsi="Simplified Arabic" w:cs="Simplified Arabic"/>
          <w:sz w:val="28"/>
          <w:szCs w:val="28"/>
          <w:rtl/>
        </w:rPr>
        <w:t xml:space="preserve"> </w:t>
      </w:r>
    </w:p>
    <w:p w:rsidR="00AE4BAD" w:rsidRPr="005F1BD2" w:rsidRDefault="005F1BD2" w:rsidP="00E039BC">
      <w:pPr>
        <w:spacing w:line="360" w:lineRule="auto"/>
        <w:jc w:val="both"/>
        <w:rPr>
          <w:rFonts w:ascii="Simplified Arabic" w:hAnsi="Simplified Arabic" w:cs="Simplified Arabic"/>
          <w:sz w:val="28"/>
          <w:szCs w:val="28"/>
          <w:rtl/>
        </w:rPr>
      </w:pPr>
      <w:r w:rsidRPr="005F1BD2">
        <w:rPr>
          <w:rFonts w:ascii="Simplified Arabic" w:hAnsi="Simplified Arabic" w:cs="Simplified Arabic"/>
          <w:b/>
          <w:bCs/>
          <w:sz w:val="28"/>
          <w:szCs w:val="28"/>
          <w:rtl/>
        </w:rPr>
        <w:lastRenderedPageBreak/>
        <w:t>5. التحليل الاستقرائي:</w:t>
      </w:r>
      <w:r w:rsidRPr="005F1BD2">
        <w:rPr>
          <w:rFonts w:ascii="Simplified Arabic" w:hAnsi="Simplified Arabic" w:cs="Simplified Arabic"/>
          <w:sz w:val="28"/>
          <w:szCs w:val="28"/>
          <w:rtl/>
        </w:rPr>
        <w:t xml:space="preserve"> يتم استخدام التحليل الاستقرائي في جمع المعلومات في المنهج التحليلي الاستقرائي. يتضمن ذلك تحليل البيانات والمعلومات المجمعة واستنتاج النتائج والتوصل إلى استنتاجات عامة</w:t>
      </w:r>
      <w:r>
        <w:rPr>
          <w:rFonts w:ascii="Simplified Arabic" w:hAnsi="Simplified Arabic" w:cs="Simplified Arabic" w:hint="cs"/>
          <w:sz w:val="28"/>
          <w:szCs w:val="28"/>
          <w:rtl/>
        </w:rPr>
        <w:t>.</w:t>
      </w:r>
    </w:p>
    <w:p w:rsidR="005F1BD2" w:rsidRPr="00AE4BAD" w:rsidRDefault="005F1BD2" w:rsidP="00AE4BAD">
      <w:pPr>
        <w:spacing w:line="360" w:lineRule="auto"/>
        <w:jc w:val="both"/>
        <w:rPr>
          <w:rFonts w:ascii="Simplified Arabic" w:hAnsi="Simplified Arabic" w:cs="Simplified Arabic"/>
          <w:b/>
          <w:bCs/>
          <w:sz w:val="32"/>
          <w:szCs w:val="32"/>
          <w:rtl/>
        </w:rPr>
      </w:pPr>
      <w:r w:rsidRPr="00AE4BAD">
        <w:rPr>
          <w:rFonts w:ascii="Simplified Arabic" w:hAnsi="Simplified Arabic" w:cs="Simplified Arabic"/>
          <w:b/>
          <w:bCs/>
          <w:sz w:val="32"/>
          <w:szCs w:val="32"/>
          <w:rtl/>
        </w:rPr>
        <w:t>مميزات المنهج التحليلي الاستقرائي:</w:t>
      </w:r>
      <w:r w:rsidR="00D72E85" w:rsidRPr="00D72E85">
        <w:rPr>
          <w:rFonts w:ascii="Simplified Arabic" w:hAnsi="Simplified Arabic" w:cs="Simplified Arabic" w:hint="cs"/>
          <w:b/>
          <w:bCs/>
          <w:sz w:val="32"/>
          <w:szCs w:val="32"/>
          <w:vertAlign w:val="superscript"/>
          <w:rtl/>
        </w:rPr>
        <w:t>(</w:t>
      </w:r>
      <w:r w:rsidR="00E039BC" w:rsidRPr="00D72E85">
        <w:rPr>
          <w:rStyle w:val="FootnoteReference"/>
          <w:rFonts w:ascii="Simplified Arabic" w:hAnsi="Simplified Arabic" w:cs="Simplified Arabic"/>
          <w:b/>
          <w:bCs/>
          <w:sz w:val="32"/>
          <w:szCs w:val="32"/>
          <w:rtl/>
        </w:rPr>
        <w:footnoteReference w:id="8"/>
      </w:r>
      <w:r w:rsidR="00D72E85" w:rsidRPr="00D72E85">
        <w:rPr>
          <w:rFonts w:ascii="Simplified Arabic" w:hAnsi="Simplified Arabic" w:cs="Simplified Arabic" w:hint="cs"/>
          <w:b/>
          <w:bCs/>
          <w:sz w:val="32"/>
          <w:szCs w:val="32"/>
          <w:vertAlign w:val="superscript"/>
          <w:rtl/>
        </w:rPr>
        <w:t>)</w:t>
      </w:r>
    </w:p>
    <w:p w:rsidR="005F1BD2" w:rsidRPr="005F1BD2" w:rsidRDefault="005F1BD2"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1. يساعد في فهم العلاقات السببية:</w:t>
      </w:r>
      <w:r w:rsidRPr="005F1BD2">
        <w:rPr>
          <w:rFonts w:ascii="Simplified Arabic" w:hAnsi="Simplified Arabic" w:cs="Simplified Arabic"/>
          <w:sz w:val="28"/>
          <w:szCs w:val="28"/>
          <w:rtl/>
        </w:rPr>
        <w:t xml:space="preserve"> يتيح المنهج التحليلي الاستقرائي فهم العلاقات السببية بين المتغي</w:t>
      </w:r>
      <w:r w:rsidR="00AE4BAD">
        <w:rPr>
          <w:rFonts w:ascii="Simplified Arabic" w:hAnsi="Simplified Arabic" w:cs="Simplified Arabic"/>
          <w:sz w:val="28"/>
          <w:szCs w:val="28"/>
          <w:rtl/>
        </w:rPr>
        <w:t>رات المختلفة وتحليلها بشكل مفصل</w:t>
      </w:r>
      <w:r w:rsidR="00AE4BAD">
        <w:rPr>
          <w:rFonts w:ascii="Simplified Arabic" w:hAnsi="Simplified Arabic" w:cs="Simplified Arabic" w:hint="cs"/>
          <w:sz w:val="28"/>
          <w:szCs w:val="28"/>
          <w:rtl/>
        </w:rPr>
        <w:t>.</w:t>
      </w:r>
    </w:p>
    <w:p w:rsidR="005F1BD2" w:rsidRPr="005F1BD2" w:rsidRDefault="005F1BD2"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2. يساعد في تحليل البيانات الكمية:</w:t>
      </w:r>
      <w:r w:rsidRPr="005F1BD2">
        <w:rPr>
          <w:rFonts w:ascii="Simplified Arabic" w:hAnsi="Simplified Arabic" w:cs="Simplified Arabic"/>
          <w:sz w:val="28"/>
          <w:szCs w:val="28"/>
          <w:rtl/>
        </w:rPr>
        <w:t xml:space="preserve"> يعتبر المنهج التحليلي الاستقرائي فعالًا في تحليل البيانات ال</w:t>
      </w:r>
      <w:r w:rsidR="00AE4BAD">
        <w:rPr>
          <w:rFonts w:ascii="Simplified Arabic" w:hAnsi="Simplified Arabic" w:cs="Simplified Arabic"/>
          <w:sz w:val="28"/>
          <w:szCs w:val="28"/>
          <w:rtl/>
        </w:rPr>
        <w:t>كمية واستخلاص النتائج الإحصائية</w:t>
      </w:r>
      <w:r w:rsidR="00AE4BAD">
        <w:rPr>
          <w:rFonts w:ascii="Simplified Arabic" w:hAnsi="Simplified Arabic" w:cs="Simplified Arabic" w:hint="cs"/>
          <w:sz w:val="28"/>
          <w:szCs w:val="28"/>
          <w:rtl/>
        </w:rPr>
        <w:t>.</w:t>
      </w:r>
    </w:p>
    <w:p w:rsidR="005F1BD2" w:rsidRPr="005F1BD2" w:rsidRDefault="005F1BD2"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 xml:space="preserve">3. يساعد في تطوير النظريات: </w:t>
      </w:r>
      <w:r w:rsidRPr="005F1BD2">
        <w:rPr>
          <w:rFonts w:ascii="Simplified Arabic" w:hAnsi="Simplified Arabic" w:cs="Simplified Arabic"/>
          <w:sz w:val="28"/>
          <w:szCs w:val="28"/>
          <w:rtl/>
        </w:rPr>
        <w:t xml:space="preserve">يمكن استخدام المنهج التحليلي الاستقرائي لتطوير النظريات واقتراح فرضيات جديدة </w:t>
      </w:r>
      <w:r w:rsidR="00AE4BAD">
        <w:rPr>
          <w:rFonts w:ascii="Simplified Arabic" w:hAnsi="Simplified Arabic" w:cs="Simplified Arabic"/>
          <w:sz w:val="28"/>
          <w:szCs w:val="28"/>
          <w:rtl/>
        </w:rPr>
        <w:t>تحتاج إلى مزيد من البحث والتحقق</w:t>
      </w:r>
      <w:r w:rsidR="00AE4BAD">
        <w:rPr>
          <w:rFonts w:ascii="Simplified Arabic" w:hAnsi="Simplified Arabic" w:cs="Simplified Arabic" w:hint="cs"/>
          <w:sz w:val="28"/>
          <w:szCs w:val="28"/>
          <w:rtl/>
        </w:rPr>
        <w:t>.</w:t>
      </w:r>
    </w:p>
    <w:p w:rsidR="005F1BD2" w:rsidRPr="00AE4BAD" w:rsidRDefault="005F1BD2" w:rsidP="00AE4BAD">
      <w:pPr>
        <w:tabs>
          <w:tab w:val="left" w:pos="5276"/>
        </w:tabs>
        <w:spacing w:line="360" w:lineRule="auto"/>
        <w:jc w:val="both"/>
        <w:rPr>
          <w:rFonts w:ascii="Simplified Arabic" w:hAnsi="Simplified Arabic" w:cs="Simplified Arabic"/>
          <w:b/>
          <w:bCs/>
          <w:sz w:val="32"/>
          <w:szCs w:val="32"/>
          <w:rtl/>
        </w:rPr>
      </w:pPr>
      <w:r w:rsidRPr="00AE4BAD">
        <w:rPr>
          <w:rFonts w:ascii="Simplified Arabic" w:hAnsi="Simplified Arabic" w:cs="Simplified Arabic"/>
          <w:b/>
          <w:bCs/>
          <w:sz w:val="32"/>
          <w:szCs w:val="32"/>
          <w:rtl/>
        </w:rPr>
        <w:t>عيوب المنهج التحليلي الاستقرائي:</w:t>
      </w:r>
      <w:r w:rsidRPr="00AE4BAD">
        <w:rPr>
          <w:rFonts w:ascii="Simplified Arabic" w:hAnsi="Simplified Arabic" w:cs="Simplified Arabic"/>
          <w:b/>
          <w:bCs/>
          <w:sz w:val="32"/>
          <w:szCs w:val="32"/>
          <w:rtl/>
        </w:rPr>
        <w:tab/>
      </w:r>
    </w:p>
    <w:p w:rsidR="005F1BD2" w:rsidRPr="005F1BD2" w:rsidRDefault="005F1BD2"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 xml:space="preserve">1. قد يكون محدودًا في التعميم: </w:t>
      </w:r>
      <w:r w:rsidRPr="005F1BD2">
        <w:rPr>
          <w:rFonts w:ascii="Simplified Arabic" w:hAnsi="Simplified Arabic" w:cs="Simplified Arabic"/>
          <w:sz w:val="28"/>
          <w:szCs w:val="28"/>
          <w:rtl/>
        </w:rPr>
        <w:t>قد يكون المنهج التحليلي الاستقرائي غير قادر على تعميم النتائج على عينة أو مجتمع أوسع.</w:t>
      </w:r>
    </w:p>
    <w:p w:rsidR="005F1BD2" w:rsidRPr="005F1BD2" w:rsidRDefault="005F1BD2" w:rsidP="00AE4BAD">
      <w:pPr>
        <w:spacing w:line="360" w:lineRule="auto"/>
        <w:jc w:val="both"/>
        <w:rPr>
          <w:rFonts w:ascii="Simplified Arabic" w:hAnsi="Simplified Arabic" w:cs="Simplified Arabic"/>
          <w:sz w:val="28"/>
          <w:szCs w:val="28"/>
        </w:rPr>
      </w:pPr>
      <w:r w:rsidRPr="00AE4BAD">
        <w:rPr>
          <w:rFonts w:ascii="Simplified Arabic" w:hAnsi="Simplified Arabic" w:cs="Simplified Arabic"/>
          <w:b/>
          <w:bCs/>
          <w:sz w:val="28"/>
          <w:szCs w:val="28"/>
          <w:rtl/>
        </w:rPr>
        <w:t xml:space="preserve">2. قد يكون معرضًا للتأثيرات الخارجية: </w:t>
      </w:r>
      <w:r w:rsidRPr="005F1BD2">
        <w:rPr>
          <w:rFonts w:ascii="Simplified Arabic" w:hAnsi="Simplified Arabic" w:cs="Simplified Arabic"/>
          <w:sz w:val="28"/>
          <w:szCs w:val="28"/>
          <w:rtl/>
        </w:rPr>
        <w:t>قد يتأثر المنهج التحليلي الاستقرائي بالتأثيرات الخارجية مثل العوامل البيئية أو الثقافي</w:t>
      </w:r>
      <w:r>
        <w:rPr>
          <w:rFonts w:ascii="Simplified Arabic" w:hAnsi="Simplified Arabic" w:cs="Simplified Arabic"/>
          <w:sz w:val="28"/>
          <w:szCs w:val="28"/>
          <w:rtl/>
        </w:rPr>
        <w:t>ة التي يمكن أن تؤثر على النتائج</w:t>
      </w:r>
      <w:r>
        <w:rPr>
          <w:rFonts w:ascii="Simplified Arabic" w:hAnsi="Simplified Arabic" w:cs="Simplified Arabic" w:hint="cs"/>
          <w:sz w:val="28"/>
          <w:szCs w:val="28"/>
          <w:rtl/>
        </w:rPr>
        <w:t>.</w:t>
      </w:r>
    </w:p>
    <w:p w:rsidR="00AE4BAD" w:rsidRDefault="005F1BD2" w:rsidP="00D72E85">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lastRenderedPageBreak/>
        <w:t xml:space="preserve">3. يتطلب وقتًا وجهدًا كبيرًا: </w:t>
      </w:r>
      <w:r w:rsidRPr="005F1BD2">
        <w:rPr>
          <w:rFonts w:ascii="Simplified Arabic" w:hAnsi="Simplified Arabic" w:cs="Simplified Arabic"/>
          <w:sz w:val="28"/>
          <w:szCs w:val="28"/>
          <w:rtl/>
        </w:rPr>
        <w:t>يتطلب المنهج التحليلي الاستقرائي جمع البيانات وتحليلها بشكل مفصل، مما يستغرق وقتًا وجهدًا كبيرًا</w:t>
      </w:r>
      <w:r>
        <w:rPr>
          <w:rFonts w:ascii="Simplified Arabic" w:hAnsi="Simplified Arabic" w:cs="Simplified Arabic" w:hint="cs"/>
          <w:sz w:val="28"/>
          <w:szCs w:val="28"/>
          <w:rtl/>
        </w:rPr>
        <w:t>.</w:t>
      </w:r>
    </w:p>
    <w:p w:rsidR="00AE4BAD" w:rsidRPr="00AE4BAD" w:rsidRDefault="00AE4BAD" w:rsidP="00AE4BAD">
      <w:pPr>
        <w:spacing w:line="360" w:lineRule="auto"/>
        <w:jc w:val="both"/>
        <w:rPr>
          <w:rFonts w:ascii="Simplified Arabic" w:hAnsi="Simplified Arabic" w:cs="Simplified Arabic"/>
          <w:b/>
          <w:bCs/>
          <w:sz w:val="32"/>
          <w:szCs w:val="32"/>
          <w:rtl/>
        </w:rPr>
      </w:pPr>
      <w:r w:rsidRPr="00AE4BAD">
        <w:rPr>
          <w:rFonts w:ascii="Simplified Arabic" w:hAnsi="Simplified Arabic" w:cs="Simplified Arabic"/>
          <w:b/>
          <w:bCs/>
          <w:sz w:val="32"/>
          <w:szCs w:val="32"/>
          <w:rtl/>
        </w:rPr>
        <w:t>فيما يلي بعض الأمثلة على كيفية استخدام هذا المنهج في البحوث العلمية في مجال الرياضة:</w:t>
      </w:r>
      <w:r w:rsidR="00D72E85" w:rsidRPr="00D72E85">
        <w:rPr>
          <w:rFonts w:ascii="Simplified Arabic" w:hAnsi="Simplified Arabic" w:cs="Simplified Arabic" w:hint="cs"/>
          <w:b/>
          <w:bCs/>
          <w:sz w:val="32"/>
          <w:szCs w:val="32"/>
          <w:vertAlign w:val="superscript"/>
          <w:rtl/>
        </w:rPr>
        <w:t>(</w:t>
      </w:r>
      <w:r w:rsidR="00D72E85" w:rsidRPr="00D72E85">
        <w:rPr>
          <w:rStyle w:val="FootnoteReference"/>
          <w:rFonts w:ascii="Simplified Arabic" w:hAnsi="Simplified Arabic" w:cs="Simplified Arabic"/>
          <w:b/>
          <w:bCs/>
          <w:sz w:val="32"/>
          <w:szCs w:val="32"/>
          <w:rtl/>
        </w:rPr>
        <w:footnoteReference w:id="9"/>
      </w:r>
      <w:r w:rsidR="00D72E85" w:rsidRPr="00D72E85">
        <w:rPr>
          <w:rFonts w:ascii="Simplified Arabic" w:hAnsi="Simplified Arabic" w:cs="Simplified Arabic" w:hint="cs"/>
          <w:b/>
          <w:bCs/>
          <w:sz w:val="32"/>
          <w:szCs w:val="32"/>
          <w:vertAlign w:val="superscript"/>
          <w:rtl/>
        </w:rPr>
        <w:t>)</w:t>
      </w:r>
    </w:p>
    <w:p w:rsidR="00AE4BAD" w:rsidRPr="00AE4BAD"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1. تحليل الأداء الرياضي:</w:t>
      </w:r>
      <w:r w:rsidRPr="00AE4BAD">
        <w:rPr>
          <w:rFonts w:ascii="Simplified Arabic" w:hAnsi="Simplified Arabic" w:cs="Simplified Arabic"/>
          <w:sz w:val="28"/>
          <w:szCs w:val="28"/>
          <w:rtl/>
        </w:rPr>
        <w:t xml:space="preserve"> يمكن استخدام المنهج التحليلي الاستقرائي لتحليل أداء الرياضيين في مجالات معينة مثل القوة البدنية، والتكتيكات، واللياقة البدنية. يمكن جمع البيانات المتعلقة بأداء الرياضيين من خلال المقابلات، والملاحظات، والتقارير، والتسجيلات، ثم تحليل هذه البيانات لتحديد العوامل المؤثرة في الأداء الرياضي وتوجيه التدابير التحسينية.</w:t>
      </w:r>
    </w:p>
    <w:p w:rsidR="00AE4BAD" w:rsidRPr="00AE4BAD"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 xml:space="preserve">2. دراسة العوامل المؤثرة في الإصابات الرياضية: </w:t>
      </w:r>
      <w:r w:rsidRPr="00AE4BAD">
        <w:rPr>
          <w:rFonts w:ascii="Simplified Arabic" w:hAnsi="Simplified Arabic" w:cs="Simplified Arabic"/>
          <w:sz w:val="28"/>
          <w:szCs w:val="28"/>
          <w:rtl/>
        </w:rPr>
        <w:t>يمكن استخدام المنهج التحليلي الاستقرائي لدراسة العوامل المسببة للإصابات الرياضية وتحليل نمط حدوثها. يمكن جمع البيانات المتعلقة بالإصابات من الإحصائيات الطبية، وتقارير الإصابات، والأبحاث السابقة، ثم تحليل هذه البيانات لتحديد العوامل المرتبطة بالإصابات وتوجيه جهود الوقاية والتدخل.</w:t>
      </w:r>
    </w:p>
    <w:p w:rsidR="00AE4BAD" w:rsidRPr="00AE4BAD"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t xml:space="preserve">3. تحليل الاتجاهات والتطورات في مجال الرياضة: </w:t>
      </w:r>
      <w:r w:rsidRPr="00AE4BAD">
        <w:rPr>
          <w:rFonts w:ascii="Simplified Arabic" w:hAnsi="Simplified Arabic" w:cs="Simplified Arabic"/>
          <w:sz w:val="28"/>
          <w:szCs w:val="28"/>
          <w:rtl/>
        </w:rPr>
        <w:t>يمكن استخدام المنهج التحليلي الاستقرائي لدراسة الاتجاهات والتطورات في مجال الرياضة، مثل التغيرات في أنواع التدريب، والتكنولوجيا المستخدمة، والقواعد واللوائح. يمكن جمع البيانات من الأبحاث السابقة، والتقارير الصحفية، والبيانات الإحصائية، ثم تحليل هذه البيانات لفهم التطورات المستقبلية في المجال الرياضي.</w:t>
      </w:r>
    </w:p>
    <w:p w:rsidR="00AE4BAD" w:rsidRPr="00AE4BAD"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b/>
          <w:bCs/>
          <w:sz w:val="28"/>
          <w:szCs w:val="28"/>
          <w:rtl/>
        </w:rPr>
        <w:lastRenderedPageBreak/>
        <w:t xml:space="preserve">4. تحليل العوامل المؤثرة في تطور المواهب الرياضية: </w:t>
      </w:r>
      <w:r w:rsidRPr="00AE4BAD">
        <w:rPr>
          <w:rFonts w:ascii="Simplified Arabic" w:hAnsi="Simplified Arabic" w:cs="Simplified Arabic"/>
          <w:sz w:val="28"/>
          <w:szCs w:val="28"/>
          <w:rtl/>
        </w:rPr>
        <w:t>يمكن استخدام المنهج التحليلي الاستقرائي لدراسة العوامل المؤثرة في تطور المواهب الرياضية والاكتشاف المبكر للمواهب. يمكن جمع البيانات من الدراسات الطويلة الأمد للرياضيين الموهوبين، وتحليل هذه البيانات لتحديد العوامل المؤثرة في تطور المواهب وتوجيه جهود التطوير.</w:t>
      </w:r>
    </w:p>
    <w:p w:rsidR="00AE4BAD" w:rsidRPr="00AE4BAD"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sz w:val="28"/>
          <w:szCs w:val="28"/>
          <w:rtl/>
        </w:rPr>
        <w:t>يجب أن يتم توخي الحذر في استخدام المنهج التحليلي الاستقرائي، حيث يجب جعلى الباحثين أن يأخذوا في الاعتبار عوامل مثل حجم العينة وتمثيليتها، وجودية البيانات، وتأثير العوامل المتعددة على النتائج. علاوة على ذلك، يمكن استخدام تقنيات إحصائية متقدمة لتحليل البيانات والتوصل إلى استنتاجات قوية.</w:t>
      </w:r>
    </w:p>
    <w:p w:rsidR="005F1BD2" w:rsidRPr="00CA66C0" w:rsidRDefault="00AE4BAD" w:rsidP="00AE4BAD">
      <w:pPr>
        <w:spacing w:line="360" w:lineRule="auto"/>
        <w:jc w:val="both"/>
        <w:rPr>
          <w:rFonts w:ascii="Simplified Arabic" w:hAnsi="Simplified Arabic" w:cs="Simplified Arabic"/>
          <w:sz w:val="28"/>
          <w:szCs w:val="28"/>
          <w:rtl/>
        </w:rPr>
      </w:pPr>
      <w:r w:rsidRPr="00AE4BAD">
        <w:rPr>
          <w:rFonts w:ascii="Simplified Arabic" w:hAnsi="Simplified Arabic" w:cs="Simplified Arabic"/>
          <w:sz w:val="28"/>
          <w:szCs w:val="28"/>
          <w:rtl/>
        </w:rPr>
        <w:t>باستخدام المنهج التحليلي الاستقرائي في البحوث العلمية في مجال الرياضة، يمكن للباحثين فهم العوامل المؤثرة في الأداء الرياضي، والإصابات، والتطورات في المجال، وتطور المواهب الرياضية. كما يساهم في توجيه السياسات والممارسات الرياضية وتحسينها لتحقيق النتائج المرجوة.</w:t>
      </w:r>
    </w:p>
    <w:p w:rsidR="00E426B7" w:rsidRDefault="00E426B7" w:rsidP="00492DDB">
      <w:pPr>
        <w:spacing w:line="360" w:lineRule="auto"/>
        <w:jc w:val="both"/>
        <w:rPr>
          <w:b/>
          <w:bCs/>
          <w:sz w:val="32"/>
          <w:szCs w:val="32"/>
          <w:rtl/>
        </w:rPr>
      </w:pPr>
      <w:r w:rsidRPr="00E426B7">
        <w:rPr>
          <w:rFonts w:hint="cs"/>
          <w:b/>
          <w:bCs/>
          <w:sz w:val="32"/>
          <w:szCs w:val="32"/>
          <w:rtl/>
        </w:rPr>
        <w:t>المنهج الاستقرائي:</w:t>
      </w:r>
    </w:p>
    <w:p w:rsidR="00600E30" w:rsidRPr="00600E30" w:rsidRDefault="00600E30" w:rsidP="00600E30">
      <w:pPr>
        <w:pStyle w:val="NormalWeb"/>
        <w:shd w:val="clear" w:color="auto" w:fill="FFFFFF"/>
        <w:bidi/>
        <w:spacing w:before="0" w:beforeAutospacing="0" w:after="0" w:afterAutospacing="0" w:line="360" w:lineRule="auto"/>
        <w:jc w:val="both"/>
        <w:rPr>
          <w:rFonts w:ascii="Simplified Arabic" w:hAnsi="Simplified Arabic" w:cs="Simplified Arabic"/>
          <w:b/>
          <w:bCs/>
          <w:sz w:val="28"/>
          <w:szCs w:val="28"/>
        </w:rPr>
      </w:pPr>
      <w:r w:rsidRPr="00600E30">
        <w:rPr>
          <w:rStyle w:val="Strong"/>
          <w:rFonts w:ascii="Simplified Arabic" w:hAnsi="Simplified Arabic" w:cs="Simplified Arabic"/>
          <w:b w:val="0"/>
          <w:bCs w:val="0"/>
          <w:color w:val="000000"/>
          <w:sz w:val="28"/>
          <w:szCs w:val="28"/>
          <w:bdr w:val="none" w:sz="0" w:space="0" w:color="auto" w:frame="1"/>
          <w:rtl/>
        </w:rPr>
        <w:t xml:space="preserve">المنهج الاستقرائي هو تصور و رؤية للوقائع و الحقائق الموجودة و قراءة للمجريات المتغيرة في حياتنا اليومية أو أحد جوانب المجتمع للتعبير عن ظاهرة </w:t>
      </w:r>
      <w:r w:rsidR="00375AB5">
        <w:rPr>
          <w:rStyle w:val="Strong"/>
          <w:rFonts w:ascii="Simplified Arabic" w:hAnsi="Simplified Arabic" w:cs="Simplified Arabic"/>
          <w:b w:val="0"/>
          <w:bCs w:val="0"/>
          <w:color w:val="000000"/>
          <w:sz w:val="28"/>
          <w:szCs w:val="28"/>
          <w:bdr w:val="none" w:sz="0" w:space="0" w:color="auto" w:frame="1"/>
          <w:rtl/>
        </w:rPr>
        <w:t>أو حدث أو حتى التعريف بثقافة و</w:t>
      </w:r>
      <w:r w:rsidRPr="00600E30">
        <w:rPr>
          <w:rStyle w:val="Strong"/>
          <w:rFonts w:ascii="Simplified Arabic" w:hAnsi="Simplified Arabic" w:cs="Simplified Arabic"/>
          <w:b w:val="0"/>
          <w:bCs w:val="0"/>
          <w:color w:val="000000"/>
          <w:sz w:val="28"/>
          <w:szCs w:val="28"/>
          <w:bdr w:val="none" w:sz="0" w:space="0" w:color="auto" w:frame="1"/>
          <w:rtl/>
        </w:rPr>
        <w:t>حضارة ، فالمنهج الاستقرائي هو التفكير المنطقي القائم على التجربة و اليقين بها ، أي الإدراك بشكل منفصل عن التحليلي العقلي ، و يقوم المنهج الاستقرائي في الأبحاث العلمية على ملاحظة الحدث أو الظاهرة و جمع أكبر عدد من البيانات الم</w:t>
      </w:r>
      <w:r w:rsidR="00375AB5">
        <w:rPr>
          <w:rStyle w:val="Strong"/>
          <w:rFonts w:ascii="Simplified Arabic" w:hAnsi="Simplified Arabic" w:cs="Simplified Arabic"/>
          <w:b w:val="0"/>
          <w:bCs w:val="0"/>
          <w:color w:val="000000"/>
          <w:sz w:val="28"/>
          <w:szCs w:val="28"/>
          <w:bdr w:val="none" w:sz="0" w:space="0" w:color="auto" w:frame="1"/>
          <w:rtl/>
        </w:rPr>
        <w:t>رتبطة بها للحصول على نتائج و</w:t>
      </w:r>
      <w:r w:rsidRPr="00600E30">
        <w:rPr>
          <w:rStyle w:val="Strong"/>
          <w:rFonts w:ascii="Simplified Arabic" w:hAnsi="Simplified Arabic" w:cs="Simplified Arabic"/>
          <w:b w:val="0"/>
          <w:bCs w:val="0"/>
          <w:color w:val="000000"/>
          <w:sz w:val="28"/>
          <w:szCs w:val="28"/>
          <w:bdr w:val="none" w:sz="0" w:space="0" w:color="auto" w:frame="1"/>
          <w:rtl/>
        </w:rPr>
        <w:t>علاقات قد تعتبر مبدأ أو قانون . </w:t>
      </w:r>
    </w:p>
    <w:p w:rsidR="00600E30" w:rsidRDefault="00600E30" w:rsidP="00600E30">
      <w:pPr>
        <w:pStyle w:val="NormalWeb"/>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tl/>
        </w:rPr>
      </w:pPr>
      <w:r w:rsidRPr="00600E30">
        <w:rPr>
          <w:rStyle w:val="Strong"/>
          <w:rFonts w:ascii="Simplified Arabic" w:hAnsi="Simplified Arabic" w:cs="Simplified Arabic"/>
          <w:b w:val="0"/>
          <w:bCs w:val="0"/>
          <w:color w:val="000000"/>
          <w:sz w:val="28"/>
          <w:szCs w:val="28"/>
          <w:bdr w:val="none" w:sz="0" w:space="0" w:color="auto" w:frame="1"/>
          <w:rtl/>
        </w:rPr>
        <w:lastRenderedPageBreak/>
        <w:t>تم اعتماد المنهج الاستقرائي منذ القدم في الدراسات البحثية و مازال مستمر و ممتد للدراسات الحديثة في الدراسات الاجتماعية و الإنسانية , و ما يرتبط بها من علوم قادت إلى تقدم الحضارات و الأمم.</w:t>
      </w:r>
      <w:r w:rsidR="00375AB5" w:rsidRPr="00375AB5">
        <w:rPr>
          <w:rStyle w:val="Strong"/>
          <w:rFonts w:ascii="Simplified Arabic" w:hAnsi="Simplified Arabic" w:cs="Simplified Arabic" w:hint="cs"/>
          <w:b w:val="0"/>
          <w:bCs w:val="0"/>
          <w:color w:val="000000"/>
          <w:sz w:val="28"/>
          <w:szCs w:val="28"/>
          <w:bdr w:val="none" w:sz="0" w:space="0" w:color="auto" w:frame="1"/>
          <w:vertAlign w:val="superscript"/>
          <w:rtl/>
        </w:rPr>
        <w:t>(</w:t>
      </w:r>
      <w:r w:rsidR="00375AB5" w:rsidRPr="00375AB5">
        <w:rPr>
          <w:rStyle w:val="FootnoteReference"/>
          <w:rFonts w:ascii="Simplified Arabic" w:hAnsi="Simplified Arabic" w:cs="Simplified Arabic"/>
          <w:color w:val="000000"/>
          <w:sz w:val="28"/>
          <w:szCs w:val="28"/>
          <w:bdr w:val="none" w:sz="0" w:space="0" w:color="auto" w:frame="1"/>
          <w:rtl/>
        </w:rPr>
        <w:footnoteReference w:id="10"/>
      </w:r>
      <w:r w:rsidR="00375AB5" w:rsidRPr="00375AB5">
        <w:rPr>
          <w:rStyle w:val="Strong"/>
          <w:rFonts w:ascii="Simplified Arabic" w:hAnsi="Simplified Arabic" w:cs="Simplified Arabic" w:hint="cs"/>
          <w:b w:val="0"/>
          <w:bCs w:val="0"/>
          <w:color w:val="000000"/>
          <w:sz w:val="28"/>
          <w:szCs w:val="28"/>
          <w:bdr w:val="none" w:sz="0" w:space="0" w:color="auto" w:frame="1"/>
          <w:vertAlign w:val="superscript"/>
          <w:rtl/>
        </w:rPr>
        <w:t>)</w:t>
      </w:r>
      <w:r w:rsidRPr="00375AB5">
        <w:rPr>
          <w:rStyle w:val="Strong"/>
          <w:rFonts w:ascii="Simplified Arabic" w:hAnsi="Simplified Arabic" w:cs="Simplified Arabic"/>
          <w:b w:val="0"/>
          <w:bCs w:val="0"/>
          <w:color w:val="000000"/>
          <w:sz w:val="28"/>
          <w:szCs w:val="28"/>
          <w:bdr w:val="none" w:sz="0" w:space="0" w:color="auto" w:frame="1"/>
          <w:vertAlign w:val="superscript"/>
          <w:rtl/>
        </w:rPr>
        <w:t> </w:t>
      </w:r>
    </w:p>
    <w:p w:rsidR="00BD39D8" w:rsidRDefault="00BD39D8" w:rsidP="00BD39D8">
      <w:pPr>
        <w:pStyle w:val="NormalWeb"/>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tl/>
        </w:rPr>
      </w:pPr>
      <w:r>
        <w:rPr>
          <w:rStyle w:val="Strong"/>
          <w:rFonts w:ascii="Simplified Arabic" w:hAnsi="Simplified Arabic" w:cs="Simplified Arabic" w:hint="cs"/>
          <w:b w:val="0"/>
          <w:bCs w:val="0"/>
          <w:color w:val="000000"/>
          <w:sz w:val="28"/>
          <w:szCs w:val="28"/>
          <w:bdr w:val="none" w:sz="0" w:space="0" w:color="auto" w:frame="1"/>
          <w:rtl/>
        </w:rPr>
        <w:t xml:space="preserve">والمقصود بالاستقراء هو تتبع الجزئيات للتوصل الى حكم كلي. وهو اسلوب من اساليب الحكم المنطقي. ويتشكل بفضل قراءة عدة حالات ومن ثم التعميم. ويستخدم هذا الاسلوب عندما تتم دراسة حقائق جديدة أو يتم اكتشافها. لذا فإن التعميم يتم على هذا الاساس. مثال على ذلك: إذا اخذنا عينة من مزارع كعينة تجريبية، واخرى ضابطة، مع مراعاة ان تكون جميع الشروط الاخرى متشابهة الى حد ما كنوع البذور، والري وما شابه ذلك. </w:t>
      </w:r>
      <w:r w:rsidR="00AD3646">
        <w:rPr>
          <w:rStyle w:val="Strong"/>
          <w:rFonts w:ascii="Simplified Arabic" w:hAnsi="Simplified Arabic" w:cs="Simplified Arabic" w:hint="cs"/>
          <w:b w:val="0"/>
          <w:bCs w:val="0"/>
          <w:color w:val="000000"/>
          <w:sz w:val="28"/>
          <w:szCs w:val="28"/>
          <w:bdr w:val="none" w:sz="0" w:space="0" w:color="auto" w:frame="1"/>
          <w:rtl/>
        </w:rPr>
        <w:t xml:space="preserve">وبعد ذلك قارنا الانتاج بالمتوسط </w:t>
      </w:r>
      <w:r>
        <w:rPr>
          <w:rStyle w:val="Strong"/>
          <w:rFonts w:ascii="Simplified Arabic" w:hAnsi="Simplified Arabic" w:cs="Simplified Arabic" w:hint="cs"/>
          <w:b w:val="0"/>
          <w:bCs w:val="0"/>
          <w:color w:val="000000"/>
          <w:sz w:val="28"/>
          <w:szCs w:val="28"/>
          <w:bdr w:val="none" w:sz="0" w:space="0" w:color="auto" w:frame="1"/>
          <w:rtl/>
        </w:rPr>
        <w:t xml:space="preserve"> </w:t>
      </w:r>
      <w:r w:rsidR="00AD3646">
        <w:rPr>
          <w:rStyle w:val="Strong"/>
          <w:rFonts w:ascii="Simplified Arabic" w:hAnsi="Simplified Arabic" w:cs="Simplified Arabic" w:hint="cs"/>
          <w:b w:val="0"/>
          <w:bCs w:val="0"/>
          <w:color w:val="000000"/>
          <w:sz w:val="28"/>
          <w:szCs w:val="28"/>
          <w:bdr w:val="none" w:sz="0" w:space="0" w:color="auto" w:frame="1"/>
          <w:rtl/>
        </w:rPr>
        <w:t>لكل هاتين العينتين المذكورتين، التجريبية والضابطة، ففي مثل هذه الحالة فإننا نستخدم الاسلوب الاستقرائي.</w:t>
      </w:r>
    </w:p>
    <w:p w:rsidR="00AD3646" w:rsidRDefault="00AD3646" w:rsidP="00AD3646">
      <w:pPr>
        <w:pStyle w:val="NormalWeb"/>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tl/>
        </w:rPr>
      </w:pPr>
      <w:r>
        <w:rPr>
          <w:rStyle w:val="Strong"/>
          <w:rFonts w:ascii="Simplified Arabic" w:hAnsi="Simplified Arabic" w:cs="Simplified Arabic" w:hint="cs"/>
          <w:b w:val="0"/>
          <w:bCs w:val="0"/>
          <w:color w:val="000000"/>
          <w:sz w:val="28"/>
          <w:szCs w:val="28"/>
          <w:bdr w:val="none" w:sz="0" w:space="0" w:color="auto" w:frame="1"/>
          <w:rtl/>
        </w:rPr>
        <w:t>وهناك اربع حالات ضرورية علينا ان ناخذها بعين الاعتبار عند استخدام الاسلوب الاستقرائي وهي :-</w:t>
      </w:r>
    </w:p>
    <w:p w:rsidR="00AD3646" w:rsidRDefault="00AD3646" w:rsidP="00AD3646">
      <w:pPr>
        <w:pStyle w:val="NormalWeb"/>
        <w:numPr>
          <w:ilvl w:val="0"/>
          <w:numId w:val="5"/>
        </w:numPr>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Pr>
      </w:pPr>
      <w:r>
        <w:rPr>
          <w:rStyle w:val="Strong"/>
          <w:rFonts w:ascii="Simplified Arabic" w:hAnsi="Simplified Arabic" w:cs="Simplified Arabic" w:hint="cs"/>
          <w:b w:val="0"/>
          <w:bCs w:val="0"/>
          <w:color w:val="000000"/>
          <w:sz w:val="28"/>
          <w:szCs w:val="28"/>
          <w:bdr w:val="none" w:sz="0" w:space="0" w:color="auto" w:frame="1"/>
          <w:rtl/>
        </w:rPr>
        <w:t>يجب ان تكون الملاحظة الدقيقة ومسجلة، وكذلك الحال بالنسبة للبيانات المجمعة.</w:t>
      </w:r>
    </w:p>
    <w:p w:rsidR="00AD3646" w:rsidRDefault="00AD3646" w:rsidP="00AD3646">
      <w:pPr>
        <w:pStyle w:val="NormalWeb"/>
        <w:numPr>
          <w:ilvl w:val="0"/>
          <w:numId w:val="5"/>
        </w:numPr>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Pr>
      </w:pPr>
      <w:r>
        <w:rPr>
          <w:rStyle w:val="Strong"/>
          <w:rFonts w:ascii="Simplified Arabic" w:hAnsi="Simplified Arabic" w:cs="Simplified Arabic" w:hint="cs"/>
          <w:b w:val="0"/>
          <w:bCs w:val="0"/>
          <w:color w:val="000000"/>
          <w:sz w:val="28"/>
          <w:szCs w:val="28"/>
          <w:bdr w:val="none" w:sz="0" w:space="0" w:color="auto" w:frame="1"/>
          <w:rtl/>
        </w:rPr>
        <w:t>يجب ان تغطي الملاحظات الحالات الممثلة لمجتمع الدراسة.</w:t>
      </w:r>
    </w:p>
    <w:p w:rsidR="00AD3646" w:rsidRDefault="00AD3646" w:rsidP="00AD3646">
      <w:pPr>
        <w:pStyle w:val="NormalWeb"/>
        <w:numPr>
          <w:ilvl w:val="0"/>
          <w:numId w:val="5"/>
        </w:numPr>
        <w:shd w:val="clear" w:color="auto" w:fill="FFFFFF"/>
        <w:bidi/>
        <w:spacing w:before="0" w:beforeAutospacing="0" w:after="0" w:afterAutospacing="0" w:line="360" w:lineRule="auto"/>
        <w:jc w:val="both"/>
        <w:rPr>
          <w:rStyle w:val="Strong"/>
          <w:rFonts w:ascii="Simplified Arabic" w:hAnsi="Simplified Arabic" w:cs="Simplified Arabic"/>
          <w:b w:val="0"/>
          <w:bCs w:val="0"/>
          <w:color w:val="000000"/>
          <w:sz w:val="28"/>
          <w:szCs w:val="28"/>
          <w:bdr w:val="none" w:sz="0" w:space="0" w:color="auto" w:frame="1"/>
        </w:rPr>
      </w:pPr>
      <w:r>
        <w:rPr>
          <w:rStyle w:val="Strong"/>
          <w:rFonts w:ascii="Simplified Arabic" w:hAnsi="Simplified Arabic" w:cs="Simplified Arabic" w:hint="cs"/>
          <w:b w:val="0"/>
          <w:bCs w:val="0"/>
          <w:color w:val="000000"/>
          <w:sz w:val="28"/>
          <w:szCs w:val="28"/>
          <w:bdr w:val="none" w:sz="0" w:space="0" w:color="auto" w:frame="1"/>
          <w:rtl/>
        </w:rPr>
        <w:t>يشترط في الملاحظات ان تغطي العدد الكافي من الحالات.</w:t>
      </w:r>
    </w:p>
    <w:p w:rsidR="00AD3646" w:rsidRPr="00BD39D8" w:rsidRDefault="00AD3646" w:rsidP="00AD3646">
      <w:pPr>
        <w:pStyle w:val="NormalWeb"/>
        <w:numPr>
          <w:ilvl w:val="0"/>
          <w:numId w:val="5"/>
        </w:numPr>
        <w:shd w:val="clear" w:color="auto" w:fill="FFFFFF"/>
        <w:bidi/>
        <w:spacing w:before="0" w:beforeAutospacing="0" w:after="0" w:afterAutospacing="0" w:line="360" w:lineRule="auto"/>
        <w:jc w:val="both"/>
        <w:rPr>
          <w:rFonts w:ascii="Simplified Arabic" w:hAnsi="Simplified Arabic" w:cs="Simplified Arabic"/>
          <w:color w:val="000000"/>
          <w:sz w:val="28"/>
          <w:szCs w:val="28"/>
          <w:bdr w:val="none" w:sz="0" w:space="0" w:color="auto" w:frame="1"/>
          <w:rtl/>
        </w:rPr>
      </w:pPr>
      <w:r>
        <w:rPr>
          <w:rStyle w:val="Strong"/>
          <w:rFonts w:ascii="Simplified Arabic" w:hAnsi="Simplified Arabic" w:cs="Simplified Arabic" w:hint="cs"/>
          <w:b w:val="0"/>
          <w:bCs w:val="0"/>
          <w:color w:val="000000"/>
          <w:sz w:val="28"/>
          <w:szCs w:val="28"/>
          <w:bdr w:val="none" w:sz="0" w:space="0" w:color="auto" w:frame="1"/>
          <w:rtl/>
        </w:rPr>
        <w:t>يجب ان تبنى النتائج وتعمم على الحالات المدروسة.</w:t>
      </w:r>
      <w:r w:rsidR="00375AB5" w:rsidRPr="00375AB5">
        <w:rPr>
          <w:rStyle w:val="Strong"/>
          <w:rFonts w:ascii="Simplified Arabic" w:hAnsi="Simplified Arabic" w:cs="Simplified Arabic" w:hint="cs"/>
          <w:b w:val="0"/>
          <w:bCs w:val="0"/>
          <w:color w:val="000000"/>
          <w:sz w:val="28"/>
          <w:szCs w:val="28"/>
          <w:bdr w:val="none" w:sz="0" w:space="0" w:color="auto" w:frame="1"/>
          <w:vertAlign w:val="superscript"/>
          <w:rtl/>
        </w:rPr>
        <w:t>(</w:t>
      </w:r>
      <w:r w:rsidRPr="00375AB5">
        <w:rPr>
          <w:rStyle w:val="FootnoteReference"/>
          <w:rFonts w:ascii="Simplified Arabic" w:hAnsi="Simplified Arabic" w:cs="Simplified Arabic"/>
          <w:color w:val="000000"/>
          <w:sz w:val="28"/>
          <w:szCs w:val="28"/>
          <w:bdr w:val="none" w:sz="0" w:space="0" w:color="auto" w:frame="1"/>
          <w:rtl/>
        </w:rPr>
        <w:footnoteReference w:id="11"/>
      </w:r>
      <w:r w:rsidR="00375AB5" w:rsidRPr="00375AB5">
        <w:rPr>
          <w:rStyle w:val="Strong"/>
          <w:rFonts w:ascii="Simplified Arabic" w:hAnsi="Simplified Arabic" w:cs="Simplified Arabic" w:hint="cs"/>
          <w:b w:val="0"/>
          <w:bCs w:val="0"/>
          <w:color w:val="000000"/>
          <w:sz w:val="28"/>
          <w:szCs w:val="28"/>
          <w:bdr w:val="none" w:sz="0" w:space="0" w:color="auto" w:frame="1"/>
          <w:vertAlign w:val="superscript"/>
          <w:rtl/>
        </w:rPr>
        <w:t>)</w:t>
      </w:r>
    </w:p>
    <w:p w:rsidR="00600E30" w:rsidRPr="00375AB5" w:rsidRDefault="00600E30" w:rsidP="00375AB5">
      <w:pPr>
        <w:pStyle w:val="NormalWeb"/>
        <w:shd w:val="clear" w:color="auto" w:fill="FFFFFF"/>
        <w:bidi/>
        <w:spacing w:before="0" w:beforeAutospacing="0" w:after="0" w:afterAutospacing="0" w:line="360" w:lineRule="auto"/>
        <w:jc w:val="both"/>
        <w:rPr>
          <w:rFonts w:ascii="Simplified Arabic" w:hAnsi="Simplified Arabic" w:cs="Simplified Arabic"/>
          <w:b/>
          <w:bCs/>
          <w:sz w:val="28"/>
          <w:szCs w:val="28"/>
          <w:rtl/>
        </w:rPr>
      </w:pPr>
      <w:r w:rsidRPr="00600E30">
        <w:rPr>
          <w:rStyle w:val="Strong"/>
          <w:rFonts w:ascii="Simplified Arabic" w:hAnsi="Simplified Arabic" w:cs="Simplified Arabic"/>
          <w:b w:val="0"/>
          <w:bCs w:val="0"/>
          <w:color w:val="000000"/>
          <w:sz w:val="28"/>
          <w:szCs w:val="28"/>
          <w:bdr w:val="none" w:sz="0" w:space="0" w:color="auto" w:frame="1"/>
          <w:rtl/>
        </w:rPr>
        <w:t xml:space="preserve"> يتميز المنهج الاستقرائي بين مناهج البحث العلمي بشكل عام و عن المنهج الاستنباطي بشكل خاص بالانتقال من الجزئيات و العمليات الصغيرة الخاصة إلى الكليات و العموميات ، ابتداء من ملاحظة المشكلة التي يعمل عليها الباحث و الجزئيات المرتبطة بها وصولا إلى قانون أو </w:t>
      </w:r>
      <w:r w:rsidRPr="00600E30">
        <w:rPr>
          <w:rStyle w:val="Strong"/>
          <w:rFonts w:ascii="Simplified Arabic" w:hAnsi="Simplified Arabic" w:cs="Simplified Arabic"/>
          <w:b w:val="0"/>
          <w:bCs w:val="0"/>
          <w:color w:val="000000"/>
          <w:sz w:val="28"/>
          <w:szCs w:val="28"/>
          <w:bdr w:val="none" w:sz="0" w:space="0" w:color="auto" w:frame="1"/>
          <w:rtl/>
        </w:rPr>
        <w:lastRenderedPageBreak/>
        <w:t>نتيجة يمكن تعميمها للمجتمع، شاملا و مرتكزا في عمليته البحثية على الاستنتاجات العائدة من الملاحظة و التجربة .</w:t>
      </w:r>
      <w:r w:rsidR="00B56909" w:rsidRPr="00B56909">
        <w:rPr>
          <w:rStyle w:val="Strong"/>
          <w:rFonts w:ascii="Simplified Arabic" w:hAnsi="Simplified Arabic" w:cs="Simplified Arabic" w:hint="cs"/>
          <w:b w:val="0"/>
          <w:bCs w:val="0"/>
          <w:color w:val="000000"/>
          <w:sz w:val="28"/>
          <w:szCs w:val="28"/>
          <w:bdr w:val="none" w:sz="0" w:space="0" w:color="auto" w:frame="1"/>
          <w:vertAlign w:val="superscript"/>
          <w:rtl/>
        </w:rPr>
        <w:t>(</w:t>
      </w:r>
      <w:r w:rsidR="00B56909" w:rsidRPr="00B56909">
        <w:rPr>
          <w:rStyle w:val="FootnoteReference"/>
          <w:rFonts w:ascii="Simplified Arabic" w:hAnsi="Simplified Arabic" w:cs="Simplified Arabic"/>
          <w:b/>
          <w:bCs/>
          <w:sz w:val="28"/>
          <w:szCs w:val="28"/>
          <w:rtl/>
        </w:rPr>
        <w:footnoteReference w:id="12"/>
      </w:r>
      <w:r w:rsidR="00B56909" w:rsidRPr="00B56909">
        <w:rPr>
          <w:rFonts w:ascii="Simplified Arabic" w:hAnsi="Simplified Arabic" w:cs="Simplified Arabic" w:hint="cs"/>
          <w:b/>
          <w:bCs/>
          <w:sz w:val="28"/>
          <w:szCs w:val="28"/>
          <w:vertAlign w:val="superscript"/>
          <w:rtl/>
        </w:rPr>
        <w:t>)</w:t>
      </w:r>
    </w:p>
    <w:p w:rsidR="00A902BA" w:rsidRDefault="00A902BA" w:rsidP="00A52EBC">
      <w:pPr>
        <w:shd w:val="clear" w:color="auto" w:fill="FFFFFF"/>
        <w:spacing w:after="150" w:line="360" w:lineRule="auto"/>
        <w:jc w:val="both"/>
        <w:rPr>
          <w:rFonts w:ascii="Simplified Arabic" w:eastAsia="Times New Roman" w:hAnsi="Simplified Arabic" w:cs="Simplified Arabic"/>
          <w:color w:val="333333"/>
          <w:sz w:val="28"/>
          <w:szCs w:val="28"/>
          <w:rtl/>
        </w:rPr>
      </w:pPr>
      <w:r w:rsidRPr="00A902BA">
        <w:rPr>
          <w:rFonts w:ascii="Simplified Arabic" w:eastAsia="Times New Roman" w:hAnsi="Simplified Arabic" w:cs="Simplified Arabic"/>
          <w:color w:val="000000"/>
          <w:sz w:val="28"/>
          <w:szCs w:val="28"/>
          <w:rtl/>
        </w:rPr>
        <w:t>المنهج الاستقرائي هو عبارة عن مجموعة من الخطوات تستخدم لوصف أمر معين، ويساعد هذا الوصف على عملية الاستنتاج، وبطريقة أخرى فإن المنهج الاستقرائي في البحث العلمي هو عبارة عن جمع المعلومات من خلال الملاحظة للوصول إلى النتائج.</w:t>
      </w:r>
      <w:r w:rsidR="00EF7A96" w:rsidRPr="00EF7A96">
        <w:rPr>
          <w:rFonts w:ascii="Simplified Arabic" w:eastAsia="Times New Roman" w:hAnsi="Simplified Arabic" w:cs="Simplified Arabic" w:hint="cs"/>
          <w:color w:val="000000"/>
          <w:sz w:val="28"/>
          <w:szCs w:val="28"/>
          <w:vertAlign w:val="superscript"/>
          <w:rtl/>
        </w:rPr>
        <w:t>(</w:t>
      </w:r>
      <w:r w:rsidR="00EF7A96" w:rsidRPr="00EF7A96">
        <w:rPr>
          <w:rStyle w:val="FootnoteReference"/>
          <w:rFonts w:ascii="Simplified Arabic" w:eastAsia="Times New Roman" w:hAnsi="Simplified Arabic" w:cs="Simplified Arabic"/>
          <w:color w:val="333333"/>
          <w:sz w:val="28"/>
          <w:szCs w:val="28"/>
          <w:rtl/>
        </w:rPr>
        <w:footnoteReference w:id="13"/>
      </w:r>
      <w:r w:rsidR="00EF7A96" w:rsidRPr="00EF7A96">
        <w:rPr>
          <w:rFonts w:ascii="Simplified Arabic" w:eastAsia="Times New Roman" w:hAnsi="Simplified Arabic" w:cs="Simplified Arabic" w:hint="cs"/>
          <w:color w:val="000000"/>
          <w:sz w:val="28"/>
          <w:szCs w:val="28"/>
          <w:vertAlign w:val="superscript"/>
          <w:rtl/>
        </w:rPr>
        <w:t>)</w:t>
      </w:r>
    </w:p>
    <w:p w:rsidR="002A74E9" w:rsidRPr="00A902BA" w:rsidRDefault="002A74E9" w:rsidP="00A52EBC">
      <w:pPr>
        <w:shd w:val="clear" w:color="auto" w:fill="FFFFFF"/>
        <w:spacing w:after="150" w:line="360" w:lineRule="auto"/>
        <w:jc w:val="both"/>
        <w:rPr>
          <w:rFonts w:ascii="Simplified Arabic" w:eastAsia="Times New Roman" w:hAnsi="Simplified Arabic" w:cs="Simplified Arabic"/>
          <w:color w:val="333333"/>
          <w:sz w:val="28"/>
          <w:szCs w:val="28"/>
          <w:rtl/>
        </w:rPr>
      </w:pPr>
      <w:r>
        <w:rPr>
          <w:rFonts w:ascii="Simplified Arabic" w:eastAsia="Times New Roman" w:hAnsi="Simplified Arabic" w:cs="Simplified Arabic" w:hint="cs"/>
          <w:color w:val="333333"/>
          <w:sz w:val="28"/>
          <w:szCs w:val="28"/>
          <w:rtl/>
        </w:rPr>
        <w:t>والتفكير الاستقرائي هو احد أنواع الاستدلال ومنهج من مناهج الدراسة، إذ يقوم البحث الاستقرائي بعملية ملاحظة الجزئيات والحقائق والمعلومات الفردية التي تساعد في تكوين إطار لنظرية يمكن تعميمها.</w:t>
      </w:r>
      <w:r w:rsidRPr="002A74E9">
        <w:rPr>
          <w:rFonts w:ascii="Simplified Arabic" w:eastAsia="Times New Roman" w:hAnsi="Simplified Arabic" w:cs="Simplified Arabic" w:hint="cs"/>
          <w:color w:val="333333"/>
          <w:sz w:val="28"/>
          <w:szCs w:val="28"/>
          <w:vertAlign w:val="superscript"/>
          <w:rtl/>
        </w:rPr>
        <w:t>(</w:t>
      </w:r>
      <w:r w:rsidRPr="002A74E9">
        <w:rPr>
          <w:rStyle w:val="FootnoteReference"/>
          <w:rFonts w:ascii="Simplified Arabic" w:eastAsia="Times New Roman" w:hAnsi="Simplified Arabic" w:cs="Simplified Arabic"/>
          <w:color w:val="333333"/>
          <w:sz w:val="28"/>
          <w:szCs w:val="28"/>
          <w:rtl/>
        </w:rPr>
        <w:footnoteReference w:id="14"/>
      </w:r>
      <w:r w:rsidRPr="002A74E9">
        <w:rPr>
          <w:rFonts w:ascii="Simplified Arabic" w:eastAsia="Times New Roman" w:hAnsi="Simplified Arabic" w:cs="Simplified Arabic" w:hint="cs"/>
          <w:color w:val="333333"/>
          <w:sz w:val="28"/>
          <w:szCs w:val="28"/>
          <w:vertAlign w:val="superscript"/>
          <w:rtl/>
        </w:rPr>
        <w:t>)</w:t>
      </w:r>
    </w:p>
    <w:p w:rsidR="00A902BA" w:rsidRDefault="00A902BA" w:rsidP="00A52EBC">
      <w:pPr>
        <w:shd w:val="clear" w:color="auto" w:fill="FFFFFF"/>
        <w:spacing w:after="150" w:line="360" w:lineRule="auto"/>
        <w:jc w:val="both"/>
        <w:rPr>
          <w:rFonts w:ascii="Simplified Arabic" w:eastAsia="Times New Roman" w:hAnsi="Simplified Arabic" w:cs="Simplified Arabic"/>
          <w:color w:val="333333"/>
          <w:sz w:val="28"/>
          <w:szCs w:val="28"/>
          <w:rtl/>
        </w:rPr>
      </w:pPr>
      <w:r w:rsidRPr="00A902BA">
        <w:rPr>
          <w:rFonts w:ascii="Simplified Arabic" w:eastAsia="Times New Roman" w:hAnsi="Simplified Arabic" w:cs="Simplified Arabic"/>
          <w:color w:val="000000"/>
          <w:sz w:val="28"/>
          <w:szCs w:val="28"/>
          <w:rtl/>
        </w:rPr>
        <w:t>وبذلك فإن المنهج الاستقرائي أساسه الملاحظة للمتعلمين، ومن خلاله يقوم المعلم بتقديم مجموعة من الأمثلة للطلاب، ومن خلال هذه الأمثلة يكون الطالب قادرًا على استنتاج معلومات جديدة أو مجموعة من القواعد، ويعتبر هذا المنهج على العكس تمامًا للمنهج الاستنتاجي.</w:t>
      </w:r>
    </w:p>
    <w:p w:rsidR="00FB18F4" w:rsidRPr="00FB18F4" w:rsidRDefault="00FB18F4" w:rsidP="00FB18F4">
      <w:pPr>
        <w:spacing w:line="360" w:lineRule="auto"/>
        <w:jc w:val="both"/>
        <w:rPr>
          <w:rFonts w:ascii="Simplified Arabic" w:hAnsi="Simplified Arabic" w:cs="Simplified Arabic"/>
          <w:b/>
          <w:bCs/>
          <w:sz w:val="32"/>
          <w:szCs w:val="32"/>
        </w:rPr>
      </w:pPr>
      <w:r w:rsidRPr="00FB18F4">
        <w:rPr>
          <w:rFonts w:ascii="Simplified Arabic" w:hAnsi="Simplified Arabic" w:cs="Simplified Arabic"/>
          <w:b/>
          <w:bCs/>
          <w:sz w:val="32"/>
          <w:szCs w:val="32"/>
          <w:rtl/>
        </w:rPr>
        <w:t>أقسام المنهج التحليلي الاستقرائي :</w:t>
      </w:r>
      <w:r w:rsidR="00AA2211" w:rsidRPr="00AA2211">
        <w:rPr>
          <w:rFonts w:ascii="Simplified Arabic" w:hAnsi="Simplified Arabic" w:cs="Simplified Arabic" w:hint="cs"/>
          <w:b/>
          <w:bCs/>
          <w:sz w:val="32"/>
          <w:szCs w:val="32"/>
          <w:vertAlign w:val="superscript"/>
          <w:rtl/>
        </w:rPr>
        <w:t>(</w:t>
      </w:r>
      <w:r w:rsidR="00AA2211" w:rsidRPr="00AA2211">
        <w:rPr>
          <w:rStyle w:val="FootnoteReference"/>
          <w:rFonts w:ascii="Simplified Arabic" w:hAnsi="Simplified Arabic" w:cs="Simplified Arabic"/>
          <w:b/>
          <w:bCs/>
          <w:sz w:val="32"/>
          <w:szCs w:val="32"/>
        </w:rPr>
        <w:footnoteReference w:id="15"/>
      </w:r>
      <w:r w:rsidR="00AA2211" w:rsidRPr="00AA2211">
        <w:rPr>
          <w:rFonts w:ascii="Simplified Arabic" w:hAnsi="Simplified Arabic" w:cs="Simplified Arabic" w:hint="cs"/>
          <w:b/>
          <w:bCs/>
          <w:sz w:val="32"/>
          <w:szCs w:val="32"/>
          <w:vertAlign w:val="superscript"/>
          <w:rtl/>
        </w:rPr>
        <w:t>)</w:t>
      </w:r>
    </w:p>
    <w:p w:rsidR="00B01EE0" w:rsidRPr="00FB18F4" w:rsidRDefault="00FB18F4" w:rsidP="00B01EE0">
      <w:pPr>
        <w:spacing w:line="360" w:lineRule="auto"/>
        <w:jc w:val="both"/>
        <w:rPr>
          <w:rFonts w:ascii="Simplified Arabic" w:hAnsi="Simplified Arabic" w:cs="Simplified Arabic"/>
          <w:sz w:val="28"/>
          <w:szCs w:val="28"/>
        </w:rPr>
      </w:pPr>
      <w:r w:rsidRPr="00FB18F4">
        <w:rPr>
          <w:rFonts w:ascii="Simplified Arabic" w:hAnsi="Simplified Arabic" w:cs="Simplified Arabic"/>
          <w:sz w:val="28"/>
          <w:szCs w:val="28"/>
          <w:rtl/>
        </w:rPr>
        <w:t>كما سبق واشرنا أن  الباحثين أو الباحثات في مجال البحث العلمي لا يعتمدون غالباً على منهج بحثي واحد أثناء البحث أو الدراسة، لذلك يتنوع المنهج التحليلي إلى:</w:t>
      </w:r>
    </w:p>
    <w:p w:rsidR="00AA2211" w:rsidRPr="00B01EE0" w:rsidRDefault="00FB18F4" w:rsidP="00B01EE0">
      <w:pPr>
        <w:spacing w:line="360" w:lineRule="auto"/>
        <w:jc w:val="both"/>
        <w:rPr>
          <w:rFonts w:ascii="Simplified Arabic" w:hAnsi="Simplified Arabic" w:cs="Simplified Arabic"/>
          <w:b/>
          <w:bCs/>
          <w:sz w:val="28"/>
          <w:szCs w:val="28"/>
        </w:rPr>
      </w:pPr>
      <w:r w:rsidRPr="00FB18F4">
        <w:rPr>
          <w:rFonts w:ascii="Simplified Arabic" w:hAnsi="Simplified Arabic" w:cs="Simplified Arabic"/>
          <w:b/>
          <w:bCs/>
          <w:sz w:val="28"/>
          <w:szCs w:val="28"/>
          <w:rtl/>
        </w:rPr>
        <w:lastRenderedPageBreak/>
        <w:t>المنهج الاستكشافي التحليلي</w:t>
      </w:r>
      <w:r w:rsidRPr="00FB18F4">
        <w:rPr>
          <w:rFonts w:ascii="Simplified Arabic" w:hAnsi="Simplified Arabic" w:cs="Simplified Arabic" w:hint="cs"/>
          <w:b/>
          <w:bCs/>
          <w:sz w:val="28"/>
          <w:szCs w:val="28"/>
          <w:rtl/>
        </w:rPr>
        <w:t>:</w:t>
      </w:r>
      <w:r w:rsidR="00B01EE0">
        <w:rPr>
          <w:rFonts w:ascii="Simplified Arabic" w:hAnsi="Simplified Arabic" w:cs="Simplified Arabic" w:hint="cs"/>
          <w:b/>
          <w:bCs/>
          <w:sz w:val="28"/>
          <w:szCs w:val="28"/>
          <w:rtl/>
        </w:rPr>
        <w:t xml:space="preserve"> </w:t>
      </w:r>
      <w:r w:rsidRPr="00FB18F4">
        <w:rPr>
          <w:rFonts w:ascii="Simplified Arabic" w:hAnsi="Simplified Arabic" w:cs="Simplified Arabic"/>
          <w:sz w:val="28"/>
          <w:szCs w:val="28"/>
          <w:rtl/>
        </w:rPr>
        <w:t>ويقوم الباحث من خلال هذا المنهج  الى الوصول  إلى جديد في اي مجال، أي أنه يستخدم المنهج الاستكشافي التحليلي في الإبداع والاختراع</w:t>
      </w:r>
      <w:r>
        <w:rPr>
          <w:rFonts w:ascii="Simplified Arabic" w:hAnsi="Simplified Arabic" w:cs="Simplified Arabic" w:hint="cs"/>
          <w:sz w:val="28"/>
          <w:szCs w:val="28"/>
          <w:rtl/>
        </w:rPr>
        <w:t xml:space="preserve"> </w:t>
      </w:r>
      <w:r w:rsidRPr="00FB18F4">
        <w:rPr>
          <w:rFonts w:ascii="Simplified Arabic" w:hAnsi="Simplified Arabic" w:cs="Simplified Arabic"/>
          <w:sz w:val="28"/>
          <w:szCs w:val="28"/>
          <w:rtl/>
        </w:rPr>
        <w:t>وهذا قائم على التجربة وتصحيح الخطأ إلى أن يصل الباحث إلى النتيجة الصحيحة والدقيقة.</w:t>
      </w:r>
    </w:p>
    <w:p w:rsidR="00FB18F4" w:rsidRPr="00FB18F4" w:rsidRDefault="00FB18F4" w:rsidP="00FB18F4">
      <w:pPr>
        <w:spacing w:line="360" w:lineRule="auto"/>
        <w:jc w:val="both"/>
        <w:rPr>
          <w:rFonts w:ascii="Simplified Arabic" w:hAnsi="Simplified Arabic" w:cs="Simplified Arabic"/>
          <w:b/>
          <w:bCs/>
          <w:sz w:val="28"/>
          <w:szCs w:val="28"/>
        </w:rPr>
      </w:pPr>
      <w:r w:rsidRPr="00FB18F4">
        <w:rPr>
          <w:rFonts w:ascii="Simplified Arabic" w:hAnsi="Simplified Arabic" w:cs="Simplified Arabic"/>
          <w:b/>
          <w:bCs/>
          <w:sz w:val="28"/>
          <w:szCs w:val="28"/>
          <w:rtl/>
        </w:rPr>
        <w:t>المنهج التحليلي الوصفي</w:t>
      </w:r>
      <w:r w:rsidRPr="00FB18F4">
        <w:rPr>
          <w:rFonts w:ascii="Simplified Arabic" w:hAnsi="Simplified Arabic" w:cs="Simplified Arabic" w:hint="cs"/>
          <w:b/>
          <w:bCs/>
          <w:sz w:val="28"/>
          <w:szCs w:val="28"/>
          <w:rtl/>
        </w:rPr>
        <w:t>:</w:t>
      </w:r>
    </w:p>
    <w:p w:rsidR="00FB18F4" w:rsidRPr="00FB18F4" w:rsidRDefault="00FB18F4" w:rsidP="00AA2211">
      <w:pPr>
        <w:spacing w:line="360" w:lineRule="auto"/>
        <w:jc w:val="both"/>
        <w:rPr>
          <w:rFonts w:ascii="Simplified Arabic" w:hAnsi="Simplified Arabic" w:cs="Simplified Arabic"/>
          <w:sz w:val="28"/>
          <w:szCs w:val="28"/>
        </w:rPr>
      </w:pPr>
      <w:r w:rsidRPr="00FB18F4">
        <w:rPr>
          <w:rFonts w:ascii="Simplified Arabic" w:hAnsi="Simplified Arabic" w:cs="Simplified Arabic"/>
          <w:sz w:val="28"/>
          <w:szCs w:val="28"/>
          <w:rtl/>
        </w:rPr>
        <w:t>ويكون دور الباحث هنا جمع كافة البيانات والمعلومات عن موضوع الدراسة أو المشكلة التي يسعى الباحث إلى حلها ومن ثم تحليل تلك المعلومات والبيانات وربطها بفرضيات البحث وبالتالي تحقيق الأهداف والوصول إلى النتائج المطلوبة.</w:t>
      </w:r>
    </w:p>
    <w:p w:rsidR="00FB18F4" w:rsidRPr="00FB18F4" w:rsidRDefault="00FB18F4" w:rsidP="00FB18F4">
      <w:pPr>
        <w:spacing w:line="360" w:lineRule="auto"/>
        <w:jc w:val="both"/>
        <w:rPr>
          <w:rFonts w:ascii="Simplified Arabic" w:hAnsi="Simplified Arabic" w:cs="Simplified Arabic"/>
          <w:b/>
          <w:bCs/>
          <w:sz w:val="28"/>
          <w:szCs w:val="28"/>
          <w:rtl/>
        </w:rPr>
      </w:pPr>
      <w:r w:rsidRPr="00FB18F4">
        <w:rPr>
          <w:rFonts w:ascii="Simplified Arabic" w:hAnsi="Simplified Arabic" w:cs="Simplified Arabic"/>
          <w:b/>
          <w:bCs/>
          <w:sz w:val="28"/>
          <w:szCs w:val="28"/>
          <w:rtl/>
        </w:rPr>
        <w:t>المنهج التحليلي الفلسفي</w:t>
      </w:r>
      <w:r w:rsidRPr="00FB18F4">
        <w:rPr>
          <w:rFonts w:ascii="Simplified Arabic" w:hAnsi="Simplified Arabic" w:cs="Simplified Arabic" w:hint="cs"/>
          <w:b/>
          <w:bCs/>
          <w:sz w:val="28"/>
          <w:szCs w:val="28"/>
          <w:rtl/>
        </w:rPr>
        <w:t xml:space="preserve"> :</w:t>
      </w:r>
    </w:p>
    <w:p w:rsidR="00FB18F4" w:rsidRPr="00FB18F4" w:rsidRDefault="00FB18F4" w:rsidP="00FB18F4">
      <w:pPr>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FB18F4">
        <w:rPr>
          <w:rFonts w:ascii="Simplified Arabic" w:hAnsi="Simplified Arabic" w:cs="Simplified Arabic"/>
          <w:sz w:val="28"/>
          <w:szCs w:val="28"/>
          <w:rtl/>
        </w:rPr>
        <w:t>يعتبر  هذا المنهج هو المنهج  المعتمد في تفسير وتحليل الظواهر النفسية أو المعنوية أو المفاهيم القيمية كالأخلاق والعدل والوجود والعدم والخير والشر والإيمان والإلحاد وهذا يساعد الباحث العلمي في الوصول إلى التفسير المناسب في هذا النوع من الدراسات العلمية.</w:t>
      </w:r>
    </w:p>
    <w:p w:rsidR="00FB18F4" w:rsidRPr="00FB18F4" w:rsidRDefault="00FB18F4" w:rsidP="00FB18F4">
      <w:pPr>
        <w:spacing w:line="360" w:lineRule="auto"/>
        <w:jc w:val="both"/>
        <w:rPr>
          <w:rFonts w:ascii="Simplified Arabic" w:hAnsi="Simplified Arabic" w:cs="Simplified Arabic"/>
          <w:b/>
          <w:bCs/>
          <w:sz w:val="28"/>
          <w:szCs w:val="28"/>
        </w:rPr>
      </w:pPr>
      <w:r w:rsidRPr="00FB18F4">
        <w:rPr>
          <w:rFonts w:ascii="Simplified Arabic" w:hAnsi="Simplified Arabic" w:cs="Simplified Arabic"/>
          <w:b/>
          <w:bCs/>
          <w:sz w:val="28"/>
          <w:szCs w:val="28"/>
          <w:rtl/>
        </w:rPr>
        <w:t xml:space="preserve"> المنهج التحليلي المقارن</w:t>
      </w:r>
      <w:r w:rsidRPr="00FB18F4">
        <w:rPr>
          <w:rFonts w:ascii="Simplified Arabic" w:hAnsi="Simplified Arabic" w:cs="Simplified Arabic" w:hint="cs"/>
          <w:b/>
          <w:bCs/>
          <w:sz w:val="28"/>
          <w:szCs w:val="28"/>
          <w:rtl/>
        </w:rPr>
        <w:t>:</w:t>
      </w:r>
    </w:p>
    <w:p w:rsidR="00B01EE0" w:rsidRDefault="00FB18F4" w:rsidP="00B01EE0">
      <w:pPr>
        <w:spacing w:line="360" w:lineRule="auto"/>
        <w:jc w:val="both"/>
        <w:rPr>
          <w:rFonts w:ascii="Simplified Arabic" w:hAnsi="Simplified Arabic" w:cs="Simplified Arabic" w:hint="cs"/>
          <w:sz w:val="28"/>
          <w:szCs w:val="28"/>
          <w:rtl/>
        </w:rPr>
      </w:pPr>
      <w:r w:rsidRPr="00FB18F4">
        <w:rPr>
          <w:rFonts w:ascii="Simplified Arabic" w:hAnsi="Simplified Arabic" w:cs="Simplified Arabic"/>
          <w:sz w:val="28"/>
          <w:szCs w:val="28"/>
          <w:rtl/>
        </w:rPr>
        <w:t>يتضح من اسم المنهج المقارن التحليلي انه يستخدم في المقارنة بين مجتمعات مختلفة ومتغايرة في كل الجوانب أو المقارنة بين فترة زمنية أو فترة أخرى ، وفي الغالب يستخدم في المقارنة بين ظواهر معينة في دولة ومثلها في دولة أخرى</w:t>
      </w:r>
      <w:r w:rsidR="00B01EE0">
        <w:rPr>
          <w:rFonts w:ascii="Simplified Arabic" w:hAnsi="Simplified Arabic" w:cs="Simplified Arabic" w:hint="cs"/>
          <w:sz w:val="28"/>
          <w:szCs w:val="28"/>
          <w:rtl/>
        </w:rPr>
        <w:t>.</w:t>
      </w:r>
    </w:p>
    <w:p w:rsidR="00FB05E3" w:rsidRDefault="00FB05E3" w:rsidP="00B01EE0">
      <w:pPr>
        <w:spacing w:line="360" w:lineRule="auto"/>
        <w:jc w:val="both"/>
        <w:rPr>
          <w:rFonts w:ascii="Simplified Arabic" w:hAnsi="Simplified Arabic" w:cs="Simplified Arabic"/>
          <w:sz w:val="28"/>
          <w:szCs w:val="28"/>
          <w:rtl/>
        </w:rPr>
      </w:pPr>
    </w:p>
    <w:p w:rsidR="006060AD" w:rsidRDefault="00AA2211" w:rsidP="00492DDB">
      <w:pPr>
        <w:spacing w:line="360" w:lineRule="auto"/>
        <w:jc w:val="both"/>
        <w:rPr>
          <w:rFonts w:ascii="Simplified Arabic" w:hAnsi="Simplified Arabic" w:cs="Simplified Arabic"/>
          <w:b/>
          <w:bCs/>
          <w:sz w:val="32"/>
          <w:szCs w:val="32"/>
          <w:rtl/>
        </w:rPr>
      </w:pPr>
      <w:r w:rsidRPr="00AA2211">
        <w:rPr>
          <w:rFonts w:ascii="Simplified Arabic" w:hAnsi="Simplified Arabic" w:cs="Simplified Arabic" w:hint="cs"/>
          <w:b/>
          <w:bCs/>
          <w:sz w:val="32"/>
          <w:szCs w:val="32"/>
          <w:rtl/>
        </w:rPr>
        <w:lastRenderedPageBreak/>
        <w:t>خطوات كتابة المنهج التحليلي الاستقرائي:</w:t>
      </w:r>
      <w:r w:rsidR="008D14F7" w:rsidRPr="008D14F7">
        <w:rPr>
          <w:rFonts w:ascii="Simplified Arabic" w:hAnsi="Simplified Arabic" w:cs="Simplified Arabic" w:hint="cs"/>
          <w:b/>
          <w:bCs/>
          <w:sz w:val="32"/>
          <w:szCs w:val="32"/>
          <w:vertAlign w:val="superscript"/>
          <w:rtl/>
        </w:rPr>
        <w:t>(</w:t>
      </w:r>
      <w:r w:rsidR="008D14F7" w:rsidRPr="008D14F7">
        <w:rPr>
          <w:rStyle w:val="FootnoteReference"/>
          <w:rFonts w:ascii="Simplified Arabic" w:hAnsi="Simplified Arabic" w:cs="Simplified Arabic"/>
          <w:b/>
          <w:bCs/>
          <w:sz w:val="32"/>
          <w:szCs w:val="32"/>
          <w:rtl/>
        </w:rPr>
        <w:footnoteReference w:id="16"/>
      </w:r>
      <w:r w:rsidR="008D14F7" w:rsidRPr="008D14F7">
        <w:rPr>
          <w:rFonts w:ascii="Simplified Arabic" w:hAnsi="Simplified Arabic" w:cs="Simplified Arabic" w:hint="cs"/>
          <w:b/>
          <w:bCs/>
          <w:sz w:val="32"/>
          <w:szCs w:val="32"/>
          <w:vertAlign w:val="superscript"/>
          <w:rtl/>
        </w:rPr>
        <w:t>)</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sz w:val="28"/>
          <w:szCs w:val="28"/>
          <w:rtl/>
        </w:rPr>
        <w:t>تحليل الاستقراء هو منهج يستخدم في عدة مجالات لفهم الظواهر المعقدة والمشكلات والتحليلات. يتم استخدامه في علوم الاجتماع وعلم النفس والعديد من العلوم الأخرى لتحليل البيانات وتطوير نظريات وفهم العلاقات بين المتغيرات. إليك خطوات كتابة المنهج التحليلي الاستقرائي:</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t xml:space="preserve">1. تحديد المشكلة: </w:t>
      </w:r>
      <w:r w:rsidRPr="008D14F7">
        <w:rPr>
          <w:rFonts w:ascii="Simplified Arabic" w:hAnsi="Simplified Arabic" w:cs="Simplified Arabic"/>
          <w:sz w:val="28"/>
          <w:szCs w:val="28"/>
          <w:rtl/>
        </w:rPr>
        <w:t>قبل البدء في كتابة المنهج التحليلي الاستقرائي، يجب أن تحدد المشكلة التي ترغب في استكشافها بوضوح. قد تكون هذه المشكلة متعلقة بالظواهر الاجتماعية أو النفسية أو أي مجال آخر.</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t>2. تحديد المتغيرات:</w:t>
      </w:r>
      <w:r w:rsidRPr="008D14F7">
        <w:rPr>
          <w:rFonts w:ascii="Simplified Arabic" w:hAnsi="Simplified Arabic" w:cs="Simplified Arabic"/>
          <w:sz w:val="28"/>
          <w:szCs w:val="28"/>
          <w:rtl/>
        </w:rPr>
        <w:t xml:space="preserve"> قم بتحديد المتغيرات التي ترغب في دراستها وتحليلها. المتغيرات هي العوامل أو الظروف التي يمكن أن تؤثر على المشكلة التي تهتم بها. يجب أن تكون المتغيرات قابلة للقياس والتحليل.</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t>3. تصميم العينة:</w:t>
      </w:r>
      <w:r w:rsidRPr="008D14F7">
        <w:rPr>
          <w:rFonts w:ascii="Simplified Arabic" w:hAnsi="Simplified Arabic" w:cs="Simplified Arabic"/>
          <w:sz w:val="28"/>
          <w:szCs w:val="28"/>
          <w:rtl/>
        </w:rPr>
        <w:t xml:space="preserve"> قرر كيفية اختيار العينة التي ستدرسها. يجب أن تكون العينة ممثلة للمجتمع أو السكان المستهدفين. يمكن استخدام أساليب العينات العشوائية أو المنهجية لاختيار العينة.</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t>4. جمع البيانات:</w:t>
      </w:r>
      <w:r w:rsidRPr="008D14F7">
        <w:rPr>
          <w:rFonts w:ascii="Simplified Arabic" w:hAnsi="Simplified Arabic" w:cs="Simplified Arabic"/>
          <w:sz w:val="28"/>
          <w:szCs w:val="28"/>
          <w:rtl/>
        </w:rPr>
        <w:t xml:space="preserve"> قم بتصميم أدوات جمع البيانات التي تناسب المتغيرات التي تم تحديدها سابقًا. يمكن أن تكون هذه الأدوات استبيانات أو مقابلات أو ملاحظات أو أي أداة أخرى. قم بجمع البيانات من العينة التي تم اختيارها.</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lastRenderedPageBreak/>
        <w:t>5. تحليل البيانات:</w:t>
      </w:r>
      <w:r w:rsidRPr="008D14F7">
        <w:rPr>
          <w:rFonts w:ascii="Simplified Arabic" w:hAnsi="Simplified Arabic" w:cs="Simplified Arabic"/>
          <w:sz w:val="28"/>
          <w:szCs w:val="28"/>
          <w:rtl/>
        </w:rPr>
        <w:t xml:space="preserve"> بعد جمع البيانات، قم بتحليلها باستخدام الأساليب الاستقرائية المناسبة. قد تشمل هذه الأساليب التصنيف والتحليل الوصفي والتحليل الإحصائي. حاول فهم العلاقات بين المتغيرات واستنباط استنتاجات معززة بالأدلة من البيانات.</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b/>
          <w:bCs/>
          <w:sz w:val="28"/>
          <w:szCs w:val="28"/>
          <w:u w:val="single"/>
          <w:rtl/>
        </w:rPr>
        <w:t xml:space="preserve">6. تفسير النتائج: </w:t>
      </w:r>
      <w:r w:rsidRPr="008D14F7">
        <w:rPr>
          <w:rFonts w:ascii="Simplified Arabic" w:hAnsi="Simplified Arabic" w:cs="Simplified Arabic"/>
          <w:sz w:val="28"/>
          <w:szCs w:val="28"/>
          <w:rtl/>
        </w:rPr>
        <w:t>بناءً على التحليل الاستقرائي، قم بتفسير النتائج وتوجيهها إلى المشكلة التي تم تحديدها في البداية. قد ينطوي ذلك على تطوير نظرية جديدة أو تأكيد النظريات الموجودة أو توصية بتغييرات في السياسات أو الممارسات.</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sz w:val="28"/>
          <w:szCs w:val="28"/>
          <w:rtl/>
        </w:rPr>
        <w:t xml:space="preserve">7. </w:t>
      </w:r>
      <w:r w:rsidRPr="008D14F7">
        <w:rPr>
          <w:rFonts w:ascii="Simplified Arabic" w:hAnsi="Simplified Arabic" w:cs="Simplified Arabic"/>
          <w:b/>
          <w:bCs/>
          <w:sz w:val="28"/>
          <w:szCs w:val="28"/>
          <w:u w:val="single"/>
          <w:rtl/>
        </w:rPr>
        <w:t>كتابة التقرير:</w:t>
      </w:r>
      <w:r w:rsidRPr="008D14F7">
        <w:rPr>
          <w:rFonts w:ascii="Simplified Arabic" w:hAnsi="Simplified Arabic" w:cs="Simplified Arabic"/>
          <w:sz w:val="28"/>
          <w:szCs w:val="28"/>
          <w:rtl/>
        </w:rPr>
        <w:t xml:space="preserve"> أخيرًا، قم بك</w:t>
      </w:r>
      <w:r w:rsidR="005E13EF">
        <w:rPr>
          <w:rFonts w:ascii="Simplified Arabic" w:hAnsi="Simplified Arabic" w:cs="Simplified Arabic"/>
          <w:sz w:val="28"/>
          <w:szCs w:val="28"/>
          <w:rtl/>
        </w:rPr>
        <w:t xml:space="preserve">تابة التقرير النهائي الذي يلخص </w:t>
      </w:r>
      <w:r w:rsidRPr="008D14F7">
        <w:rPr>
          <w:rFonts w:ascii="Simplified Arabic" w:hAnsi="Simplified Arabic" w:cs="Simplified Arabic"/>
          <w:sz w:val="28"/>
          <w:szCs w:val="28"/>
          <w:rtl/>
        </w:rPr>
        <w:t>محتوى المنهج التحليلي الاستقرائي ويوضح الخطوات التي قمت بها والنتائج التي توصلت إليها. يجب أن يتضمن التقرير مقدمة توضح المشكلة وأهميتها، ووصفًا للمنهج المستخدم والعينة المدروسة، وتحليل البيانات والنتائج، والتفسير والاستنتاجات النهائية.</w:t>
      </w:r>
    </w:p>
    <w:p w:rsidR="008D14F7" w:rsidRPr="008D14F7"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sz w:val="28"/>
          <w:szCs w:val="28"/>
          <w:rtl/>
        </w:rPr>
        <w:t>إن كتابة المنهج التحليلي الاستقرائي تتطلب دقة ووضوحاً في العرض، ويجب أن يكون المقال منظمًا ومنطقيًا. يجب أن يتضمن وصفاً مفصلاً لكل خطوة تم اتخاذها في العملية التحليلية، بما في ذلك الأدوات المستخدمة والتحليلات الإحصائية والمفاهيم النظرية المطبقة.</w:t>
      </w:r>
    </w:p>
    <w:p w:rsidR="00AA2211" w:rsidRDefault="008D14F7" w:rsidP="008D14F7">
      <w:pPr>
        <w:spacing w:line="360" w:lineRule="auto"/>
        <w:jc w:val="both"/>
        <w:rPr>
          <w:rFonts w:ascii="Simplified Arabic" w:hAnsi="Simplified Arabic" w:cs="Simplified Arabic"/>
          <w:sz w:val="28"/>
          <w:szCs w:val="28"/>
          <w:rtl/>
        </w:rPr>
      </w:pPr>
      <w:r w:rsidRPr="008D14F7">
        <w:rPr>
          <w:rFonts w:ascii="Simplified Arabic" w:hAnsi="Simplified Arabic" w:cs="Simplified Arabic"/>
          <w:sz w:val="28"/>
          <w:szCs w:val="28"/>
          <w:rtl/>
        </w:rPr>
        <w:t>يرجى ملاحظة أنه بالنظر إلى أن الاستقراء هو منهج معقد ومتعدد الجوانب، قد يكون من المفيد استشارة مراجع إضافية أو الموارد الأكاديمية المتاحة لتوجيهك بشكل أفضل وتحقيق نتائج أكثر دقة وشمولية.</w:t>
      </w:r>
    </w:p>
    <w:p w:rsidR="008D14F7" w:rsidRDefault="008D14F7" w:rsidP="008D14F7">
      <w:pPr>
        <w:spacing w:line="360" w:lineRule="auto"/>
        <w:jc w:val="both"/>
        <w:rPr>
          <w:rFonts w:ascii="Simplified Arabic" w:hAnsi="Simplified Arabic" w:cs="Simplified Arabic"/>
          <w:sz w:val="28"/>
          <w:szCs w:val="28"/>
          <w:rtl/>
        </w:rPr>
      </w:pPr>
    </w:p>
    <w:p w:rsidR="00B01EE0" w:rsidRDefault="00B01EE0" w:rsidP="008D14F7">
      <w:pPr>
        <w:spacing w:line="360" w:lineRule="auto"/>
        <w:jc w:val="both"/>
        <w:rPr>
          <w:rFonts w:ascii="Simplified Arabic" w:hAnsi="Simplified Arabic" w:cs="Simplified Arabic"/>
          <w:sz w:val="28"/>
          <w:szCs w:val="28"/>
          <w:rtl/>
        </w:rPr>
      </w:pPr>
    </w:p>
    <w:p w:rsidR="008D14F7" w:rsidRDefault="008D14F7" w:rsidP="008D14F7">
      <w:pPr>
        <w:spacing w:line="360" w:lineRule="auto"/>
        <w:jc w:val="center"/>
        <w:rPr>
          <w:rFonts w:ascii="Simplified Arabic" w:hAnsi="Simplified Arabic" w:cs="Simplified Arabic"/>
          <w:b/>
          <w:bCs/>
          <w:sz w:val="40"/>
          <w:szCs w:val="40"/>
          <w:rtl/>
        </w:rPr>
      </w:pPr>
      <w:r w:rsidRPr="008D14F7">
        <w:rPr>
          <w:rFonts w:ascii="Simplified Arabic" w:hAnsi="Simplified Arabic" w:cs="Simplified Arabic" w:hint="cs"/>
          <w:b/>
          <w:bCs/>
          <w:sz w:val="40"/>
          <w:szCs w:val="40"/>
          <w:rtl/>
        </w:rPr>
        <w:lastRenderedPageBreak/>
        <w:t>المصادر</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sz w:val="28"/>
          <w:szCs w:val="28"/>
          <w:rtl/>
        </w:rPr>
        <w:t>ابراه</w:t>
      </w:r>
      <w:r w:rsidRPr="004D1700">
        <w:rPr>
          <w:rFonts w:hint="cs"/>
          <w:sz w:val="28"/>
          <w:szCs w:val="28"/>
          <w:rtl/>
        </w:rPr>
        <w:t>ي</w:t>
      </w:r>
      <w:r w:rsidRPr="004D1700">
        <w:rPr>
          <w:sz w:val="28"/>
          <w:szCs w:val="28"/>
          <w:rtl/>
        </w:rPr>
        <w:t>م عبد العز</w:t>
      </w:r>
      <w:r w:rsidRPr="004D1700">
        <w:rPr>
          <w:rFonts w:hint="cs"/>
          <w:sz w:val="28"/>
          <w:szCs w:val="28"/>
          <w:rtl/>
        </w:rPr>
        <w:t>ي</w:t>
      </w:r>
      <w:r w:rsidRPr="004D1700">
        <w:rPr>
          <w:sz w:val="28"/>
          <w:szCs w:val="28"/>
          <w:rtl/>
        </w:rPr>
        <w:t xml:space="preserve">ز ؛ </w:t>
      </w:r>
      <w:r w:rsidRPr="004D1700">
        <w:rPr>
          <w:b/>
          <w:bCs/>
          <w:sz w:val="28"/>
          <w:szCs w:val="28"/>
          <w:rtl/>
        </w:rPr>
        <w:t>مناهج وطرائق البحث العلمي</w:t>
      </w:r>
      <w:r w:rsidRPr="004D1700">
        <w:rPr>
          <w:rFonts w:hint="cs"/>
          <w:b/>
          <w:bCs/>
          <w:sz w:val="28"/>
          <w:szCs w:val="28"/>
          <w:rtl/>
        </w:rPr>
        <w:t>:</w:t>
      </w:r>
      <w:r w:rsidRPr="004D1700">
        <w:rPr>
          <w:sz w:val="28"/>
          <w:szCs w:val="28"/>
          <w:rtl/>
        </w:rPr>
        <w:t xml:space="preserve">  ط1 ؛ عمان ؛ دار صفاء للنشر ؛ 2002</w:t>
      </w:r>
      <w:r w:rsidRPr="004D1700">
        <w:rPr>
          <w:rFonts w:ascii="Simplified Arabic" w:hAnsi="Simplified Arabic" w:cs="Simplified Arabic" w:hint="cs"/>
          <w:sz w:val="28"/>
          <w:szCs w:val="28"/>
          <w:rtl/>
        </w:rPr>
        <w:t>.</w:t>
      </w:r>
    </w:p>
    <w:p w:rsidR="004D1700" w:rsidRPr="004D1700" w:rsidRDefault="004D1700" w:rsidP="004D1700">
      <w:pPr>
        <w:pStyle w:val="FootnoteText"/>
        <w:numPr>
          <w:ilvl w:val="0"/>
          <w:numId w:val="6"/>
        </w:numPr>
        <w:spacing w:line="360" w:lineRule="auto"/>
        <w:jc w:val="both"/>
        <w:rPr>
          <w:sz w:val="28"/>
          <w:szCs w:val="28"/>
          <w:rtl/>
        </w:rPr>
      </w:pPr>
      <w:r w:rsidRPr="004D1700">
        <w:rPr>
          <w:rFonts w:ascii="Simplified Arabic" w:hAnsi="Simplified Arabic" w:cs="Simplified Arabic"/>
          <w:sz w:val="28"/>
          <w:szCs w:val="28"/>
          <w:rtl/>
        </w:rPr>
        <w:t>جودت عزت عطووي</w:t>
      </w:r>
      <w:r w:rsidRPr="004D1700">
        <w:rPr>
          <w:rFonts w:ascii="Simplified Arabic" w:hAnsi="Simplified Arabic" w:cs="Simplified Arabic" w:hint="cs"/>
          <w:sz w:val="28"/>
          <w:szCs w:val="28"/>
          <w:rtl/>
        </w:rPr>
        <w:t xml:space="preserve">؛ </w:t>
      </w:r>
      <w:r w:rsidRPr="004D1700">
        <w:rPr>
          <w:rFonts w:ascii="Simplified Arabic" w:hAnsi="Simplified Arabic" w:cs="Simplified Arabic"/>
          <w:b/>
          <w:bCs/>
          <w:sz w:val="28"/>
          <w:szCs w:val="28"/>
          <w:rtl/>
        </w:rPr>
        <w:t>أساليب البحث العلمي، مفاهيمه أدواته طرقه الإحصائية</w:t>
      </w:r>
      <w:r w:rsidRPr="004D1700">
        <w:rPr>
          <w:rFonts w:ascii="Simplified Arabic" w:hAnsi="Simplified Arabic" w:cs="Simplified Arabic"/>
          <w:sz w:val="28"/>
          <w:szCs w:val="28"/>
          <w:lang w:bidi="ar-IQ"/>
        </w:rPr>
        <w:t>:</w:t>
      </w:r>
      <w:r w:rsidRPr="004D1700">
        <w:rPr>
          <w:rFonts w:ascii="Simplified Arabic" w:hAnsi="Simplified Arabic" w:cs="Simplified Arabic" w:hint="cs"/>
          <w:sz w:val="28"/>
          <w:szCs w:val="28"/>
          <w:rtl/>
        </w:rPr>
        <w:t xml:space="preserve"> </w:t>
      </w:r>
      <w:r w:rsidRPr="004D1700">
        <w:rPr>
          <w:rFonts w:ascii="Simplified Arabic" w:hAnsi="Simplified Arabic" w:cs="Simplified Arabic"/>
          <w:sz w:val="28"/>
          <w:szCs w:val="28"/>
          <w:rtl/>
        </w:rPr>
        <w:t>دار الثقافوة للنشور والتوزيع، الأردن الطبعة الأولى، سنة 2000</w:t>
      </w:r>
      <w:r w:rsidRPr="004D1700">
        <w:rPr>
          <w:rFonts w:ascii="Simplified Arabic" w:hAnsi="Simplified Arabic" w:cs="Simplified Arabic" w:hint="cs"/>
          <w:sz w:val="28"/>
          <w:szCs w:val="28"/>
          <w:rtl/>
        </w:rPr>
        <w:t>.</w:t>
      </w:r>
    </w:p>
    <w:p w:rsidR="004D1700" w:rsidRPr="004D1700" w:rsidRDefault="004D1700" w:rsidP="004D1700">
      <w:pPr>
        <w:pStyle w:val="FootnoteText"/>
        <w:numPr>
          <w:ilvl w:val="0"/>
          <w:numId w:val="6"/>
        </w:numPr>
        <w:spacing w:line="360" w:lineRule="auto"/>
        <w:jc w:val="both"/>
        <w:rPr>
          <w:sz w:val="28"/>
          <w:szCs w:val="28"/>
          <w:rtl/>
          <w:lang w:val="en-GB"/>
        </w:rPr>
      </w:pPr>
      <w:r w:rsidRPr="004D1700">
        <w:rPr>
          <w:rFonts w:hint="cs"/>
          <w:sz w:val="28"/>
          <w:szCs w:val="28"/>
          <w:rtl/>
        </w:rPr>
        <w:t>رحماني أسماء و ين عنتر عبد الرحمان؛</w:t>
      </w:r>
      <w:r w:rsidRPr="004D1700">
        <w:rPr>
          <w:rFonts w:hint="cs"/>
          <w:b/>
          <w:bCs/>
          <w:sz w:val="28"/>
          <w:szCs w:val="28"/>
          <w:rtl/>
        </w:rPr>
        <w:t xml:space="preserve"> دور براءة الاختراع في دعم تنافسية المؤسسات الصغيرة والمتوسطة </w:t>
      </w:r>
      <w:r w:rsidRPr="004D1700">
        <w:rPr>
          <w:b/>
          <w:bCs/>
          <w:sz w:val="28"/>
          <w:szCs w:val="28"/>
          <w:rtl/>
        </w:rPr>
        <w:t>–</w:t>
      </w:r>
      <w:r w:rsidRPr="004D1700">
        <w:rPr>
          <w:rFonts w:hint="cs"/>
          <w:b/>
          <w:bCs/>
          <w:sz w:val="28"/>
          <w:szCs w:val="28"/>
          <w:rtl/>
        </w:rPr>
        <w:t xml:space="preserve"> دراسة حالة مؤسسة </w:t>
      </w:r>
      <w:r w:rsidRPr="004D1700">
        <w:rPr>
          <w:b/>
          <w:bCs/>
          <w:sz w:val="28"/>
          <w:szCs w:val="28"/>
          <w:lang w:val="en-GB"/>
        </w:rPr>
        <w:t>AMPMECA-IND</w:t>
      </w:r>
      <w:r w:rsidRPr="004D1700">
        <w:rPr>
          <w:rFonts w:hint="cs"/>
          <w:b/>
          <w:bCs/>
          <w:sz w:val="28"/>
          <w:szCs w:val="28"/>
          <w:rtl/>
          <w:lang w:val="en-GB"/>
        </w:rPr>
        <w:t>:</w:t>
      </w:r>
      <w:r w:rsidRPr="004D1700">
        <w:rPr>
          <w:rFonts w:hint="cs"/>
          <w:sz w:val="28"/>
          <w:szCs w:val="28"/>
          <w:rtl/>
          <w:lang w:val="en-GB"/>
        </w:rPr>
        <w:t xml:space="preserve"> جامعة أمحمد بوقرة بومرداس، الجمهورية الجزائرية الديمقراطية الشعبية، 2009.</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rFonts w:hint="cs"/>
          <w:sz w:val="28"/>
          <w:szCs w:val="28"/>
          <w:rtl/>
        </w:rPr>
        <w:t>الشبكة العنكبوتية؛ موقع الذكاء الاصطناعي.</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rFonts w:hint="cs"/>
          <w:sz w:val="28"/>
          <w:szCs w:val="28"/>
          <w:rtl/>
        </w:rPr>
        <w:t xml:space="preserve">طاهر حسو الزيباري؛ </w:t>
      </w:r>
      <w:r w:rsidRPr="004D1700">
        <w:rPr>
          <w:rFonts w:hint="cs"/>
          <w:b/>
          <w:bCs/>
          <w:sz w:val="28"/>
          <w:szCs w:val="28"/>
          <w:rtl/>
        </w:rPr>
        <w:t>أساليب البحث العلمي في علم الاجتماع:</w:t>
      </w:r>
      <w:r w:rsidRPr="004D1700">
        <w:rPr>
          <w:rFonts w:hint="cs"/>
          <w:sz w:val="28"/>
          <w:szCs w:val="28"/>
          <w:rtl/>
        </w:rPr>
        <w:t xml:space="preserve"> ط1، مجد المؤسسة الجامعية للدراسات والنشر والتوزيع، بيروت، 2011.</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rFonts w:hint="cs"/>
          <w:sz w:val="28"/>
          <w:szCs w:val="28"/>
          <w:rtl/>
        </w:rPr>
        <w:t xml:space="preserve">عمار بوحوش و محمد محمود الذيبات؛ </w:t>
      </w:r>
      <w:r w:rsidRPr="004D1700">
        <w:rPr>
          <w:rFonts w:hint="cs"/>
          <w:b/>
          <w:bCs/>
          <w:sz w:val="28"/>
          <w:szCs w:val="28"/>
          <w:rtl/>
        </w:rPr>
        <w:t>مناهج طرق البحث العلمي وطرق اعداد البحوث</w:t>
      </w:r>
      <w:r w:rsidRPr="004D1700">
        <w:rPr>
          <w:rFonts w:hint="cs"/>
          <w:sz w:val="28"/>
          <w:szCs w:val="28"/>
          <w:rtl/>
        </w:rPr>
        <w:t>: ط4، ديوان المطبوعات الجامعية، الجزائر،</w:t>
      </w:r>
      <w:r w:rsidRPr="004D1700">
        <w:rPr>
          <w:rFonts w:ascii="Simplified Arabic" w:hAnsi="Simplified Arabic" w:cs="Simplified Arabic" w:hint="cs"/>
          <w:sz w:val="28"/>
          <w:szCs w:val="28"/>
          <w:rtl/>
        </w:rPr>
        <w:t xml:space="preserve"> 2007.</w:t>
      </w:r>
    </w:p>
    <w:p w:rsidR="004D1700" w:rsidRPr="004D1700" w:rsidRDefault="004D1700" w:rsidP="000F3E4B">
      <w:pPr>
        <w:pStyle w:val="FootnoteText"/>
        <w:numPr>
          <w:ilvl w:val="0"/>
          <w:numId w:val="6"/>
        </w:numPr>
        <w:spacing w:line="360" w:lineRule="auto"/>
        <w:jc w:val="both"/>
        <w:rPr>
          <w:sz w:val="28"/>
          <w:szCs w:val="28"/>
          <w:rtl/>
        </w:rPr>
      </w:pPr>
      <w:r w:rsidRPr="004D1700">
        <w:rPr>
          <w:rFonts w:ascii="Simplified Arabic" w:hAnsi="Simplified Arabic" w:cs="Simplified Arabic"/>
          <w:sz w:val="28"/>
          <w:szCs w:val="28"/>
          <w:rtl/>
        </w:rPr>
        <w:t>فوية حسن</w:t>
      </w:r>
      <w:r w:rsidRPr="004D1700">
        <w:rPr>
          <w:rFonts w:ascii="Simplified Arabic" w:hAnsi="Simplified Arabic" w:cs="Simplified Arabic"/>
          <w:sz w:val="28"/>
          <w:szCs w:val="28"/>
        </w:rPr>
        <w:t xml:space="preserve"> </w:t>
      </w:r>
      <w:r w:rsidRPr="004D1700">
        <w:rPr>
          <w:rFonts w:ascii="Simplified Arabic" w:hAnsi="Simplified Arabic" w:cs="Simplified Arabic"/>
          <w:sz w:val="28"/>
          <w:szCs w:val="28"/>
          <w:rtl/>
        </w:rPr>
        <w:t>رضوان</w:t>
      </w:r>
      <w:r w:rsidRPr="004D1700">
        <w:rPr>
          <w:rFonts w:ascii="Simplified Arabic" w:hAnsi="Simplified Arabic" w:cs="Simplified Arabic" w:hint="cs"/>
          <w:sz w:val="28"/>
          <w:szCs w:val="28"/>
          <w:rtl/>
          <w:lang w:val="en-GB"/>
        </w:rPr>
        <w:t>؛</w:t>
      </w:r>
      <w:r w:rsidRPr="004D1700">
        <w:rPr>
          <w:rFonts w:ascii="Simplified Arabic" w:hAnsi="Simplified Arabic" w:cs="Simplified Arabic" w:hint="cs"/>
          <w:b/>
          <w:bCs/>
          <w:sz w:val="28"/>
          <w:szCs w:val="28"/>
          <w:rtl/>
        </w:rPr>
        <w:t xml:space="preserve"> </w:t>
      </w:r>
      <w:r w:rsidRPr="004D1700">
        <w:rPr>
          <w:rFonts w:ascii="Simplified Arabic" w:hAnsi="Simplified Arabic" w:cs="Simplified Arabic"/>
          <w:b/>
          <w:bCs/>
          <w:sz w:val="28"/>
          <w:szCs w:val="28"/>
          <w:rtl/>
        </w:rPr>
        <w:t>منهجية البحث العلمي</w:t>
      </w:r>
      <w:r w:rsidRPr="004D1700">
        <w:rPr>
          <w:rFonts w:ascii="Simplified Arabic" w:hAnsi="Simplified Arabic" w:cs="Simplified Arabic"/>
          <w:sz w:val="28"/>
          <w:szCs w:val="28"/>
        </w:rPr>
        <w:t>:</w:t>
      </w:r>
      <w:r w:rsidRPr="004D1700">
        <w:rPr>
          <w:rFonts w:ascii="Simplified Arabic" w:hAnsi="Simplified Arabic" w:cs="Simplified Arabic" w:hint="cs"/>
          <w:sz w:val="28"/>
          <w:szCs w:val="28"/>
          <w:rtl/>
        </w:rPr>
        <w:t xml:space="preserve"> </w:t>
      </w:r>
      <w:r w:rsidRPr="004D1700">
        <w:rPr>
          <w:rFonts w:ascii="Simplified Arabic" w:hAnsi="Simplified Arabic" w:cs="Simplified Arabic"/>
          <w:sz w:val="28"/>
          <w:szCs w:val="28"/>
          <w:rtl/>
        </w:rPr>
        <w:t>الطبعة الأولى ، الق</w:t>
      </w:r>
      <w:r w:rsidR="000F3E4B">
        <w:rPr>
          <w:rFonts w:ascii="Simplified Arabic" w:hAnsi="Simplified Arabic" w:cs="Simplified Arabic"/>
          <w:sz w:val="28"/>
          <w:szCs w:val="28"/>
          <w:rtl/>
        </w:rPr>
        <w:t>اهرة ، دار الكتاب الحديث ، 2007</w:t>
      </w:r>
      <w:r w:rsidRPr="004D1700">
        <w:rPr>
          <w:rFonts w:ascii="Simplified Arabic" w:hAnsi="Simplified Arabic" w:cs="Simplified Arabic" w:hint="cs"/>
          <w:sz w:val="28"/>
          <w:szCs w:val="28"/>
          <w:rtl/>
        </w:rPr>
        <w:t>.</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rFonts w:ascii="Simplified Arabic" w:hAnsi="Simplified Arabic" w:cs="Simplified Arabic"/>
          <w:sz w:val="28"/>
          <w:szCs w:val="28"/>
          <w:rtl/>
        </w:rPr>
        <w:t>كامل محمد المغربي</w:t>
      </w:r>
      <w:r w:rsidRPr="004D1700">
        <w:rPr>
          <w:rFonts w:ascii="Simplified Arabic" w:hAnsi="Simplified Arabic" w:cs="Simplified Arabic"/>
          <w:sz w:val="28"/>
          <w:szCs w:val="28"/>
        </w:rPr>
        <w:t>;</w:t>
      </w:r>
      <w:r w:rsidRPr="004D1700">
        <w:rPr>
          <w:rFonts w:ascii="Simplified Arabic" w:hAnsi="Simplified Arabic" w:cs="Simplified Arabic"/>
          <w:sz w:val="28"/>
          <w:szCs w:val="28"/>
          <w:rtl/>
        </w:rPr>
        <w:t xml:space="preserve"> </w:t>
      </w:r>
      <w:r w:rsidRPr="004D1700">
        <w:rPr>
          <w:rFonts w:ascii="Simplified Arabic" w:hAnsi="Simplified Arabic" w:cs="Simplified Arabic"/>
          <w:b/>
          <w:bCs/>
          <w:sz w:val="28"/>
          <w:szCs w:val="28"/>
          <w:rtl/>
        </w:rPr>
        <w:t>أساليب البحث العلمي في العلوم الإنسانية والاجتماعية، الدار العلمية الدولية</w:t>
      </w:r>
      <w:r w:rsidRPr="004D1700">
        <w:rPr>
          <w:rFonts w:ascii="Simplified Arabic" w:hAnsi="Simplified Arabic" w:cs="Simplified Arabic"/>
          <w:sz w:val="28"/>
          <w:szCs w:val="28"/>
        </w:rPr>
        <w:t>:</w:t>
      </w:r>
      <w:r w:rsidRPr="004D1700">
        <w:rPr>
          <w:rFonts w:ascii="Simplified Arabic" w:hAnsi="Simplified Arabic" w:cs="Simplified Arabic"/>
          <w:sz w:val="28"/>
          <w:szCs w:val="28"/>
          <w:rtl/>
        </w:rPr>
        <w:t xml:space="preserve"> عمان، الطبعة الأول</w:t>
      </w:r>
      <w:r w:rsidRPr="004D1700">
        <w:rPr>
          <w:rFonts w:ascii="Simplified Arabic" w:hAnsi="Simplified Arabic" w:cs="Simplified Arabic" w:hint="cs"/>
          <w:sz w:val="28"/>
          <w:szCs w:val="28"/>
          <w:rtl/>
        </w:rPr>
        <w:t>ى</w:t>
      </w:r>
      <w:r w:rsidRPr="004D1700">
        <w:rPr>
          <w:rFonts w:ascii="Simplified Arabic" w:hAnsi="Simplified Arabic" w:cs="Simplified Arabic"/>
          <w:sz w:val="28"/>
          <w:szCs w:val="28"/>
          <w:rtl/>
        </w:rPr>
        <w:t>،</w:t>
      </w:r>
      <w:r w:rsidRPr="004D1700">
        <w:rPr>
          <w:rFonts w:ascii="Simplified Arabic" w:hAnsi="Simplified Arabic" w:cs="Simplified Arabic" w:hint="cs"/>
          <w:sz w:val="28"/>
          <w:szCs w:val="28"/>
          <w:rtl/>
        </w:rPr>
        <w:t xml:space="preserve"> </w:t>
      </w:r>
      <w:r w:rsidRPr="004D1700">
        <w:rPr>
          <w:rFonts w:ascii="Simplified Arabic" w:hAnsi="Simplified Arabic" w:cs="Simplified Arabic"/>
          <w:sz w:val="28"/>
          <w:szCs w:val="28"/>
          <w:rtl/>
        </w:rPr>
        <w:t>سنة 2002</w:t>
      </w:r>
      <w:r w:rsidR="000F3E4B">
        <w:rPr>
          <w:rFonts w:ascii="Simplified Arabic" w:hAnsi="Simplified Arabic" w:cs="Simplified Arabic" w:hint="cs"/>
          <w:sz w:val="28"/>
          <w:szCs w:val="28"/>
          <w:rtl/>
        </w:rPr>
        <w:t>.</w:t>
      </w:r>
    </w:p>
    <w:p w:rsidR="004D1700" w:rsidRPr="004D1700" w:rsidRDefault="004D1700" w:rsidP="004D1700">
      <w:pPr>
        <w:pStyle w:val="ListParagraph"/>
        <w:numPr>
          <w:ilvl w:val="0"/>
          <w:numId w:val="6"/>
        </w:numPr>
        <w:spacing w:line="360" w:lineRule="auto"/>
        <w:jc w:val="both"/>
        <w:rPr>
          <w:rFonts w:ascii="Simplified Arabic" w:hAnsi="Simplified Arabic" w:cs="Simplified Arabic"/>
          <w:sz w:val="28"/>
          <w:szCs w:val="28"/>
          <w:rtl/>
        </w:rPr>
      </w:pPr>
      <w:r w:rsidRPr="004D1700">
        <w:rPr>
          <w:rFonts w:ascii="Simplified Arabic" w:hAnsi="Simplified Arabic" w:cs="Simplified Arabic"/>
          <w:color w:val="000000"/>
          <w:sz w:val="28"/>
          <w:szCs w:val="28"/>
          <w:rtl/>
        </w:rPr>
        <w:t>محمد عبد العال النعيمي واخرون؛</w:t>
      </w:r>
      <w:r w:rsidRPr="004D1700">
        <w:rPr>
          <w:rFonts w:ascii="Simplified Arabic" w:hAnsi="Simplified Arabic" w:cs="Simplified Arabic" w:hint="cs"/>
          <w:color w:val="000000"/>
          <w:sz w:val="28"/>
          <w:szCs w:val="28"/>
          <w:rtl/>
        </w:rPr>
        <w:t xml:space="preserve"> </w:t>
      </w:r>
      <w:r w:rsidRPr="004D1700">
        <w:rPr>
          <w:rFonts w:ascii="Simplified Arabic" w:hAnsi="Simplified Arabic" w:cs="Simplified Arabic"/>
          <w:bCs/>
          <w:color w:val="000000"/>
          <w:sz w:val="28"/>
          <w:szCs w:val="28"/>
          <w:rtl/>
        </w:rPr>
        <w:t>طرق ومناهج البحث العلمي</w:t>
      </w:r>
      <w:r w:rsidRPr="004D1700">
        <w:rPr>
          <w:rFonts w:ascii="Simplified Arabic" w:hAnsi="Simplified Arabic" w:cs="Simplified Arabic"/>
          <w:color w:val="000000"/>
          <w:sz w:val="28"/>
          <w:szCs w:val="28"/>
          <w:rtl/>
        </w:rPr>
        <w:t>:</w:t>
      </w:r>
      <w:r w:rsidRPr="004D1700">
        <w:rPr>
          <w:rFonts w:ascii="Simplified Arabic" w:hAnsi="Simplified Arabic" w:cs="Simplified Arabic" w:hint="cs"/>
          <w:color w:val="000000"/>
          <w:sz w:val="28"/>
          <w:szCs w:val="28"/>
          <w:rtl/>
        </w:rPr>
        <w:t xml:space="preserve"> </w:t>
      </w:r>
      <w:r w:rsidRPr="004D1700">
        <w:rPr>
          <w:rFonts w:ascii="Simplified Arabic" w:hAnsi="Simplified Arabic" w:cs="Simplified Arabic"/>
          <w:color w:val="000000"/>
          <w:sz w:val="28"/>
          <w:szCs w:val="28"/>
          <w:rtl/>
        </w:rPr>
        <w:t>الاردن.2014</w:t>
      </w:r>
      <w:r w:rsidR="000F3E4B">
        <w:rPr>
          <w:rFonts w:ascii="Simplified Arabic" w:hAnsi="Simplified Arabic" w:cs="Simplified Arabic" w:hint="cs"/>
          <w:sz w:val="28"/>
          <w:szCs w:val="28"/>
          <w:rtl/>
        </w:rPr>
        <w:t>.</w:t>
      </w:r>
    </w:p>
    <w:p w:rsidR="004D1700" w:rsidRPr="004D1700" w:rsidRDefault="004D1700" w:rsidP="004D1700">
      <w:pPr>
        <w:pStyle w:val="FootnoteText"/>
        <w:numPr>
          <w:ilvl w:val="0"/>
          <w:numId w:val="6"/>
        </w:numPr>
        <w:spacing w:line="360" w:lineRule="auto"/>
        <w:jc w:val="both"/>
        <w:rPr>
          <w:sz w:val="28"/>
          <w:szCs w:val="28"/>
          <w:rtl/>
        </w:rPr>
      </w:pPr>
      <w:r w:rsidRPr="004D1700">
        <w:rPr>
          <w:rFonts w:hint="cs"/>
          <w:sz w:val="28"/>
          <w:szCs w:val="28"/>
          <w:rtl/>
        </w:rPr>
        <w:t xml:space="preserve">منذر الضامن ؛ </w:t>
      </w:r>
      <w:r w:rsidRPr="004D1700">
        <w:rPr>
          <w:rFonts w:hint="cs"/>
          <w:b/>
          <w:bCs/>
          <w:sz w:val="28"/>
          <w:szCs w:val="28"/>
          <w:rtl/>
        </w:rPr>
        <w:t>اساسيات البحث العلمي:</w:t>
      </w:r>
      <w:r w:rsidRPr="004D1700">
        <w:rPr>
          <w:rFonts w:hint="cs"/>
          <w:sz w:val="28"/>
          <w:szCs w:val="28"/>
          <w:rtl/>
        </w:rPr>
        <w:t xml:space="preserve"> ط1، دار المسيرة للنشر والتوزيع، 2007.</w:t>
      </w:r>
    </w:p>
    <w:p w:rsidR="004D1700" w:rsidRPr="004D1700" w:rsidRDefault="004D1700" w:rsidP="004D1700">
      <w:pPr>
        <w:spacing w:line="360" w:lineRule="auto"/>
        <w:rPr>
          <w:rFonts w:ascii="Simplified Arabic" w:hAnsi="Simplified Arabic" w:cs="Simplified Arabic"/>
          <w:sz w:val="28"/>
          <w:szCs w:val="28"/>
        </w:rPr>
      </w:pPr>
      <w:bookmarkStart w:id="0" w:name="_GoBack"/>
      <w:bookmarkEnd w:id="0"/>
    </w:p>
    <w:sectPr w:rsidR="004D1700" w:rsidRPr="004D1700" w:rsidSect="003D2B33">
      <w:footerReference w:type="default" r:id="rId11"/>
      <w:footerReference w:type="first" r:id="rId12"/>
      <w:footnotePr>
        <w:numRestart w:val="eachPage"/>
      </w:footnotePr>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1B4" w:rsidRDefault="00CB41B4" w:rsidP="002A74E9">
      <w:pPr>
        <w:spacing w:after="0" w:line="240" w:lineRule="auto"/>
      </w:pPr>
      <w:r>
        <w:separator/>
      </w:r>
    </w:p>
  </w:endnote>
  <w:endnote w:type="continuationSeparator" w:id="0">
    <w:p w:rsidR="00CB41B4" w:rsidRDefault="00CB41B4" w:rsidP="002A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22018770"/>
      <w:docPartObj>
        <w:docPartGallery w:val="Page Numbers (Bottom of Page)"/>
        <w:docPartUnique/>
      </w:docPartObj>
    </w:sdtPr>
    <w:sdtEndPr>
      <w:rPr>
        <w:noProof/>
      </w:rPr>
    </w:sdtEndPr>
    <w:sdtContent>
      <w:p w:rsidR="003D2B33" w:rsidRDefault="003D2B33">
        <w:pPr>
          <w:pStyle w:val="Footer"/>
          <w:jc w:val="center"/>
        </w:pPr>
        <w:r>
          <w:fldChar w:fldCharType="begin"/>
        </w:r>
        <w:r>
          <w:instrText xml:space="preserve"> PAGE   \* MERGEFORMAT </w:instrText>
        </w:r>
        <w:r>
          <w:fldChar w:fldCharType="separate"/>
        </w:r>
        <w:r w:rsidR="00FB05E3">
          <w:rPr>
            <w:noProof/>
            <w:rtl/>
          </w:rPr>
          <w:t>17</w:t>
        </w:r>
        <w:r>
          <w:rPr>
            <w:noProof/>
          </w:rPr>
          <w:fldChar w:fldCharType="end"/>
        </w:r>
      </w:p>
    </w:sdtContent>
  </w:sdt>
  <w:p w:rsidR="003D2B33" w:rsidRDefault="003D2B33" w:rsidP="003D2B33">
    <w:pPr>
      <w:pStyle w:val="Footer"/>
      <w:tabs>
        <w:tab w:val="clear" w:pos="4153"/>
        <w:tab w:val="clear" w:pos="8306"/>
        <w:tab w:val="left" w:pos="3431"/>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33" w:rsidRDefault="003D2B33" w:rsidP="003D2B33">
    <w:pPr>
      <w:pStyle w:val="Footer"/>
    </w:pPr>
  </w:p>
  <w:p w:rsidR="003D2B33" w:rsidRDefault="003D2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1B4" w:rsidRDefault="00CB41B4" w:rsidP="002A74E9">
      <w:pPr>
        <w:spacing w:after="0" w:line="240" w:lineRule="auto"/>
      </w:pPr>
      <w:r>
        <w:separator/>
      </w:r>
    </w:p>
  </w:footnote>
  <w:footnote w:type="continuationSeparator" w:id="0">
    <w:p w:rsidR="00CB41B4" w:rsidRDefault="00CB41B4" w:rsidP="002A74E9">
      <w:pPr>
        <w:spacing w:after="0" w:line="240" w:lineRule="auto"/>
      </w:pPr>
      <w:r>
        <w:continuationSeparator/>
      </w:r>
    </w:p>
  </w:footnote>
  <w:footnote w:id="1">
    <w:p w:rsidR="00434E24" w:rsidRPr="00434E24" w:rsidRDefault="00434E24">
      <w:pPr>
        <w:pStyle w:val="FootnoteText"/>
        <w:rPr>
          <w:rtl/>
        </w:rPr>
      </w:pPr>
      <w:r w:rsidRPr="00434E24">
        <w:rPr>
          <w:rStyle w:val="FootnoteReference"/>
          <w:sz w:val="24"/>
          <w:szCs w:val="24"/>
          <w:vertAlign w:val="baseline"/>
        </w:rPr>
        <w:footnoteRef/>
      </w:r>
      <w:r w:rsidRPr="00434E24">
        <w:rPr>
          <w:sz w:val="24"/>
          <w:szCs w:val="24"/>
        </w:rPr>
        <w:t>)</w:t>
      </w:r>
      <w:r w:rsidRPr="00434E24">
        <w:rPr>
          <w:rFonts w:hint="cs"/>
          <w:sz w:val="24"/>
          <w:szCs w:val="24"/>
          <w:rtl/>
        </w:rPr>
        <w:t>)</w:t>
      </w:r>
      <w:r>
        <w:rPr>
          <w:rtl/>
        </w:rPr>
        <w:t xml:space="preserve"> </w:t>
      </w:r>
      <w:r w:rsidRPr="00434E24">
        <w:rPr>
          <w:rFonts w:hint="cs"/>
          <w:sz w:val="24"/>
          <w:szCs w:val="24"/>
          <w:rtl/>
        </w:rPr>
        <w:t xml:space="preserve">شبكة النخبة </w:t>
      </w:r>
      <w:r>
        <w:rPr>
          <w:rFonts w:hint="cs"/>
          <w:sz w:val="24"/>
          <w:szCs w:val="24"/>
          <w:rtl/>
        </w:rPr>
        <w:t>للنشر</w:t>
      </w:r>
      <w:r w:rsidRPr="00434E24">
        <w:rPr>
          <w:rFonts w:hint="cs"/>
          <w:sz w:val="24"/>
          <w:szCs w:val="24"/>
          <w:rtl/>
        </w:rPr>
        <w:t>العلمي؛</w:t>
      </w:r>
      <w:r>
        <w:rPr>
          <w:rFonts w:hint="cs"/>
          <w:rtl/>
        </w:rPr>
        <w:t xml:space="preserve"> </w:t>
      </w:r>
      <w:r w:rsidRPr="00434E24">
        <w:rPr>
          <w:sz w:val="24"/>
          <w:szCs w:val="24"/>
        </w:rPr>
        <w:t>http://alsalam.edu.sd/journal/index.php/edu/article/view/73</w:t>
      </w:r>
    </w:p>
  </w:footnote>
  <w:footnote w:id="2">
    <w:p w:rsidR="00434E24" w:rsidRPr="00434E24" w:rsidRDefault="00434E24" w:rsidP="00434E24">
      <w:pPr>
        <w:pStyle w:val="FootnoteText"/>
        <w:rPr>
          <w:rFonts w:hint="cs"/>
          <w:sz w:val="24"/>
          <w:szCs w:val="24"/>
          <w:rtl/>
        </w:rPr>
      </w:pPr>
      <w:r w:rsidRPr="00687D1A">
        <w:rPr>
          <w:rStyle w:val="FootnoteReference"/>
          <w:sz w:val="24"/>
          <w:szCs w:val="24"/>
          <w:vertAlign w:val="baseline"/>
        </w:rPr>
        <w:footnoteRef/>
      </w:r>
      <w:r w:rsidRPr="00687D1A">
        <w:rPr>
          <w:sz w:val="24"/>
          <w:szCs w:val="24"/>
        </w:rPr>
        <w:t>)</w:t>
      </w:r>
      <w:r w:rsidRPr="00687D1A">
        <w:rPr>
          <w:rFonts w:hint="cs"/>
          <w:sz w:val="24"/>
          <w:szCs w:val="24"/>
          <w:rtl/>
        </w:rPr>
        <w:t>)</w:t>
      </w:r>
      <w:hyperlink r:id="rId1" w:history="1">
        <w:r w:rsidRPr="00434E24">
          <w:rPr>
            <w:rStyle w:val="Hyperlink"/>
            <w:sz w:val="24"/>
            <w:szCs w:val="24"/>
          </w:rPr>
          <w:t>https://www.maktabtk.com/blog/post/3211/%D8%A7%D9%84%D9%85%D9%86%D9%87%D8%AC</w:t>
        </w:r>
      </w:hyperlink>
    </w:p>
    <w:p w:rsidR="00434E24" w:rsidRPr="00434E24" w:rsidRDefault="00434E24" w:rsidP="00434E24">
      <w:pPr>
        <w:pStyle w:val="FootnoteText"/>
        <w:rPr>
          <w:rtl/>
        </w:rPr>
      </w:pPr>
      <w:r w:rsidRPr="00434E24">
        <w:rPr>
          <w:rFonts w:hint="cs"/>
          <w:sz w:val="24"/>
          <w:szCs w:val="24"/>
          <w:rtl/>
        </w:rPr>
        <w:t xml:space="preserve"> </w:t>
      </w:r>
      <w:r w:rsidRPr="00434E24">
        <w:rPr>
          <w:rFonts w:hint="cs"/>
          <w:sz w:val="24"/>
          <w:szCs w:val="24"/>
          <w:rtl/>
        </w:rPr>
        <w:t>موقع مكتبتك شبكة المعلومات العربية</w:t>
      </w:r>
      <w:r w:rsidRPr="00434E24">
        <w:rPr>
          <w:sz w:val="24"/>
          <w:szCs w:val="24"/>
        </w:rPr>
        <w:t>-</w:t>
      </w:r>
    </w:p>
  </w:footnote>
  <w:footnote w:id="3">
    <w:p w:rsidR="00687D1A" w:rsidRPr="00687D1A" w:rsidRDefault="00687D1A" w:rsidP="00687D1A">
      <w:pPr>
        <w:pStyle w:val="FootnoteText"/>
        <w:rPr>
          <w:rtl/>
          <w:lang w:val="en-GB"/>
        </w:rPr>
      </w:pPr>
      <w:r w:rsidRPr="00687D1A">
        <w:rPr>
          <w:rStyle w:val="FootnoteReference"/>
          <w:sz w:val="24"/>
          <w:szCs w:val="24"/>
          <w:vertAlign w:val="baseline"/>
        </w:rPr>
        <w:footnoteRef/>
      </w:r>
      <w:r w:rsidRPr="00687D1A">
        <w:rPr>
          <w:sz w:val="24"/>
          <w:szCs w:val="24"/>
        </w:rPr>
        <w:t>)</w:t>
      </w:r>
      <w:r w:rsidRPr="00687D1A">
        <w:rPr>
          <w:rFonts w:hint="cs"/>
          <w:sz w:val="24"/>
          <w:szCs w:val="24"/>
          <w:rtl/>
        </w:rPr>
        <w:t>)</w:t>
      </w:r>
      <w:r w:rsidRPr="00687D1A">
        <w:rPr>
          <w:sz w:val="24"/>
          <w:szCs w:val="24"/>
          <w:rtl/>
        </w:rPr>
        <w:t xml:space="preserve"> </w:t>
      </w:r>
      <w:r w:rsidRPr="00687D1A">
        <w:rPr>
          <w:rFonts w:hint="cs"/>
          <w:sz w:val="24"/>
          <w:szCs w:val="24"/>
          <w:rtl/>
        </w:rPr>
        <w:t xml:space="preserve"> شبكة المعلومات الدولية ؛ </w:t>
      </w:r>
      <w:r w:rsidRPr="00687D1A">
        <w:rPr>
          <w:sz w:val="24"/>
          <w:szCs w:val="24"/>
        </w:rPr>
        <w:t>https://mobt3ath.com/dets.php?pageD8%A7%D8%A6%D9%8A</w:t>
      </w:r>
    </w:p>
  </w:footnote>
  <w:footnote w:id="4">
    <w:p w:rsidR="00687D1A" w:rsidRPr="00687D1A" w:rsidRDefault="00687D1A" w:rsidP="00687D1A">
      <w:pPr>
        <w:spacing w:line="360" w:lineRule="auto"/>
        <w:jc w:val="both"/>
        <w:rPr>
          <w:rFonts w:ascii="Simplified Arabic" w:hAnsi="Simplified Arabic" w:cs="Simplified Arabic"/>
          <w:sz w:val="24"/>
          <w:szCs w:val="24"/>
          <w:rtl/>
        </w:rPr>
      </w:pPr>
      <w:r w:rsidRPr="00687D1A">
        <w:rPr>
          <w:rStyle w:val="FootnoteReference"/>
          <w:sz w:val="24"/>
          <w:szCs w:val="24"/>
          <w:vertAlign w:val="baseline"/>
        </w:rPr>
        <w:footnoteRef/>
      </w:r>
      <w:proofErr w:type="gramStart"/>
      <w:r w:rsidRPr="00687D1A">
        <w:rPr>
          <w:sz w:val="24"/>
          <w:szCs w:val="24"/>
        </w:rPr>
        <w:t>)</w:t>
      </w:r>
      <w:r w:rsidRPr="00687D1A">
        <w:rPr>
          <w:rFonts w:hint="cs"/>
          <w:sz w:val="24"/>
          <w:szCs w:val="24"/>
          <w:rtl/>
        </w:rPr>
        <w:t>)</w:t>
      </w:r>
      <w:r w:rsidRPr="00687D1A">
        <w:rPr>
          <w:sz w:val="24"/>
          <w:szCs w:val="24"/>
          <w:rtl/>
        </w:rPr>
        <w:t xml:space="preserve"> </w:t>
      </w:r>
      <w:r w:rsidRPr="00687D1A">
        <w:rPr>
          <w:rFonts w:ascii="Simplified Arabic" w:hAnsi="Simplified Arabic" w:cs="Simplified Arabic"/>
          <w:color w:val="000000"/>
          <w:sz w:val="24"/>
          <w:szCs w:val="24"/>
          <w:rtl/>
        </w:rPr>
        <w:t>محمد عبد العال النعيمي واخرون؛</w:t>
      </w:r>
      <w:r w:rsidRPr="00687D1A">
        <w:rPr>
          <w:rFonts w:ascii="Simplified Arabic" w:hAnsi="Simplified Arabic" w:cs="Simplified Arabic" w:hint="cs"/>
          <w:color w:val="000000"/>
          <w:sz w:val="24"/>
          <w:szCs w:val="24"/>
          <w:rtl/>
        </w:rPr>
        <w:t xml:space="preserve"> </w:t>
      </w:r>
      <w:r w:rsidRPr="00687D1A">
        <w:rPr>
          <w:rFonts w:ascii="Simplified Arabic" w:hAnsi="Simplified Arabic" w:cs="Simplified Arabic"/>
          <w:bCs/>
          <w:color w:val="000000"/>
          <w:sz w:val="24"/>
          <w:szCs w:val="24"/>
          <w:u w:val="single"/>
          <w:rtl/>
        </w:rPr>
        <w:t>طرق ومناهج البحث العلمي</w:t>
      </w:r>
      <w:r w:rsidRPr="00687D1A">
        <w:rPr>
          <w:rFonts w:ascii="Simplified Arabic" w:hAnsi="Simplified Arabic" w:cs="Simplified Arabic"/>
          <w:color w:val="000000"/>
          <w:sz w:val="24"/>
          <w:szCs w:val="24"/>
          <w:u w:val="single"/>
          <w:rtl/>
        </w:rPr>
        <w:t>:</w:t>
      </w:r>
      <w:r w:rsidRPr="00687D1A">
        <w:rPr>
          <w:rFonts w:ascii="Simplified Arabic" w:hAnsi="Simplified Arabic" w:cs="Simplified Arabic" w:hint="cs"/>
          <w:color w:val="000000"/>
          <w:sz w:val="24"/>
          <w:szCs w:val="24"/>
          <w:rtl/>
        </w:rPr>
        <w:t xml:space="preserve"> </w:t>
      </w:r>
      <w:r w:rsidRPr="00687D1A">
        <w:rPr>
          <w:rFonts w:ascii="Simplified Arabic" w:hAnsi="Simplified Arabic" w:cs="Simplified Arabic"/>
          <w:color w:val="000000"/>
          <w:sz w:val="24"/>
          <w:szCs w:val="24"/>
          <w:rtl/>
        </w:rPr>
        <w:t>الاردن.2014</w:t>
      </w:r>
      <w:r w:rsidRPr="00687D1A">
        <w:rPr>
          <w:rFonts w:ascii="Simplified Arabic" w:hAnsi="Simplified Arabic" w:cs="Simplified Arabic" w:hint="cs"/>
          <w:sz w:val="24"/>
          <w:szCs w:val="24"/>
          <w:rtl/>
        </w:rPr>
        <w:t xml:space="preserve"> ص73.</w:t>
      </w:r>
      <w:proofErr w:type="gramEnd"/>
    </w:p>
    <w:p w:rsidR="00687D1A" w:rsidRDefault="00687D1A">
      <w:pPr>
        <w:pStyle w:val="FootnoteText"/>
        <w:rPr>
          <w:rtl/>
        </w:rPr>
      </w:pPr>
    </w:p>
  </w:footnote>
  <w:footnote w:id="5">
    <w:p w:rsidR="00687D1A" w:rsidRPr="00687D1A" w:rsidRDefault="00687D1A">
      <w:pPr>
        <w:pStyle w:val="FootnoteText"/>
        <w:rPr>
          <w:sz w:val="24"/>
          <w:szCs w:val="24"/>
          <w:rtl/>
        </w:rPr>
      </w:pPr>
      <w:r w:rsidRPr="00687D1A">
        <w:rPr>
          <w:rStyle w:val="FootnoteReference"/>
          <w:sz w:val="24"/>
          <w:szCs w:val="24"/>
          <w:vertAlign w:val="baseline"/>
        </w:rPr>
        <w:footnoteRef/>
      </w:r>
      <w:proofErr w:type="gramStart"/>
      <w:r w:rsidRPr="00687D1A">
        <w:rPr>
          <w:sz w:val="24"/>
          <w:szCs w:val="24"/>
        </w:rPr>
        <w:t>)</w:t>
      </w:r>
      <w:r w:rsidRPr="00687D1A">
        <w:rPr>
          <w:rFonts w:hint="cs"/>
          <w:sz w:val="24"/>
          <w:szCs w:val="24"/>
          <w:rtl/>
        </w:rPr>
        <w:t>)</w:t>
      </w:r>
      <w:r w:rsidRPr="00687D1A">
        <w:rPr>
          <w:sz w:val="24"/>
          <w:szCs w:val="24"/>
          <w:rtl/>
        </w:rPr>
        <w:t xml:space="preserve"> </w:t>
      </w:r>
      <w:r>
        <w:rPr>
          <w:rFonts w:hint="cs"/>
          <w:sz w:val="24"/>
          <w:szCs w:val="24"/>
          <w:rtl/>
        </w:rPr>
        <w:t>شبكة المعلومات الدولية ؛ موقع الذكاء الاصطناعي.</w:t>
      </w:r>
      <w:proofErr w:type="gramEnd"/>
    </w:p>
  </w:footnote>
  <w:footnote w:id="6">
    <w:p w:rsidR="00E039BC" w:rsidRPr="00E039BC" w:rsidRDefault="00E039BC" w:rsidP="00E039BC">
      <w:pPr>
        <w:spacing w:line="360" w:lineRule="auto"/>
        <w:jc w:val="both"/>
        <w:rPr>
          <w:rFonts w:ascii="Simplified Arabic" w:hAnsi="Simplified Arabic" w:cs="Simplified Arabic"/>
          <w:sz w:val="24"/>
          <w:szCs w:val="24"/>
          <w:rtl/>
        </w:rPr>
      </w:pPr>
      <w:r w:rsidRPr="00E039BC">
        <w:rPr>
          <w:rStyle w:val="FootnoteReference"/>
          <w:sz w:val="24"/>
          <w:szCs w:val="24"/>
          <w:vertAlign w:val="baseline"/>
        </w:rPr>
        <w:footnoteRef/>
      </w:r>
      <w:r w:rsidRPr="00E039BC">
        <w:rPr>
          <w:sz w:val="24"/>
          <w:szCs w:val="24"/>
          <w:lang w:val="en-GB"/>
        </w:rPr>
        <w:t>)</w:t>
      </w:r>
      <w:r w:rsidRPr="00E039BC">
        <w:rPr>
          <w:rFonts w:hint="cs"/>
          <w:sz w:val="24"/>
          <w:szCs w:val="24"/>
          <w:rtl/>
        </w:rPr>
        <w:t>)</w:t>
      </w:r>
      <w:r w:rsidRPr="00E039BC">
        <w:rPr>
          <w:sz w:val="24"/>
          <w:szCs w:val="24"/>
          <w:rtl/>
        </w:rPr>
        <w:t xml:space="preserve"> </w:t>
      </w:r>
      <w:r w:rsidRPr="00E039BC">
        <w:rPr>
          <w:rFonts w:ascii="Simplified Arabic" w:hAnsi="Simplified Arabic" w:cs="Simplified Arabic"/>
          <w:sz w:val="24"/>
          <w:szCs w:val="24"/>
          <w:rtl/>
        </w:rPr>
        <w:t>كامل محمد المغربي</w:t>
      </w:r>
      <w:r w:rsidRPr="00E039BC">
        <w:rPr>
          <w:rFonts w:ascii="Simplified Arabic" w:hAnsi="Simplified Arabic" w:cs="Simplified Arabic"/>
          <w:sz w:val="24"/>
          <w:szCs w:val="24"/>
        </w:rPr>
        <w:t>;</w:t>
      </w:r>
      <w:r w:rsidRPr="00E039BC">
        <w:rPr>
          <w:rFonts w:ascii="Simplified Arabic" w:hAnsi="Simplified Arabic" w:cs="Simplified Arabic"/>
          <w:sz w:val="24"/>
          <w:szCs w:val="24"/>
          <w:rtl/>
        </w:rPr>
        <w:t xml:space="preserve"> </w:t>
      </w:r>
      <w:r w:rsidRPr="00E039BC">
        <w:rPr>
          <w:rFonts w:ascii="Simplified Arabic" w:hAnsi="Simplified Arabic" w:cs="Simplified Arabic"/>
          <w:b/>
          <w:bCs/>
          <w:sz w:val="24"/>
          <w:szCs w:val="24"/>
          <w:u w:val="single"/>
          <w:rtl/>
        </w:rPr>
        <w:t>أساليب البحث العلمي في العلوم الإنسانية والاجتماعية</w:t>
      </w:r>
      <w:r w:rsidRPr="00E039BC">
        <w:rPr>
          <w:rFonts w:ascii="Simplified Arabic" w:hAnsi="Simplified Arabic" w:cs="Simplified Arabic" w:hint="cs"/>
          <w:b/>
          <w:bCs/>
          <w:sz w:val="24"/>
          <w:szCs w:val="24"/>
          <w:u w:val="single"/>
          <w:rtl/>
        </w:rPr>
        <w:t>:</w:t>
      </w:r>
      <w:r w:rsidRPr="00E039BC">
        <w:rPr>
          <w:rFonts w:ascii="Simplified Arabic" w:hAnsi="Simplified Arabic" w:cs="Simplified Arabic"/>
          <w:b/>
          <w:bCs/>
          <w:sz w:val="24"/>
          <w:szCs w:val="24"/>
          <w:rtl/>
        </w:rPr>
        <w:t xml:space="preserve"> </w:t>
      </w:r>
      <w:r>
        <w:rPr>
          <w:rFonts w:ascii="Simplified Arabic" w:hAnsi="Simplified Arabic" w:cs="Simplified Arabic"/>
          <w:sz w:val="24"/>
          <w:szCs w:val="24"/>
          <w:rtl/>
        </w:rPr>
        <w:t>الدار العلمية الدولي</w:t>
      </w:r>
      <w:r>
        <w:rPr>
          <w:rFonts w:ascii="Simplified Arabic" w:hAnsi="Simplified Arabic" w:cs="Simplified Arabic" w:hint="cs"/>
          <w:sz w:val="24"/>
          <w:szCs w:val="24"/>
          <w:rtl/>
        </w:rPr>
        <w:t>ة، ع</w:t>
      </w:r>
      <w:r w:rsidRPr="00E039BC">
        <w:rPr>
          <w:rFonts w:ascii="Simplified Arabic" w:hAnsi="Simplified Arabic" w:cs="Simplified Arabic"/>
          <w:sz w:val="24"/>
          <w:szCs w:val="24"/>
          <w:rtl/>
        </w:rPr>
        <w:t>مان، الطبعة الأول</w:t>
      </w:r>
      <w:r w:rsidRPr="00E039BC">
        <w:rPr>
          <w:rFonts w:ascii="Simplified Arabic" w:hAnsi="Simplified Arabic" w:cs="Simplified Arabic" w:hint="cs"/>
          <w:sz w:val="24"/>
          <w:szCs w:val="24"/>
          <w:rtl/>
        </w:rPr>
        <w:t>ى</w:t>
      </w:r>
      <w:r w:rsidRPr="00E039BC">
        <w:rPr>
          <w:rFonts w:ascii="Simplified Arabic" w:hAnsi="Simplified Arabic" w:cs="Simplified Arabic"/>
          <w:sz w:val="24"/>
          <w:szCs w:val="24"/>
          <w:rtl/>
        </w:rPr>
        <w:t>،</w:t>
      </w:r>
      <w:r w:rsidRPr="00E039BC">
        <w:rPr>
          <w:rFonts w:ascii="Simplified Arabic" w:hAnsi="Simplified Arabic" w:cs="Simplified Arabic" w:hint="cs"/>
          <w:sz w:val="24"/>
          <w:szCs w:val="24"/>
          <w:rtl/>
        </w:rPr>
        <w:t xml:space="preserve"> </w:t>
      </w:r>
      <w:r w:rsidRPr="00E039BC">
        <w:rPr>
          <w:rFonts w:ascii="Simplified Arabic" w:hAnsi="Simplified Arabic" w:cs="Simplified Arabic"/>
          <w:sz w:val="24"/>
          <w:szCs w:val="24"/>
          <w:rtl/>
        </w:rPr>
        <w:t>سنة 2002</w:t>
      </w:r>
      <w:r>
        <w:rPr>
          <w:rFonts w:ascii="Simplified Arabic" w:hAnsi="Simplified Arabic" w:cs="Simplified Arabic" w:hint="cs"/>
          <w:sz w:val="24"/>
          <w:szCs w:val="24"/>
          <w:rtl/>
        </w:rPr>
        <w:t xml:space="preserve"> ص103</w:t>
      </w:r>
      <w:r w:rsidRPr="00E039BC">
        <w:rPr>
          <w:rFonts w:ascii="Simplified Arabic" w:hAnsi="Simplified Arabic" w:cs="Simplified Arabic" w:hint="cs"/>
          <w:sz w:val="24"/>
          <w:szCs w:val="24"/>
          <w:rtl/>
        </w:rPr>
        <w:t>.</w:t>
      </w:r>
    </w:p>
    <w:p w:rsidR="00E039BC" w:rsidRPr="00E039BC" w:rsidRDefault="00E039BC">
      <w:pPr>
        <w:pStyle w:val="FootnoteText"/>
        <w:rPr>
          <w:rtl/>
        </w:rPr>
      </w:pPr>
    </w:p>
  </w:footnote>
  <w:footnote w:id="7">
    <w:p w:rsidR="00E039BC" w:rsidRPr="00E039BC" w:rsidRDefault="00E039BC" w:rsidP="00E039BC">
      <w:pPr>
        <w:spacing w:line="360" w:lineRule="auto"/>
        <w:jc w:val="both"/>
        <w:rPr>
          <w:rFonts w:ascii="Simplified Arabic" w:hAnsi="Simplified Arabic" w:cs="Simplified Arabic"/>
          <w:sz w:val="24"/>
          <w:szCs w:val="24"/>
          <w:rtl/>
        </w:rPr>
      </w:pPr>
      <w:r w:rsidRPr="00E039BC">
        <w:rPr>
          <w:rStyle w:val="FootnoteReference"/>
          <w:sz w:val="24"/>
          <w:szCs w:val="24"/>
          <w:vertAlign w:val="baseline"/>
        </w:rPr>
        <w:footnoteRef/>
      </w:r>
      <w:r w:rsidRPr="00E039BC">
        <w:rPr>
          <w:sz w:val="24"/>
          <w:szCs w:val="24"/>
          <w:lang w:val="en-GB"/>
        </w:rPr>
        <w:t>)</w:t>
      </w:r>
      <w:r w:rsidRPr="00E039BC">
        <w:rPr>
          <w:rFonts w:hint="cs"/>
          <w:sz w:val="24"/>
          <w:szCs w:val="24"/>
          <w:rtl/>
        </w:rPr>
        <w:t>)</w:t>
      </w:r>
      <w:r w:rsidRPr="00E039BC">
        <w:rPr>
          <w:sz w:val="24"/>
          <w:szCs w:val="24"/>
          <w:rtl/>
        </w:rPr>
        <w:t xml:space="preserve"> </w:t>
      </w:r>
      <w:r w:rsidRPr="00E039BC">
        <w:rPr>
          <w:rFonts w:hint="cs"/>
          <w:sz w:val="24"/>
          <w:szCs w:val="24"/>
          <w:rtl/>
        </w:rPr>
        <w:t xml:space="preserve">طاهر حسو الزيباري؛ </w:t>
      </w:r>
      <w:r w:rsidRPr="00E039BC">
        <w:rPr>
          <w:rFonts w:hint="cs"/>
          <w:b/>
          <w:bCs/>
          <w:sz w:val="24"/>
          <w:szCs w:val="24"/>
          <w:u w:val="single"/>
          <w:rtl/>
        </w:rPr>
        <w:t>أساليب البحث العلمي في علم الاجتماع:</w:t>
      </w:r>
      <w:r w:rsidRPr="00E039BC">
        <w:rPr>
          <w:rFonts w:hint="cs"/>
          <w:sz w:val="24"/>
          <w:szCs w:val="24"/>
          <w:rtl/>
        </w:rPr>
        <w:t xml:space="preserve"> ط1، مجد المؤسسة الجامعية للدراسات والنشر والتوزيع، بيروت</w:t>
      </w:r>
      <w:proofErr w:type="gramStart"/>
      <w:r w:rsidRPr="00E039BC">
        <w:rPr>
          <w:rFonts w:hint="cs"/>
          <w:sz w:val="24"/>
          <w:szCs w:val="24"/>
          <w:rtl/>
        </w:rPr>
        <w:t>،  2011</w:t>
      </w:r>
      <w:proofErr w:type="gramEnd"/>
      <w:r w:rsidRPr="00E039BC">
        <w:rPr>
          <w:rFonts w:hint="cs"/>
          <w:sz w:val="24"/>
          <w:szCs w:val="24"/>
          <w:rtl/>
        </w:rPr>
        <w:t xml:space="preserve"> ص 98.</w:t>
      </w:r>
    </w:p>
    <w:p w:rsidR="00E039BC" w:rsidRPr="00E039BC" w:rsidRDefault="00E039BC">
      <w:pPr>
        <w:pStyle w:val="FootnoteText"/>
        <w:rPr>
          <w:sz w:val="24"/>
          <w:szCs w:val="24"/>
        </w:rPr>
      </w:pPr>
    </w:p>
  </w:footnote>
  <w:footnote w:id="8">
    <w:p w:rsidR="00E039BC" w:rsidRPr="00D72E85" w:rsidRDefault="00E039BC" w:rsidP="00D72E85">
      <w:pPr>
        <w:spacing w:line="360" w:lineRule="auto"/>
        <w:jc w:val="both"/>
        <w:rPr>
          <w:rFonts w:ascii="Simplified Arabic" w:hAnsi="Simplified Arabic" w:cs="Simplified Arabic"/>
          <w:sz w:val="24"/>
          <w:szCs w:val="24"/>
          <w:rtl/>
        </w:rPr>
      </w:pPr>
      <w:r w:rsidRPr="00D72E85">
        <w:rPr>
          <w:rStyle w:val="FootnoteReference"/>
          <w:sz w:val="24"/>
          <w:szCs w:val="24"/>
          <w:vertAlign w:val="baseline"/>
        </w:rPr>
        <w:footnoteRef/>
      </w:r>
      <w:proofErr w:type="gramStart"/>
      <w:r w:rsidR="00D72E85" w:rsidRPr="00D72E85">
        <w:rPr>
          <w:sz w:val="24"/>
          <w:szCs w:val="24"/>
          <w:lang w:val="en-GB"/>
        </w:rPr>
        <w:t>)</w:t>
      </w:r>
      <w:r w:rsidRPr="00D72E85">
        <w:rPr>
          <w:rFonts w:hint="cs"/>
          <w:sz w:val="24"/>
          <w:szCs w:val="24"/>
          <w:rtl/>
        </w:rPr>
        <w:t>)</w:t>
      </w:r>
      <w:r w:rsidRPr="00D72E85">
        <w:rPr>
          <w:sz w:val="24"/>
          <w:szCs w:val="24"/>
          <w:rtl/>
        </w:rPr>
        <w:t xml:space="preserve"> </w:t>
      </w:r>
      <w:r w:rsidR="00D72E85" w:rsidRPr="00D72E85">
        <w:rPr>
          <w:sz w:val="24"/>
          <w:szCs w:val="24"/>
          <w:rtl/>
        </w:rPr>
        <w:t>ابراه</w:t>
      </w:r>
      <w:r w:rsidR="00D72E85" w:rsidRPr="00D72E85">
        <w:rPr>
          <w:rFonts w:hint="cs"/>
          <w:sz w:val="24"/>
          <w:szCs w:val="24"/>
          <w:rtl/>
        </w:rPr>
        <w:t>ي</w:t>
      </w:r>
      <w:r w:rsidR="00D72E85" w:rsidRPr="00D72E85">
        <w:rPr>
          <w:sz w:val="24"/>
          <w:szCs w:val="24"/>
          <w:rtl/>
        </w:rPr>
        <w:t>م عبد العز</w:t>
      </w:r>
      <w:r w:rsidR="00D72E85" w:rsidRPr="00D72E85">
        <w:rPr>
          <w:rFonts w:hint="cs"/>
          <w:sz w:val="24"/>
          <w:szCs w:val="24"/>
          <w:rtl/>
        </w:rPr>
        <w:t>ي</w:t>
      </w:r>
      <w:r w:rsidR="00D72E85" w:rsidRPr="00D72E85">
        <w:rPr>
          <w:sz w:val="24"/>
          <w:szCs w:val="24"/>
          <w:rtl/>
        </w:rPr>
        <w:t xml:space="preserve">ز ؛ </w:t>
      </w:r>
      <w:r w:rsidR="00D72E85" w:rsidRPr="00D72E85">
        <w:rPr>
          <w:b/>
          <w:bCs/>
          <w:sz w:val="24"/>
          <w:szCs w:val="24"/>
          <w:u w:val="single"/>
          <w:rtl/>
        </w:rPr>
        <w:t>مناهج وطرائق البحث العلمي</w:t>
      </w:r>
      <w:r w:rsidR="00D72E85" w:rsidRPr="00D72E85">
        <w:rPr>
          <w:rFonts w:hint="cs"/>
          <w:b/>
          <w:bCs/>
          <w:sz w:val="24"/>
          <w:szCs w:val="24"/>
          <w:u w:val="single"/>
          <w:rtl/>
        </w:rPr>
        <w:t>:</w:t>
      </w:r>
      <w:r w:rsidR="00D72E85" w:rsidRPr="00D72E85">
        <w:rPr>
          <w:sz w:val="24"/>
          <w:szCs w:val="24"/>
          <w:rtl/>
        </w:rPr>
        <w:t xml:space="preserve">  ط1 ؛ عمان ؛ دار صفاء للنشر ؛ 2002</w:t>
      </w:r>
      <w:r w:rsidR="00D72E85" w:rsidRPr="00D72E85">
        <w:rPr>
          <w:rFonts w:ascii="Simplified Arabic" w:hAnsi="Simplified Arabic" w:cs="Simplified Arabic" w:hint="cs"/>
          <w:sz w:val="24"/>
          <w:szCs w:val="24"/>
          <w:rtl/>
        </w:rPr>
        <w:t>.</w:t>
      </w:r>
      <w:proofErr w:type="gramEnd"/>
    </w:p>
  </w:footnote>
  <w:footnote w:id="9">
    <w:p w:rsidR="00D72E85" w:rsidRPr="00D72E85" w:rsidRDefault="00D72E85">
      <w:pPr>
        <w:pStyle w:val="FootnoteText"/>
        <w:rPr>
          <w:sz w:val="24"/>
          <w:szCs w:val="24"/>
          <w:rtl/>
        </w:rPr>
      </w:pPr>
      <w:r w:rsidRPr="00D72E85">
        <w:rPr>
          <w:rStyle w:val="FootnoteReference"/>
          <w:sz w:val="24"/>
          <w:szCs w:val="24"/>
          <w:vertAlign w:val="baseline"/>
        </w:rPr>
        <w:footnoteRef/>
      </w:r>
      <w:r w:rsidRPr="00D72E85">
        <w:rPr>
          <w:sz w:val="24"/>
          <w:szCs w:val="24"/>
        </w:rPr>
        <w:t>)</w:t>
      </w:r>
      <w:r w:rsidRPr="00D72E85">
        <w:rPr>
          <w:rFonts w:hint="cs"/>
          <w:sz w:val="24"/>
          <w:szCs w:val="24"/>
          <w:rtl/>
        </w:rPr>
        <w:t>)</w:t>
      </w:r>
      <w:r w:rsidRPr="00D72E85">
        <w:rPr>
          <w:sz w:val="24"/>
          <w:szCs w:val="24"/>
          <w:rtl/>
        </w:rPr>
        <w:t xml:space="preserve"> </w:t>
      </w:r>
      <w:r w:rsidRPr="00D72E85">
        <w:rPr>
          <w:rFonts w:hint="cs"/>
          <w:sz w:val="24"/>
          <w:szCs w:val="24"/>
          <w:rtl/>
        </w:rPr>
        <w:t>شبكة المعلومات الدولية</w:t>
      </w:r>
    </w:p>
  </w:footnote>
  <w:footnote w:id="10">
    <w:p w:rsidR="00375AB5" w:rsidRPr="00375AB5" w:rsidRDefault="00375AB5" w:rsidP="00B56909">
      <w:pPr>
        <w:pStyle w:val="FootnoteText"/>
        <w:rPr>
          <w:rtl/>
        </w:rPr>
      </w:pPr>
      <w:r w:rsidRPr="00B56909">
        <w:rPr>
          <w:rStyle w:val="FootnoteReference"/>
          <w:vertAlign w:val="baseline"/>
        </w:rPr>
        <w:footnoteRef/>
      </w:r>
      <w:proofErr w:type="gramStart"/>
      <w:r w:rsidRPr="00B56909">
        <w:t>)</w:t>
      </w:r>
      <w:r w:rsidRPr="00B56909">
        <w:rPr>
          <w:rFonts w:hint="cs"/>
          <w:rtl/>
        </w:rPr>
        <w:t>)</w:t>
      </w:r>
      <w:r>
        <w:rPr>
          <w:rtl/>
        </w:rPr>
        <w:t xml:space="preserve"> </w:t>
      </w:r>
      <w:r>
        <w:t xml:space="preserve"> </w:t>
      </w:r>
      <w:r w:rsidR="00B56909">
        <w:rPr>
          <w:sz w:val="24"/>
          <w:szCs w:val="24"/>
          <w:rtl/>
        </w:rPr>
        <w:t>ابراه</w:t>
      </w:r>
      <w:r w:rsidR="00B56909">
        <w:rPr>
          <w:rFonts w:hint="cs"/>
          <w:sz w:val="24"/>
          <w:szCs w:val="24"/>
          <w:rtl/>
        </w:rPr>
        <w:t>ي</w:t>
      </w:r>
      <w:r w:rsidRPr="00375AB5">
        <w:rPr>
          <w:sz w:val="24"/>
          <w:szCs w:val="24"/>
          <w:rtl/>
        </w:rPr>
        <w:t>م</w:t>
      </w:r>
      <w:proofErr w:type="gramEnd"/>
      <w:r w:rsidRPr="00375AB5">
        <w:rPr>
          <w:sz w:val="24"/>
          <w:szCs w:val="24"/>
          <w:rtl/>
        </w:rPr>
        <w:t xml:space="preserve"> عبد العز</w:t>
      </w:r>
      <w:r w:rsidR="00B56909">
        <w:rPr>
          <w:rFonts w:hint="cs"/>
          <w:sz w:val="24"/>
          <w:szCs w:val="24"/>
          <w:rtl/>
        </w:rPr>
        <w:t>ي</w:t>
      </w:r>
      <w:r w:rsidR="00B56909">
        <w:rPr>
          <w:sz w:val="24"/>
          <w:szCs w:val="24"/>
          <w:rtl/>
        </w:rPr>
        <w:t xml:space="preserve">ز ؛ </w:t>
      </w:r>
      <w:r w:rsidR="00B56909" w:rsidRPr="00B56909">
        <w:rPr>
          <w:b/>
          <w:bCs/>
          <w:sz w:val="24"/>
          <w:szCs w:val="24"/>
          <w:u w:val="single"/>
          <w:rtl/>
        </w:rPr>
        <w:t>مناهج وطرائق البحث العلمي</w:t>
      </w:r>
      <w:r w:rsidR="00B56909" w:rsidRPr="00B56909">
        <w:rPr>
          <w:rFonts w:hint="cs"/>
          <w:b/>
          <w:bCs/>
          <w:sz w:val="24"/>
          <w:szCs w:val="24"/>
          <w:u w:val="single"/>
          <w:rtl/>
        </w:rPr>
        <w:t>:</w:t>
      </w:r>
      <w:r w:rsidR="00B56909">
        <w:rPr>
          <w:sz w:val="24"/>
          <w:szCs w:val="24"/>
          <w:rtl/>
        </w:rPr>
        <w:t xml:space="preserve"> </w:t>
      </w:r>
      <w:r w:rsidRPr="00375AB5">
        <w:rPr>
          <w:sz w:val="24"/>
          <w:szCs w:val="24"/>
          <w:rtl/>
        </w:rPr>
        <w:t xml:space="preserve"> ط1</w:t>
      </w:r>
      <w:r w:rsidR="00B56909">
        <w:rPr>
          <w:sz w:val="24"/>
          <w:szCs w:val="24"/>
          <w:rtl/>
        </w:rPr>
        <w:t xml:space="preserve"> ؛ عمان ؛ دار صفاء للنشر ؛ 2002</w:t>
      </w:r>
      <w:r w:rsidRPr="00375AB5">
        <w:rPr>
          <w:sz w:val="24"/>
          <w:szCs w:val="24"/>
          <w:rtl/>
        </w:rPr>
        <w:t>؛ ص174</w:t>
      </w:r>
      <w:r w:rsidRPr="00375AB5">
        <w:rPr>
          <w:sz w:val="24"/>
          <w:szCs w:val="24"/>
        </w:rPr>
        <w:t xml:space="preserve"> .</w:t>
      </w:r>
    </w:p>
  </w:footnote>
  <w:footnote w:id="11">
    <w:p w:rsidR="00AD3646" w:rsidRPr="00375AB5" w:rsidRDefault="00AD3646">
      <w:pPr>
        <w:pStyle w:val="FootnoteText"/>
        <w:rPr>
          <w:sz w:val="24"/>
          <w:szCs w:val="24"/>
          <w:rtl/>
        </w:rPr>
      </w:pPr>
      <w:r w:rsidRPr="00375AB5">
        <w:rPr>
          <w:rStyle w:val="FootnoteReference"/>
          <w:sz w:val="24"/>
          <w:szCs w:val="24"/>
          <w:vertAlign w:val="baseline"/>
        </w:rPr>
        <w:footnoteRef/>
      </w:r>
      <w:proofErr w:type="gramStart"/>
      <w:r w:rsidRPr="00375AB5">
        <w:rPr>
          <w:sz w:val="24"/>
          <w:szCs w:val="24"/>
        </w:rPr>
        <w:t>)</w:t>
      </w:r>
      <w:r w:rsidRPr="00375AB5">
        <w:rPr>
          <w:rFonts w:hint="cs"/>
          <w:sz w:val="24"/>
          <w:szCs w:val="24"/>
          <w:rtl/>
        </w:rPr>
        <w:t>)</w:t>
      </w:r>
      <w:r w:rsidRPr="00375AB5">
        <w:rPr>
          <w:sz w:val="24"/>
          <w:szCs w:val="24"/>
          <w:rtl/>
        </w:rPr>
        <w:t xml:space="preserve"> </w:t>
      </w:r>
      <w:r w:rsidRPr="00375AB5">
        <w:rPr>
          <w:rFonts w:hint="cs"/>
          <w:sz w:val="24"/>
          <w:szCs w:val="24"/>
          <w:rtl/>
        </w:rPr>
        <w:t xml:space="preserve">منذر الضامن ؛ </w:t>
      </w:r>
      <w:r w:rsidRPr="00375AB5">
        <w:rPr>
          <w:rFonts w:hint="cs"/>
          <w:b/>
          <w:bCs/>
          <w:sz w:val="24"/>
          <w:szCs w:val="24"/>
          <w:u w:val="single"/>
          <w:rtl/>
        </w:rPr>
        <w:t>اساسيات البحث العلمي:</w:t>
      </w:r>
      <w:r w:rsidRPr="00375AB5">
        <w:rPr>
          <w:rFonts w:hint="cs"/>
          <w:sz w:val="24"/>
          <w:szCs w:val="24"/>
          <w:rtl/>
        </w:rPr>
        <w:t xml:space="preserve"> </w:t>
      </w:r>
      <w:r w:rsidR="00375AB5" w:rsidRPr="00375AB5">
        <w:rPr>
          <w:rFonts w:hint="cs"/>
          <w:sz w:val="24"/>
          <w:szCs w:val="24"/>
          <w:rtl/>
        </w:rPr>
        <w:t>ط1، دار المسيرة للنشر والتوزيع، 2007، ص 24-25.</w:t>
      </w:r>
      <w:proofErr w:type="gramEnd"/>
    </w:p>
  </w:footnote>
  <w:footnote w:id="12">
    <w:p w:rsidR="00B56909" w:rsidRPr="00B56909" w:rsidRDefault="00B56909">
      <w:pPr>
        <w:pStyle w:val="FootnoteText"/>
        <w:rPr>
          <w:sz w:val="24"/>
          <w:szCs w:val="24"/>
          <w:rtl/>
        </w:rPr>
      </w:pPr>
      <w:r w:rsidRPr="00B56909">
        <w:rPr>
          <w:rStyle w:val="FootnoteReference"/>
          <w:sz w:val="24"/>
          <w:szCs w:val="24"/>
          <w:vertAlign w:val="baseline"/>
        </w:rPr>
        <w:footnoteRef/>
      </w:r>
      <w:proofErr w:type="gramStart"/>
      <w:r w:rsidRPr="00B56909">
        <w:rPr>
          <w:sz w:val="24"/>
          <w:szCs w:val="24"/>
        </w:rPr>
        <w:t>)</w:t>
      </w:r>
      <w:r w:rsidRPr="00B56909">
        <w:rPr>
          <w:rFonts w:hint="cs"/>
          <w:sz w:val="24"/>
          <w:szCs w:val="24"/>
          <w:rtl/>
        </w:rPr>
        <w:t>)</w:t>
      </w:r>
      <w:r w:rsidRPr="00B56909">
        <w:rPr>
          <w:sz w:val="24"/>
          <w:szCs w:val="24"/>
          <w:rtl/>
        </w:rPr>
        <w:t xml:space="preserve"> </w:t>
      </w:r>
      <w:r w:rsidRPr="00520D13">
        <w:rPr>
          <w:rFonts w:ascii="Simplified Arabic" w:hAnsi="Simplified Arabic" w:cs="Simplified Arabic"/>
          <w:sz w:val="24"/>
          <w:szCs w:val="24"/>
          <w:rtl/>
        </w:rPr>
        <w:t>جودت عزت عطووي</w:t>
      </w:r>
      <w:r w:rsidR="00EF7A96">
        <w:rPr>
          <w:rFonts w:ascii="Simplified Arabic" w:hAnsi="Simplified Arabic" w:cs="Simplified Arabic" w:hint="cs"/>
          <w:sz w:val="24"/>
          <w:szCs w:val="24"/>
          <w:rtl/>
        </w:rPr>
        <w:t xml:space="preserve">؛ </w:t>
      </w:r>
      <w:r w:rsidRPr="00520D13">
        <w:rPr>
          <w:rFonts w:ascii="Simplified Arabic" w:hAnsi="Simplified Arabic" w:cs="Simplified Arabic"/>
          <w:b/>
          <w:bCs/>
          <w:sz w:val="24"/>
          <w:szCs w:val="24"/>
          <w:u w:val="single"/>
          <w:rtl/>
        </w:rPr>
        <w:t>أساليب البحث العلمي، مفاهيمه أدواته طرقه الإحصائية</w:t>
      </w:r>
      <w:r w:rsidRPr="00520D13">
        <w:rPr>
          <w:rFonts w:ascii="Simplified Arabic" w:hAnsi="Simplified Arabic" w:cs="Simplified Arabic"/>
          <w:sz w:val="24"/>
          <w:szCs w:val="24"/>
          <w:lang w:bidi="ar-IQ"/>
        </w:rPr>
        <w:t>:</w:t>
      </w:r>
      <w:r w:rsidR="00EF7A96">
        <w:rPr>
          <w:rFonts w:ascii="Simplified Arabic" w:hAnsi="Simplified Arabic" w:cs="Simplified Arabic" w:hint="cs"/>
          <w:sz w:val="24"/>
          <w:szCs w:val="24"/>
          <w:rtl/>
        </w:rPr>
        <w:t xml:space="preserve"> </w:t>
      </w:r>
      <w:r w:rsidRPr="00520D13">
        <w:rPr>
          <w:rFonts w:ascii="Simplified Arabic" w:hAnsi="Simplified Arabic" w:cs="Simplified Arabic"/>
          <w:sz w:val="24"/>
          <w:szCs w:val="24"/>
          <w:rtl/>
        </w:rPr>
        <w:t xml:space="preserve">دار الثقافوة للنشور والتوزيع، الأردن </w:t>
      </w:r>
      <w:r w:rsidR="00EF7A96">
        <w:rPr>
          <w:rFonts w:ascii="Simplified Arabic" w:hAnsi="Simplified Arabic" w:cs="Simplified Arabic"/>
          <w:sz w:val="24"/>
          <w:szCs w:val="24"/>
          <w:rtl/>
        </w:rPr>
        <w:t xml:space="preserve">الطبعة الأولى، سنة 2000 ، ص </w:t>
      </w:r>
      <w:r w:rsidR="00EF7A96">
        <w:rPr>
          <w:rFonts w:ascii="Simplified Arabic" w:hAnsi="Simplified Arabic" w:cs="Simplified Arabic" w:hint="cs"/>
          <w:sz w:val="24"/>
          <w:szCs w:val="24"/>
          <w:rtl/>
        </w:rPr>
        <w:t>94.</w:t>
      </w:r>
      <w:proofErr w:type="gramEnd"/>
    </w:p>
  </w:footnote>
  <w:footnote w:id="13">
    <w:p w:rsidR="00EF7A96" w:rsidRPr="00EF7A96" w:rsidRDefault="00EF7A96">
      <w:pPr>
        <w:pStyle w:val="FootnoteText"/>
        <w:rPr>
          <w:sz w:val="24"/>
          <w:szCs w:val="24"/>
          <w:rtl/>
        </w:rPr>
      </w:pPr>
      <w:r w:rsidRPr="00EF7A96">
        <w:rPr>
          <w:rStyle w:val="FootnoteReference"/>
          <w:sz w:val="24"/>
          <w:szCs w:val="24"/>
          <w:vertAlign w:val="baseline"/>
        </w:rPr>
        <w:footnoteRef/>
      </w:r>
      <w:proofErr w:type="gramStart"/>
      <w:r w:rsidRPr="00EF7A96">
        <w:rPr>
          <w:sz w:val="24"/>
          <w:szCs w:val="24"/>
        </w:rPr>
        <w:t>)</w:t>
      </w:r>
      <w:r w:rsidRPr="00EF7A96">
        <w:rPr>
          <w:rFonts w:hint="cs"/>
          <w:sz w:val="24"/>
          <w:szCs w:val="24"/>
          <w:rtl/>
        </w:rPr>
        <w:t>)</w:t>
      </w:r>
      <w:r w:rsidRPr="00EF7A96">
        <w:rPr>
          <w:sz w:val="24"/>
          <w:szCs w:val="24"/>
          <w:rtl/>
        </w:rPr>
        <w:t xml:space="preserve"> </w:t>
      </w:r>
      <w:r w:rsidRPr="00520D13">
        <w:rPr>
          <w:rFonts w:ascii="Simplified Arabic" w:hAnsi="Simplified Arabic" w:cs="Simplified Arabic"/>
          <w:sz w:val="24"/>
          <w:szCs w:val="24"/>
          <w:rtl/>
        </w:rPr>
        <w:t>فوية حسن</w:t>
      </w:r>
      <w:r w:rsidRPr="00520D13">
        <w:rPr>
          <w:rFonts w:ascii="Simplified Arabic" w:hAnsi="Simplified Arabic" w:cs="Simplified Arabic"/>
          <w:sz w:val="24"/>
          <w:szCs w:val="24"/>
        </w:rPr>
        <w:t xml:space="preserve"> </w:t>
      </w:r>
      <w:r w:rsidRPr="00520D13">
        <w:rPr>
          <w:rFonts w:ascii="Simplified Arabic" w:hAnsi="Simplified Arabic" w:cs="Simplified Arabic"/>
          <w:sz w:val="24"/>
          <w:szCs w:val="24"/>
          <w:rtl/>
        </w:rPr>
        <w:t>رضوان</w:t>
      </w:r>
      <w:r>
        <w:rPr>
          <w:rFonts w:ascii="Simplified Arabic" w:hAnsi="Simplified Arabic" w:cs="Simplified Arabic" w:hint="cs"/>
          <w:sz w:val="24"/>
          <w:szCs w:val="24"/>
          <w:rtl/>
          <w:lang w:val="en-GB"/>
        </w:rPr>
        <w:t>؛</w:t>
      </w:r>
      <w:r>
        <w:rPr>
          <w:rFonts w:ascii="Simplified Arabic" w:hAnsi="Simplified Arabic" w:cs="Simplified Arabic" w:hint="cs"/>
          <w:b/>
          <w:bCs/>
          <w:sz w:val="24"/>
          <w:szCs w:val="24"/>
          <w:u w:val="single"/>
          <w:rtl/>
        </w:rPr>
        <w:t xml:space="preserve"> </w:t>
      </w:r>
      <w:r w:rsidRPr="00520D13">
        <w:rPr>
          <w:rFonts w:ascii="Simplified Arabic" w:hAnsi="Simplified Arabic" w:cs="Simplified Arabic"/>
          <w:b/>
          <w:bCs/>
          <w:sz w:val="24"/>
          <w:szCs w:val="24"/>
          <w:u w:val="single"/>
          <w:rtl/>
        </w:rPr>
        <w:t>منهجية البحث العلمي</w:t>
      </w:r>
      <w:r w:rsidRPr="00520D13">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520D13">
        <w:rPr>
          <w:rFonts w:ascii="Simplified Arabic" w:hAnsi="Simplified Arabic" w:cs="Simplified Arabic"/>
          <w:sz w:val="24"/>
          <w:szCs w:val="24"/>
          <w:rtl/>
        </w:rPr>
        <w:t xml:space="preserve">الطبعة الأولى ، القاهرة ، </w:t>
      </w:r>
      <w:r>
        <w:rPr>
          <w:rFonts w:ascii="Simplified Arabic" w:hAnsi="Simplified Arabic" w:cs="Simplified Arabic"/>
          <w:sz w:val="24"/>
          <w:szCs w:val="24"/>
          <w:rtl/>
        </w:rPr>
        <w:t xml:space="preserve">دار الكتاب الحديث ، 2007 ، ص </w:t>
      </w:r>
      <w:r>
        <w:rPr>
          <w:rFonts w:ascii="Simplified Arabic" w:hAnsi="Simplified Arabic" w:cs="Simplified Arabic" w:hint="cs"/>
          <w:sz w:val="24"/>
          <w:szCs w:val="24"/>
          <w:rtl/>
        </w:rPr>
        <w:t>103.</w:t>
      </w:r>
      <w:proofErr w:type="gramEnd"/>
    </w:p>
  </w:footnote>
  <w:footnote w:id="14">
    <w:p w:rsidR="002A74E9" w:rsidRPr="002A74E9" w:rsidRDefault="002A74E9">
      <w:pPr>
        <w:pStyle w:val="FootnoteText"/>
        <w:rPr>
          <w:sz w:val="24"/>
          <w:szCs w:val="24"/>
          <w:rtl/>
        </w:rPr>
      </w:pPr>
      <w:r w:rsidRPr="002A74E9">
        <w:rPr>
          <w:rStyle w:val="FootnoteReference"/>
          <w:sz w:val="24"/>
          <w:szCs w:val="24"/>
          <w:vertAlign w:val="baseline"/>
        </w:rPr>
        <w:footnoteRef/>
      </w:r>
      <w:proofErr w:type="gramStart"/>
      <w:r w:rsidRPr="002A74E9">
        <w:rPr>
          <w:sz w:val="24"/>
          <w:szCs w:val="24"/>
        </w:rPr>
        <w:t>)</w:t>
      </w:r>
      <w:r w:rsidRPr="002A74E9">
        <w:rPr>
          <w:rFonts w:hint="cs"/>
          <w:sz w:val="24"/>
          <w:szCs w:val="24"/>
          <w:rtl/>
        </w:rPr>
        <w:t>)</w:t>
      </w:r>
      <w:r w:rsidRPr="002A74E9">
        <w:rPr>
          <w:sz w:val="24"/>
          <w:szCs w:val="24"/>
          <w:rtl/>
        </w:rPr>
        <w:t xml:space="preserve"> </w:t>
      </w:r>
      <w:r w:rsidRPr="002A74E9">
        <w:rPr>
          <w:rFonts w:hint="cs"/>
          <w:sz w:val="24"/>
          <w:szCs w:val="24"/>
          <w:rtl/>
        </w:rPr>
        <w:t xml:space="preserve">طاهر حسو الزيباري؛ </w:t>
      </w:r>
      <w:r w:rsidRPr="002A74E9">
        <w:rPr>
          <w:rFonts w:hint="cs"/>
          <w:b/>
          <w:bCs/>
          <w:sz w:val="24"/>
          <w:szCs w:val="24"/>
          <w:u w:val="single"/>
          <w:rtl/>
        </w:rPr>
        <w:t>أساليب البحث العلمي في علم الاجتماع:</w:t>
      </w:r>
      <w:r w:rsidRPr="002A74E9">
        <w:rPr>
          <w:rFonts w:hint="cs"/>
          <w:sz w:val="24"/>
          <w:szCs w:val="24"/>
          <w:rtl/>
        </w:rPr>
        <w:t xml:space="preserve"> ط1، مجد المؤسسة الجامعية للدراسات والنشر والتوزيع، بيروت، 2011، ص34.</w:t>
      </w:r>
      <w:proofErr w:type="gramEnd"/>
    </w:p>
  </w:footnote>
  <w:footnote w:id="15">
    <w:p w:rsidR="00AA2211" w:rsidRPr="00AA2211" w:rsidRDefault="00AA2211">
      <w:pPr>
        <w:pStyle w:val="FootnoteText"/>
        <w:rPr>
          <w:sz w:val="24"/>
          <w:szCs w:val="24"/>
          <w:rtl/>
        </w:rPr>
      </w:pPr>
      <w:r w:rsidRPr="00AA2211">
        <w:rPr>
          <w:rStyle w:val="FootnoteReference"/>
          <w:sz w:val="24"/>
          <w:szCs w:val="24"/>
          <w:vertAlign w:val="baseline"/>
        </w:rPr>
        <w:footnoteRef/>
      </w:r>
      <w:proofErr w:type="gramStart"/>
      <w:r w:rsidRPr="00AA2211">
        <w:rPr>
          <w:sz w:val="24"/>
          <w:szCs w:val="24"/>
        </w:rPr>
        <w:t>)</w:t>
      </w:r>
      <w:r w:rsidRPr="00AA2211">
        <w:rPr>
          <w:rFonts w:hint="cs"/>
          <w:sz w:val="24"/>
          <w:szCs w:val="24"/>
          <w:rtl/>
        </w:rPr>
        <w:t>)</w:t>
      </w:r>
      <w:r w:rsidRPr="00AA2211">
        <w:rPr>
          <w:sz w:val="24"/>
          <w:szCs w:val="24"/>
          <w:rtl/>
        </w:rPr>
        <w:t xml:space="preserve"> </w:t>
      </w:r>
      <w:r w:rsidRPr="00F04019">
        <w:rPr>
          <w:rFonts w:hint="cs"/>
          <w:sz w:val="24"/>
          <w:szCs w:val="24"/>
          <w:rtl/>
        </w:rPr>
        <w:t>عمار بوحوش و محمد محمود الذيبات؛</w:t>
      </w:r>
      <w:r>
        <w:rPr>
          <w:rFonts w:hint="cs"/>
          <w:sz w:val="24"/>
          <w:szCs w:val="24"/>
          <w:rtl/>
        </w:rPr>
        <w:t xml:space="preserve"> </w:t>
      </w:r>
      <w:r w:rsidRPr="00AA2211">
        <w:rPr>
          <w:rFonts w:hint="cs"/>
          <w:b/>
          <w:bCs/>
          <w:sz w:val="24"/>
          <w:szCs w:val="24"/>
          <w:u w:val="single"/>
          <w:rtl/>
        </w:rPr>
        <w:t>مصدر سبق ذكره:</w:t>
      </w:r>
      <w:r>
        <w:rPr>
          <w:rFonts w:hint="cs"/>
          <w:sz w:val="24"/>
          <w:szCs w:val="24"/>
          <w:rtl/>
        </w:rPr>
        <w:t xml:space="preserve"> ص 147.</w:t>
      </w:r>
      <w:proofErr w:type="gramEnd"/>
    </w:p>
  </w:footnote>
  <w:footnote w:id="16">
    <w:p w:rsidR="008D14F7" w:rsidRPr="008D14F7" w:rsidRDefault="008D14F7">
      <w:pPr>
        <w:pStyle w:val="FootnoteText"/>
        <w:rPr>
          <w:sz w:val="24"/>
          <w:szCs w:val="24"/>
          <w:rtl/>
        </w:rPr>
      </w:pPr>
      <w:r w:rsidRPr="008D14F7">
        <w:rPr>
          <w:rStyle w:val="FootnoteReference"/>
          <w:sz w:val="24"/>
          <w:szCs w:val="24"/>
          <w:vertAlign w:val="baseline"/>
        </w:rPr>
        <w:footnoteRef/>
      </w:r>
      <w:proofErr w:type="gramStart"/>
      <w:r w:rsidRPr="008D14F7">
        <w:rPr>
          <w:sz w:val="24"/>
          <w:szCs w:val="24"/>
        </w:rPr>
        <w:t>)</w:t>
      </w:r>
      <w:r w:rsidRPr="008D14F7">
        <w:rPr>
          <w:rFonts w:hint="cs"/>
          <w:sz w:val="24"/>
          <w:szCs w:val="24"/>
          <w:rtl/>
        </w:rPr>
        <w:t>)</w:t>
      </w:r>
      <w:r w:rsidRPr="008D14F7">
        <w:rPr>
          <w:sz w:val="24"/>
          <w:szCs w:val="24"/>
          <w:rtl/>
        </w:rPr>
        <w:t xml:space="preserve"> </w:t>
      </w:r>
      <w:r>
        <w:rPr>
          <w:rFonts w:hint="cs"/>
          <w:sz w:val="24"/>
          <w:szCs w:val="24"/>
          <w:rtl/>
        </w:rPr>
        <w:t>الشبكة العنكبوتية؛ موقع الذكاء الاصطناعي.</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2CD"/>
    <w:multiLevelType w:val="multilevel"/>
    <w:tmpl w:val="3B88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71D30"/>
    <w:multiLevelType w:val="hybridMultilevel"/>
    <w:tmpl w:val="9946B56E"/>
    <w:lvl w:ilvl="0" w:tplc="6C4AC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B61CB"/>
    <w:multiLevelType w:val="hybridMultilevel"/>
    <w:tmpl w:val="190A0FFA"/>
    <w:lvl w:ilvl="0" w:tplc="C5BC4FA0">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4A6AC7"/>
    <w:multiLevelType w:val="multilevel"/>
    <w:tmpl w:val="6250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054BA"/>
    <w:multiLevelType w:val="hybridMultilevel"/>
    <w:tmpl w:val="4C4087F4"/>
    <w:lvl w:ilvl="0" w:tplc="154A271C">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902CB"/>
    <w:multiLevelType w:val="hybridMultilevel"/>
    <w:tmpl w:val="2CB0E2CE"/>
    <w:lvl w:ilvl="0" w:tplc="83282D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B7"/>
    <w:rsid w:val="00026B0C"/>
    <w:rsid w:val="000F3E4B"/>
    <w:rsid w:val="000F6C91"/>
    <w:rsid w:val="000F7F77"/>
    <w:rsid w:val="00112691"/>
    <w:rsid w:val="00171E08"/>
    <w:rsid w:val="001A77FC"/>
    <w:rsid w:val="001D7DA8"/>
    <w:rsid w:val="0021184F"/>
    <w:rsid w:val="002423CD"/>
    <w:rsid w:val="0024414F"/>
    <w:rsid w:val="0028029D"/>
    <w:rsid w:val="002A74E9"/>
    <w:rsid w:val="00310055"/>
    <w:rsid w:val="00341543"/>
    <w:rsid w:val="00375AB5"/>
    <w:rsid w:val="003D2B33"/>
    <w:rsid w:val="00434E24"/>
    <w:rsid w:val="004739FF"/>
    <w:rsid w:val="004818DD"/>
    <w:rsid w:val="00492DDB"/>
    <w:rsid w:val="004D1700"/>
    <w:rsid w:val="00516AC2"/>
    <w:rsid w:val="005251F3"/>
    <w:rsid w:val="005823ED"/>
    <w:rsid w:val="005E13EF"/>
    <w:rsid w:val="005F1BD2"/>
    <w:rsid w:val="00600E30"/>
    <w:rsid w:val="006060AD"/>
    <w:rsid w:val="006553CC"/>
    <w:rsid w:val="00687D1A"/>
    <w:rsid w:val="00701E20"/>
    <w:rsid w:val="007052DF"/>
    <w:rsid w:val="00816495"/>
    <w:rsid w:val="008B0E26"/>
    <w:rsid w:val="008D14F7"/>
    <w:rsid w:val="00901FDC"/>
    <w:rsid w:val="009074D2"/>
    <w:rsid w:val="009A7C5C"/>
    <w:rsid w:val="009C41D0"/>
    <w:rsid w:val="009E23C3"/>
    <w:rsid w:val="00A52EBC"/>
    <w:rsid w:val="00A902BA"/>
    <w:rsid w:val="00AA2211"/>
    <w:rsid w:val="00AD3646"/>
    <w:rsid w:val="00AE4BAD"/>
    <w:rsid w:val="00B01EE0"/>
    <w:rsid w:val="00B22791"/>
    <w:rsid w:val="00B56909"/>
    <w:rsid w:val="00BD39D8"/>
    <w:rsid w:val="00CA66C0"/>
    <w:rsid w:val="00CB41B4"/>
    <w:rsid w:val="00D471FB"/>
    <w:rsid w:val="00D72E85"/>
    <w:rsid w:val="00E039BC"/>
    <w:rsid w:val="00E27048"/>
    <w:rsid w:val="00E426B7"/>
    <w:rsid w:val="00EF7A96"/>
    <w:rsid w:val="00F04019"/>
    <w:rsid w:val="00F04D02"/>
    <w:rsid w:val="00F63072"/>
    <w:rsid w:val="00FB05E3"/>
    <w:rsid w:val="00FB18F4"/>
    <w:rsid w:val="00FC2A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7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4E9"/>
    <w:rPr>
      <w:sz w:val="20"/>
      <w:szCs w:val="20"/>
    </w:rPr>
  </w:style>
  <w:style w:type="character" w:styleId="FootnoteReference">
    <w:name w:val="footnote reference"/>
    <w:basedOn w:val="DefaultParagraphFont"/>
    <w:uiPriority w:val="99"/>
    <w:semiHidden/>
    <w:unhideWhenUsed/>
    <w:rsid w:val="002A74E9"/>
    <w:rPr>
      <w:vertAlign w:val="superscript"/>
    </w:rPr>
  </w:style>
  <w:style w:type="paragraph" w:styleId="ListParagraph">
    <w:name w:val="List Paragraph"/>
    <w:basedOn w:val="Normal"/>
    <w:uiPriority w:val="34"/>
    <w:qFormat/>
    <w:rsid w:val="001D7DA8"/>
    <w:pPr>
      <w:ind w:left="720"/>
      <w:contextualSpacing/>
    </w:pPr>
  </w:style>
  <w:style w:type="paragraph" w:styleId="NormalWeb">
    <w:name w:val="Normal (Web)"/>
    <w:basedOn w:val="Normal"/>
    <w:uiPriority w:val="99"/>
    <w:unhideWhenUsed/>
    <w:rsid w:val="00600E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E30"/>
    <w:rPr>
      <w:b/>
      <w:bCs/>
    </w:rPr>
  </w:style>
  <w:style w:type="paragraph" w:styleId="Header">
    <w:name w:val="header"/>
    <w:basedOn w:val="Normal"/>
    <w:link w:val="HeaderChar"/>
    <w:uiPriority w:val="99"/>
    <w:unhideWhenUsed/>
    <w:rsid w:val="003D2B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B33"/>
  </w:style>
  <w:style w:type="paragraph" w:styleId="Footer">
    <w:name w:val="footer"/>
    <w:basedOn w:val="Normal"/>
    <w:link w:val="FooterChar"/>
    <w:uiPriority w:val="99"/>
    <w:unhideWhenUsed/>
    <w:rsid w:val="003D2B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B33"/>
  </w:style>
  <w:style w:type="character" w:styleId="Hyperlink">
    <w:name w:val="Hyperlink"/>
    <w:basedOn w:val="DefaultParagraphFont"/>
    <w:uiPriority w:val="99"/>
    <w:unhideWhenUsed/>
    <w:rsid w:val="00434E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B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A74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4E9"/>
    <w:rPr>
      <w:sz w:val="20"/>
      <w:szCs w:val="20"/>
    </w:rPr>
  </w:style>
  <w:style w:type="character" w:styleId="FootnoteReference">
    <w:name w:val="footnote reference"/>
    <w:basedOn w:val="DefaultParagraphFont"/>
    <w:uiPriority w:val="99"/>
    <w:semiHidden/>
    <w:unhideWhenUsed/>
    <w:rsid w:val="002A74E9"/>
    <w:rPr>
      <w:vertAlign w:val="superscript"/>
    </w:rPr>
  </w:style>
  <w:style w:type="paragraph" w:styleId="ListParagraph">
    <w:name w:val="List Paragraph"/>
    <w:basedOn w:val="Normal"/>
    <w:uiPriority w:val="34"/>
    <w:qFormat/>
    <w:rsid w:val="001D7DA8"/>
    <w:pPr>
      <w:ind w:left="720"/>
      <w:contextualSpacing/>
    </w:pPr>
  </w:style>
  <w:style w:type="paragraph" w:styleId="NormalWeb">
    <w:name w:val="Normal (Web)"/>
    <w:basedOn w:val="Normal"/>
    <w:uiPriority w:val="99"/>
    <w:unhideWhenUsed/>
    <w:rsid w:val="00600E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E30"/>
    <w:rPr>
      <w:b/>
      <w:bCs/>
    </w:rPr>
  </w:style>
  <w:style w:type="paragraph" w:styleId="Header">
    <w:name w:val="header"/>
    <w:basedOn w:val="Normal"/>
    <w:link w:val="HeaderChar"/>
    <w:uiPriority w:val="99"/>
    <w:unhideWhenUsed/>
    <w:rsid w:val="003D2B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B33"/>
  </w:style>
  <w:style w:type="paragraph" w:styleId="Footer">
    <w:name w:val="footer"/>
    <w:basedOn w:val="Normal"/>
    <w:link w:val="FooterChar"/>
    <w:uiPriority w:val="99"/>
    <w:unhideWhenUsed/>
    <w:rsid w:val="003D2B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B33"/>
  </w:style>
  <w:style w:type="character" w:styleId="Hyperlink">
    <w:name w:val="Hyperlink"/>
    <w:basedOn w:val="DefaultParagraphFont"/>
    <w:uiPriority w:val="99"/>
    <w:unhideWhenUsed/>
    <w:rsid w:val="00434E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aktabtk.com/blog/post/3211/%D8%A7%D9%84%D9%85%D9%86%D9%87%D8%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1C553-7E79-45DF-9E3D-7848847D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19</cp:revision>
  <dcterms:created xsi:type="dcterms:W3CDTF">2024-03-10T10:55:00Z</dcterms:created>
  <dcterms:modified xsi:type="dcterms:W3CDTF">2024-04-28T20:54:00Z</dcterms:modified>
</cp:coreProperties>
</file>