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A81" w:rsidRPr="00AE4063" w:rsidRDefault="004C6A81" w:rsidP="004C6A81">
      <w:pPr>
        <w:jc w:val="both"/>
        <w:rPr>
          <w:b/>
          <w:bCs/>
          <w:sz w:val="28"/>
          <w:szCs w:val="28"/>
          <w:rtl/>
        </w:rPr>
      </w:pPr>
      <w:r w:rsidRPr="000031E0">
        <w:rPr>
          <w:noProof/>
        </w:rPr>
        <w:drawing>
          <wp:anchor distT="0" distB="0" distL="114300" distR="114300" simplePos="0" relativeHeight="251659264" behindDoc="1" locked="0" layoutInCell="1" allowOverlap="1" wp14:anchorId="2FE76399" wp14:editId="5AE4C397">
            <wp:simplePos x="0" y="0"/>
            <wp:positionH relativeFrom="column">
              <wp:align>left</wp:align>
            </wp:positionH>
            <wp:positionV relativeFrom="paragraph">
              <wp:align>top</wp:align>
            </wp:positionV>
            <wp:extent cx="1711325" cy="1903095"/>
            <wp:effectExtent l="0" t="0" r="3175" b="1905"/>
            <wp:wrapSquare wrapText="bothSides"/>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0909_21320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3436" cy="1905000"/>
                    </a:xfrm>
                    <a:prstGeom prst="rect">
                      <a:avLst/>
                    </a:prstGeom>
                  </pic:spPr>
                </pic:pic>
              </a:graphicData>
            </a:graphic>
            <wp14:sizeRelH relativeFrom="margin">
              <wp14:pctWidth>0</wp14:pctWidth>
            </wp14:sizeRelH>
            <wp14:sizeRelV relativeFrom="margin">
              <wp14:pctHeight>0</wp14:pctHeight>
            </wp14:sizeRelV>
          </wp:anchor>
        </w:drawing>
      </w:r>
      <w:r w:rsidRPr="00AE4063">
        <w:rPr>
          <w:b/>
          <w:bCs/>
          <w:sz w:val="28"/>
          <w:szCs w:val="28"/>
          <w:rtl/>
        </w:rPr>
        <w:t>وزارة التعليم العالي والبحث العلمي</w:t>
      </w:r>
    </w:p>
    <w:p w:rsidR="004C6A81" w:rsidRPr="000031E0" w:rsidRDefault="004C6A81" w:rsidP="004C6A81">
      <w:pPr>
        <w:jc w:val="both"/>
        <w:rPr>
          <w:b/>
          <w:bCs/>
          <w:sz w:val="28"/>
          <w:szCs w:val="28"/>
          <w:rtl/>
        </w:rPr>
      </w:pPr>
      <w:r w:rsidRPr="000031E0">
        <w:rPr>
          <w:b/>
          <w:bCs/>
          <w:sz w:val="28"/>
          <w:szCs w:val="28"/>
          <w:rtl/>
        </w:rPr>
        <w:t>الجامعة المستنصرية</w:t>
      </w:r>
    </w:p>
    <w:p w:rsidR="004C6A81" w:rsidRPr="000031E0" w:rsidRDefault="004C6A81" w:rsidP="004C6A81">
      <w:pPr>
        <w:jc w:val="both"/>
        <w:rPr>
          <w:b/>
          <w:bCs/>
          <w:sz w:val="28"/>
          <w:szCs w:val="28"/>
          <w:rtl/>
        </w:rPr>
      </w:pPr>
      <w:r w:rsidRPr="000031E0">
        <w:rPr>
          <w:b/>
          <w:bCs/>
          <w:sz w:val="28"/>
          <w:szCs w:val="28"/>
          <w:rtl/>
        </w:rPr>
        <w:t>كلية التربية البدنية وعلوم الرياضة</w:t>
      </w:r>
    </w:p>
    <w:p w:rsidR="004C6A81" w:rsidRPr="000031E0" w:rsidRDefault="004C6A81" w:rsidP="004C6A81">
      <w:pPr>
        <w:jc w:val="both"/>
        <w:rPr>
          <w:rtl/>
        </w:rPr>
      </w:pPr>
      <w:r w:rsidRPr="000031E0">
        <w:rPr>
          <w:b/>
          <w:bCs/>
          <w:sz w:val="28"/>
          <w:szCs w:val="28"/>
          <w:rtl/>
        </w:rPr>
        <w:t>الدراسات العليا/الدكتوراه</w:t>
      </w:r>
    </w:p>
    <w:p w:rsidR="004C6A81" w:rsidRPr="000031E0" w:rsidRDefault="004C6A81" w:rsidP="004C6A81">
      <w:pPr>
        <w:jc w:val="both"/>
        <w:rPr>
          <w:rtl/>
        </w:rPr>
      </w:pPr>
    </w:p>
    <w:p w:rsidR="004C6A81" w:rsidRPr="000031E0" w:rsidRDefault="004C6A81" w:rsidP="004C6A81">
      <w:pPr>
        <w:jc w:val="both"/>
        <w:rPr>
          <w:rtl/>
        </w:rPr>
      </w:pPr>
    </w:p>
    <w:p w:rsidR="004C6A81" w:rsidRPr="000031E0" w:rsidRDefault="004C6A81" w:rsidP="004C6A81">
      <w:pPr>
        <w:jc w:val="both"/>
        <w:rPr>
          <w:rtl/>
        </w:rPr>
      </w:pPr>
    </w:p>
    <w:p w:rsidR="004C6A81" w:rsidRPr="000031E0" w:rsidRDefault="004C6A81" w:rsidP="004C6A81">
      <w:pPr>
        <w:jc w:val="both"/>
        <w:rPr>
          <w:rtl/>
        </w:rPr>
      </w:pPr>
    </w:p>
    <w:p w:rsidR="004C6A81" w:rsidRPr="000031E0" w:rsidRDefault="004C6A81" w:rsidP="004C6A81">
      <w:pPr>
        <w:jc w:val="center"/>
        <w:rPr>
          <w:b/>
          <w:bCs/>
          <w:sz w:val="32"/>
          <w:szCs w:val="32"/>
          <w:rtl/>
        </w:rPr>
      </w:pPr>
      <w:r w:rsidRPr="000031E0">
        <w:rPr>
          <w:rFonts w:hint="cs"/>
          <w:b/>
          <w:bCs/>
          <w:sz w:val="32"/>
          <w:szCs w:val="32"/>
          <w:rtl/>
        </w:rPr>
        <w:t>عنوان البحث</w:t>
      </w:r>
    </w:p>
    <w:p w:rsidR="004B3922" w:rsidRDefault="004B3922" w:rsidP="004B3922">
      <w:pPr>
        <w:jc w:val="center"/>
        <w:rPr>
          <w:b/>
          <w:bCs/>
          <w:sz w:val="32"/>
          <w:szCs w:val="32"/>
          <w:rtl/>
        </w:rPr>
      </w:pPr>
      <w:r>
        <w:rPr>
          <w:rFonts w:hint="cs"/>
          <w:b/>
          <w:bCs/>
          <w:sz w:val="32"/>
          <w:szCs w:val="32"/>
          <w:rtl/>
        </w:rPr>
        <w:t>الاستعداد للتعلم والعمر المناسب للتعلم</w:t>
      </w:r>
    </w:p>
    <w:p w:rsidR="004C6A81" w:rsidRPr="000031E0" w:rsidRDefault="004B3922" w:rsidP="004B3922">
      <w:pPr>
        <w:jc w:val="center"/>
        <w:rPr>
          <w:b/>
          <w:bCs/>
          <w:sz w:val="32"/>
          <w:szCs w:val="32"/>
          <w:rtl/>
        </w:rPr>
      </w:pPr>
      <w:r>
        <w:rPr>
          <w:rFonts w:hint="cs"/>
          <w:b/>
          <w:bCs/>
          <w:sz w:val="32"/>
          <w:szCs w:val="32"/>
          <w:rtl/>
        </w:rPr>
        <w:t>( فترة الاستعداد للتعلم )</w:t>
      </w:r>
    </w:p>
    <w:p w:rsidR="004C6A81" w:rsidRPr="000031E0" w:rsidRDefault="004C6A81" w:rsidP="004C6A81">
      <w:pPr>
        <w:jc w:val="center"/>
        <w:rPr>
          <w:b/>
          <w:bCs/>
          <w:sz w:val="32"/>
          <w:szCs w:val="32"/>
          <w:rtl/>
        </w:rPr>
      </w:pPr>
    </w:p>
    <w:p w:rsidR="004C6A81" w:rsidRPr="000031E0" w:rsidRDefault="004C6A81" w:rsidP="004C6A81">
      <w:pPr>
        <w:jc w:val="center"/>
        <w:rPr>
          <w:b/>
          <w:bCs/>
          <w:sz w:val="32"/>
          <w:szCs w:val="32"/>
          <w:rtl/>
        </w:rPr>
      </w:pPr>
      <w:r w:rsidRPr="000031E0">
        <w:rPr>
          <w:rFonts w:hint="cs"/>
          <w:b/>
          <w:bCs/>
          <w:sz w:val="32"/>
          <w:szCs w:val="32"/>
          <w:rtl/>
        </w:rPr>
        <w:t>مقدم من قبل الطالب</w:t>
      </w:r>
    </w:p>
    <w:p w:rsidR="004C6A81" w:rsidRPr="000031E0" w:rsidRDefault="004C6A81" w:rsidP="004C6A81">
      <w:pPr>
        <w:jc w:val="center"/>
        <w:rPr>
          <w:b/>
          <w:bCs/>
          <w:sz w:val="32"/>
          <w:szCs w:val="32"/>
          <w:rtl/>
        </w:rPr>
      </w:pPr>
      <w:r w:rsidRPr="000031E0">
        <w:rPr>
          <w:rFonts w:hint="cs"/>
          <w:b/>
          <w:bCs/>
          <w:sz w:val="32"/>
          <w:szCs w:val="32"/>
          <w:rtl/>
        </w:rPr>
        <w:t>فراس طه شلال</w:t>
      </w:r>
    </w:p>
    <w:p w:rsidR="004C6A81" w:rsidRPr="000031E0" w:rsidRDefault="004C6A81" w:rsidP="004C6A81">
      <w:pPr>
        <w:jc w:val="center"/>
        <w:rPr>
          <w:b/>
          <w:bCs/>
          <w:sz w:val="32"/>
          <w:szCs w:val="32"/>
          <w:rtl/>
        </w:rPr>
      </w:pPr>
    </w:p>
    <w:p w:rsidR="004C6A81" w:rsidRPr="000031E0" w:rsidRDefault="004C6A81" w:rsidP="004C6A81">
      <w:pPr>
        <w:jc w:val="center"/>
        <w:rPr>
          <w:b/>
          <w:bCs/>
          <w:sz w:val="32"/>
          <w:szCs w:val="32"/>
          <w:rtl/>
        </w:rPr>
      </w:pPr>
    </w:p>
    <w:p w:rsidR="004C6A81" w:rsidRPr="000031E0" w:rsidRDefault="004B3922" w:rsidP="004C6A81">
      <w:pPr>
        <w:jc w:val="center"/>
        <w:rPr>
          <w:b/>
          <w:bCs/>
          <w:sz w:val="32"/>
          <w:szCs w:val="32"/>
          <w:rtl/>
        </w:rPr>
      </w:pPr>
      <w:r>
        <w:rPr>
          <w:rFonts w:hint="cs"/>
          <w:b/>
          <w:bCs/>
          <w:sz w:val="32"/>
          <w:szCs w:val="32"/>
          <w:rtl/>
        </w:rPr>
        <w:t xml:space="preserve"> </w:t>
      </w:r>
      <w:r w:rsidR="004C6A81" w:rsidRPr="000031E0">
        <w:rPr>
          <w:rFonts w:hint="cs"/>
          <w:b/>
          <w:bCs/>
          <w:sz w:val="32"/>
          <w:szCs w:val="32"/>
          <w:rtl/>
        </w:rPr>
        <w:t>بأشراف</w:t>
      </w:r>
    </w:p>
    <w:p w:rsidR="004C6A81" w:rsidRPr="000031E0" w:rsidRDefault="004C6A81" w:rsidP="004B3922">
      <w:pPr>
        <w:jc w:val="center"/>
        <w:rPr>
          <w:b/>
          <w:bCs/>
          <w:sz w:val="32"/>
          <w:szCs w:val="32"/>
          <w:rtl/>
        </w:rPr>
      </w:pPr>
      <w:r>
        <w:rPr>
          <w:rFonts w:hint="cs"/>
          <w:b/>
          <w:bCs/>
          <w:sz w:val="32"/>
          <w:szCs w:val="32"/>
          <w:rtl/>
        </w:rPr>
        <w:t>أ.</w:t>
      </w:r>
      <w:r w:rsidR="004B3922">
        <w:rPr>
          <w:rFonts w:hint="cs"/>
          <w:b/>
          <w:bCs/>
          <w:sz w:val="32"/>
          <w:szCs w:val="32"/>
          <w:rtl/>
        </w:rPr>
        <w:t>م.</w:t>
      </w:r>
      <w:r w:rsidRPr="000031E0">
        <w:rPr>
          <w:rFonts w:hint="cs"/>
          <w:b/>
          <w:bCs/>
          <w:sz w:val="32"/>
          <w:szCs w:val="32"/>
          <w:rtl/>
        </w:rPr>
        <w:t xml:space="preserve">د. </w:t>
      </w:r>
      <w:r w:rsidR="004B3922">
        <w:rPr>
          <w:rFonts w:hint="cs"/>
          <w:b/>
          <w:bCs/>
          <w:sz w:val="32"/>
          <w:szCs w:val="32"/>
          <w:rtl/>
        </w:rPr>
        <w:t>عمر عبد الغفور حافظ</w:t>
      </w:r>
    </w:p>
    <w:p w:rsidR="004C6A81" w:rsidRPr="000031E0" w:rsidRDefault="004C6A81" w:rsidP="004C6A81">
      <w:pPr>
        <w:jc w:val="both"/>
        <w:rPr>
          <w:b/>
          <w:bCs/>
          <w:sz w:val="32"/>
          <w:szCs w:val="32"/>
          <w:rtl/>
        </w:rPr>
      </w:pPr>
    </w:p>
    <w:p w:rsidR="004C6A81" w:rsidRPr="000031E0" w:rsidRDefault="004C6A81" w:rsidP="004C6A81">
      <w:pPr>
        <w:jc w:val="both"/>
        <w:rPr>
          <w:b/>
          <w:bCs/>
          <w:sz w:val="32"/>
          <w:szCs w:val="32"/>
          <w:rtl/>
        </w:rPr>
      </w:pPr>
    </w:p>
    <w:p w:rsidR="004C6A81" w:rsidRPr="000031E0" w:rsidRDefault="004C6A81" w:rsidP="004C6A81">
      <w:pPr>
        <w:jc w:val="both"/>
        <w:rPr>
          <w:b/>
          <w:bCs/>
          <w:sz w:val="32"/>
          <w:szCs w:val="32"/>
          <w:rtl/>
        </w:rPr>
      </w:pPr>
    </w:p>
    <w:p w:rsidR="002B2D1F" w:rsidRPr="00327EE3" w:rsidRDefault="004C6A81" w:rsidP="00327EE3">
      <w:pPr>
        <w:jc w:val="both"/>
        <w:rPr>
          <w:rFonts w:hint="cs"/>
          <w:b/>
          <w:bCs/>
          <w:sz w:val="32"/>
          <w:szCs w:val="32"/>
          <w:rtl/>
        </w:rPr>
      </w:pPr>
      <w:r w:rsidRPr="000031E0">
        <w:rPr>
          <w:rFonts w:hint="cs"/>
          <w:b/>
          <w:bCs/>
          <w:sz w:val="32"/>
          <w:szCs w:val="32"/>
          <w:rtl/>
        </w:rPr>
        <w:t xml:space="preserve">1444 هـ                                              </w:t>
      </w:r>
      <w:r w:rsidR="00327EE3">
        <w:rPr>
          <w:rFonts w:hint="cs"/>
          <w:b/>
          <w:bCs/>
          <w:sz w:val="32"/>
          <w:szCs w:val="32"/>
          <w:rtl/>
        </w:rPr>
        <w:t xml:space="preserve">                          2022 </w:t>
      </w:r>
    </w:p>
    <w:p w:rsidR="00327EE3" w:rsidRPr="00327EE3" w:rsidRDefault="00327EE3" w:rsidP="00327EE3">
      <w:pPr>
        <w:spacing w:after="0" w:line="240" w:lineRule="auto"/>
        <w:jc w:val="both"/>
        <w:rPr>
          <w:rFonts w:ascii="Simplified Arabic" w:hAnsi="Simplified Arabic" w:cs="Simplified Arabic"/>
          <w:b/>
          <w:bCs/>
          <w:sz w:val="32"/>
          <w:szCs w:val="32"/>
          <w:rtl/>
          <w:lang w:bidi="ar-IQ"/>
        </w:rPr>
      </w:pPr>
      <w:r w:rsidRPr="00327EE3">
        <w:rPr>
          <w:rFonts w:ascii="Simplified Arabic" w:hAnsi="Simplified Arabic" w:cs="Simplified Arabic" w:hint="cs"/>
          <w:b/>
          <w:bCs/>
          <w:sz w:val="32"/>
          <w:szCs w:val="32"/>
          <w:rtl/>
          <w:lang w:bidi="ar-IQ"/>
        </w:rPr>
        <w:lastRenderedPageBreak/>
        <w:t xml:space="preserve">فترة الاستعداد </w:t>
      </w:r>
      <w:r>
        <w:rPr>
          <w:rFonts w:ascii="Simplified Arabic" w:hAnsi="Simplified Arabic" w:cs="Simplified Arabic" w:hint="cs"/>
          <w:b/>
          <w:bCs/>
          <w:sz w:val="32"/>
          <w:szCs w:val="32"/>
          <w:rtl/>
          <w:lang w:bidi="ar-IQ"/>
        </w:rPr>
        <w:t>:</w:t>
      </w:r>
    </w:p>
    <w:p w:rsidR="00327EE3" w:rsidRPr="00327EE3" w:rsidRDefault="00327EE3" w:rsidP="00327EE3">
      <w:pPr>
        <w:spacing w:after="0" w:line="240" w:lineRule="auto"/>
        <w:jc w:val="both"/>
        <w:rPr>
          <w:rFonts w:ascii="Simplified Arabic" w:hAnsi="Simplified Arabic" w:cs="Simplified Arabic"/>
          <w:sz w:val="32"/>
          <w:szCs w:val="32"/>
          <w:lang w:bidi="ar-IQ"/>
        </w:rPr>
      </w:pPr>
      <w:r w:rsidRPr="00327EE3">
        <w:rPr>
          <w:rFonts w:ascii="Simplified Arabic" w:hAnsi="Simplified Arabic" w:cs="Simplified Arabic"/>
          <w:sz w:val="32"/>
          <w:szCs w:val="32"/>
          <w:rtl/>
          <w:lang w:bidi="ar-IQ"/>
        </w:rPr>
        <w:t>لقد اختلف المختصون بالتسمية المعبرة عن الفترة التي يكون فيها الفرد مؤهلا من الجوانب المختلفة لغرض التعلم ,حيث اتفق كل من (</w:t>
      </w:r>
      <w:r w:rsidRPr="00327EE3">
        <w:rPr>
          <w:rFonts w:ascii="Simplified Arabic" w:hAnsi="Simplified Arabic" w:cs="Simplified Arabic"/>
          <w:b/>
          <w:bCs/>
          <w:sz w:val="32"/>
          <w:szCs w:val="32"/>
          <w:rtl/>
          <w:lang w:bidi="ar-IQ"/>
        </w:rPr>
        <w:t>نزار الطالب و برونر</w:t>
      </w:r>
      <w:r w:rsidRPr="00327EE3">
        <w:rPr>
          <w:rFonts w:ascii="Simplified Arabic" w:hAnsi="Simplified Arabic" w:cs="Simplified Arabic"/>
          <w:sz w:val="32"/>
          <w:szCs w:val="32"/>
          <w:rtl/>
          <w:lang w:bidi="ar-IQ"/>
        </w:rPr>
        <w:t xml:space="preserve">) على تسميتها بفترة الاستعداد </w:t>
      </w:r>
      <w:r w:rsidRPr="00327EE3">
        <w:rPr>
          <w:rFonts w:ascii="Simplified Arabic" w:hAnsi="Simplified Arabic" w:cs="Simplified Arabic"/>
          <w:sz w:val="32"/>
          <w:szCs w:val="32"/>
          <w:lang w:bidi="ar-IQ"/>
        </w:rPr>
        <w:t>Readiness period</w:t>
      </w:r>
      <w:r w:rsidRPr="00327EE3">
        <w:rPr>
          <w:rFonts w:ascii="Simplified Arabic" w:hAnsi="Simplified Arabic" w:cs="Simplified Arabic"/>
          <w:sz w:val="32"/>
          <w:szCs w:val="32"/>
          <w:rtl/>
          <w:lang w:bidi="ar-IQ"/>
        </w:rPr>
        <w:t>.</w:t>
      </w:r>
    </w:p>
    <w:p w:rsidR="00327EE3" w:rsidRPr="00327EE3" w:rsidRDefault="00327EE3" w:rsidP="00327EE3">
      <w:pPr>
        <w:spacing w:after="0" w:line="240" w:lineRule="auto"/>
        <w:jc w:val="both"/>
        <w:rPr>
          <w:rFonts w:ascii="Simplified Arabic" w:hAnsi="Simplified Arabic" w:cs="Simplified Arabic"/>
          <w:sz w:val="32"/>
          <w:szCs w:val="32"/>
          <w:rtl/>
          <w:lang w:bidi="ar-IQ"/>
        </w:rPr>
      </w:pPr>
      <w:r w:rsidRPr="00327EE3">
        <w:rPr>
          <w:rFonts w:ascii="Simplified Arabic" w:hAnsi="Simplified Arabic" w:cs="Simplified Arabic"/>
          <w:sz w:val="32"/>
          <w:szCs w:val="32"/>
          <w:rtl/>
          <w:lang w:bidi="ar-IQ"/>
        </w:rPr>
        <w:t>واطلق عليها (</w:t>
      </w:r>
      <w:r w:rsidRPr="00327EE3">
        <w:rPr>
          <w:rFonts w:ascii="Simplified Arabic" w:hAnsi="Simplified Arabic" w:cs="Simplified Arabic"/>
          <w:b/>
          <w:bCs/>
          <w:sz w:val="32"/>
          <w:szCs w:val="32"/>
          <w:rtl/>
          <w:lang w:bidi="ar-IQ"/>
        </w:rPr>
        <w:t>ريتشارد مكيل</w:t>
      </w:r>
      <w:r w:rsidRPr="00327EE3">
        <w:rPr>
          <w:rFonts w:ascii="Simplified Arabic" w:hAnsi="Simplified Arabic" w:cs="Simplified Arabic"/>
          <w:sz w:val="32"/>
          <w:szCs w:val="32"/>
          <w:rtl/>
          <w:lang w:bidi="ar-IQ"/>
        </w:rPr>
        <w:t xml:space="preserve">) بأفضل او احسن فترة للتعلم </w:t>
      </w:r>
      <w:r w:rsidRPr="00327EE3">
        <w:rPr>
          <w:rFonts w:ascii="Simplified Arabic" w:hAnsi="Simplified Arabic" w:cs="Simplified Arabic"/>
          <w:sz w:val="32"/>
          <w:szCs w:val="32"/>
          <w:lang w:bidi="ar-IQ"/>
        </w:rPr>
        <w:t xml:space="preserve"> .Optimal period</w:t>
      </w:r>
    </w:p>
    <w:p w:rsidR="00327EE3" w:rsidRPr="00327EE3" w:rsidRDefault="00327EE3" w:rsidP="00327EE3">
      <w:pPr>
        <w:spacing w:after="0" w:line="240" w:lineRule="auto"/>
        <w:jc w:val="both"/>
        <w:rPr>
          <w:rFonts w:ascii="Simplified Arabic" w:hAnsi="Simplified Arabic" w:cs="Simplified Arabic"/>
          <w:sz w:val="32"/>
          <w:szCs w:val="32"/>
          <w:rtl/>
          <w:lang w:bidi="ar-IQ"/>
        </w:rPr>
      </w:pPr>
      <w:r w:rsidRPr="00327EE3">
        <w:rPr>
          <w:rFonts w:ascii="Simplified Arabic" w:hAnsi="Simplified Arabic" w:cs="Simplified Arabic"/>
          <w:sz w:val="32"/>
          <w:szCs w:val="32"/>
          <w:rtl/>
          <w:lang w:bidi="ar-IQ"/>
        </w:rPr>
        <w:t>واطلق عليها (</w:t>
      </w:r>
      <w:r w:rsidRPr="00327EE3">
        <w:rPr>
          <w:rFonts w:ascii="Simplified Arabic" w:hAnsi="Simplified Arabic" w:cs="Simplified Arabic"/>
          <w:b/>
          <w:bCs/>
          <w:sz w:val="32"/>
          <w:szCs w:val="32"/>
          <w:rtl/>
          <w:lang w:bidi="ar-IQ"/>
        </w:rPr>
        <w:t>مكراو</w:t>
      </w:r>
      <w:r w:rsidRPr="00327EE3">
        <w:rPr>
          <w:rFonts w:ascii="Simplified Arabic" w:hAnsi="Simplified Arabic" w:cs="Simplified Arabic"/>
          <w:sz w:val="32"/>
          <w:szCs w:val="32"/>
          <w:rtl/>
          <w:lang w:bidi="ar-IQ"/>
        </w:rPr>
        <w:t xml:space="preserve">) بالفترة الحرجة </w:t>
      </w:r>
      <w:r w:rsidRPr="00327EE3">
        <w:rPr>
          <w:rFonts w:ascii="Simplified Arabic" w:hAnsi="Simplified Arabic" w:cs="Simplified Arabic"/>
          <w:sz w:val="32"/>
          <w:szCs w:val="32"/>
          <w:lang w:bidi="ar-IQ"/>
        </w:rPr>
        <w:t>Critical period</w:t>
      </w:r>
      <w:r w:rsidRPr="00327EE3">
        <w:rPr>
          <w:rFonts w:ascii="Simplified Arabic" w:hAnsi="Simplified Arabic" w:cs="Simplified Arabic"/>
          <w:sz w:val="32"/>
          <w:szCs w:val="32"/>
          <w:rtl/>
          <w:lang w:bidi="ar-IQ"/>
        </w:rPr>
        <w:t>.</w:t>
      </w:r>
    </w:p>
    <w:p w:rsidR="00327EE3" w:rsidRPr="00327EE3" w:rsidRDefault="00327EE3" w:rsidP="00327EE3">
      <w:pPr>
        <w:spacing w:after="0" w:line="240" w:lineRule="auto"/>
        <w:jc w:val="both"/>
        <w:rPr>
          <w:rFonts w:ascii="Simplified Arabic" w:hAnsi="Simplified Arabic" w:cs="Simplified Arabic"/>
          <w:sz w:val="32"/>
          <w:szCs w:val="32"/>
          <w:rtl/>
          <w:lang w:bidi="ar-IQ"/>
        </w:rPr>
      </w:pPr>
    </w:p>
    <w:p w:rsidR="00327EE3" w:rsidRPr="00327EE3" w:rsidRDefault="00327EE3" w:rsidP="00327EE3">
      <w:pPr>
        <w:spacing w:after="0" w:line="240" w:lineRule="auto"/>
        <w:jc w:val="both"/>
        <w:rPr>
          <w:rFonts w:ascii="Simplified Arabic" w:hAnsi="Simplified Arabic" w:cs="Simplified Arabic"/>
          <w:b/>
          <w:bCs/>
          <w:sz w:val="32"/>
          <w:szCs w:val="32"/>
          <w:rtl/>
          <w:lang w:bidi="ar-IQ"/>
        </w:rPr>
      </w:pPr>
      <w:r w:rsidRPr="00327EE3">
        <w:rPr>
          <w:rFonts w:ascii="Simplified Arabic" w:hAnsi="Simplified Arabic" w:cs="Simplified Arabic"/>
          <w:b/>
          <w:bCs/>
          <w:sz w:val="32"/>
          <w:szCs w:val="32"/>
          <w:rtl/>
          <w:lang w:bidi="ar-IQ"/>
        </w:rPr>
        <w:t>العوامل المؤثرة في تحديد فترة الاستعداد للتعلم</w:t>
      </w:r>
      <w:r w:rsidRPr="00327EE3">
        <w:rPr>
          <w:rFonts w:ascii="Simplified Arabic" w:hAnsi="Simplified Arabic" w:cs="Simplified Arabic" w:hint="cs"/>
          <w:b/>
          <w:bCs/>
          <w:sz w:val="32"/>
          <w:szCs w:val="32"/>
          <w:rtl/>
          <w:lang w:bidi="ar-IQ"/>
        </w:rPr>
        <w:t xml:space="preserve"> :</w:t>
      </w:r>
    </w:p>
    <w:p w:rsidR="00327EE3" w:rsidRPr="00327EE3" w:rsidRDefault="00327EE3" w:rsidP="00327EE3">
      <w:pPr>
        <w:spacing w:after="0" w:line="240" w:lineRule="auto"/>
        <w:jc w:val="both"/>
        <w:rPr>
          <w:rFonts w:ascii="Simplified Arabic" w:hAnsi="Simplified Arabic" w:cs="Simplified Arabic"/>
          <w:sz w:val="32"/>
          <w:szCs w:val="32"/>
          <w:rtl/>
          <w:lang w:bidi="ar-IQ"/>
        </w:rPr>
      </w:pPr>
      <w:r w:rsidRPr="00327EE3">
        <w:rPr>
          <w:rFonts w:ascii="Simplified Arabic" w:hAnsi="Simplified Arabic" w:cs="Simplified Arabic"/>
          <w:sz w:val="32"/>
          <w:szCs w:val="32"/>
          <w:rtl/>
          <w:lang w:bidi="ar-IQ"/>
        </w:rPr>
        <w:t>ان انضج البدني المؤشر الاساسي في تحديد فترة الاستعداد للتعلم وهذا ما توصل اليه كل من (</w:t>
      </w:r>
      <w:r w:rsidRPr="00327EE3">
        <w:rPr>
          <w:rFonts w:ascii="Simplified Arabic" w:hAnsi="Simplified Arabic" w:cs="Simplified Arabic"/>
          <w:b/>
          <w:bCs/>
          <w:sz w:val="32"/>
          <w:szCs w:val="32"/>
          <w:rtl/>
          <w:lang w:bidi="ar-IQ"/>
        </w:rPr>
        <w:t xml:space="preserve">كاسيل وتومسون </w:t>
      </w:r>
      <w:r w:rsidRPr="00327EE3">
        <w:rPr>
          <w:rFonts w:ascii="Simplified Arabic" w:hAnsi="Simplified Arabic" w:cs="Simplified Arabic"/>
          <w:sz w:val="32"/>
          <w:szCs w:val="32"/>
          <w:rtl/>
          <w:lang w:bidi="ar-IQ"/>
        </w:rPr>
        <w:t>)عام 1929من خلال تجربتهما على توأمين لتسلق سلم بان التدريب القليل مع النضوج الكافي ينتج عنة تعلم جيد .</w:t>
      </w:r>
    </w:p>
    <w:p w:rsidR="00327EE3" w:rsidRPr="00327EE3" w:rsidRDefault="00327EE3" w:rsidP="00327EE3">
      <w:pPr>
        <w:spacing w:after="0" w:line="240" w:lineRule="auto"/>
        <w:jc w:val="both"/>
        <w:rPr>
          <w:rFonts w:ascii="Simplified Arabic" w:hAnsi="Simplified Arabic" w:cs="Simplified Arabic"/>
          <w:sz w:val="32"/>
          <w:szCs w:val="32"/>
          <w:lang w:bidi="ar-IQ"/>
        </w:rPr>
      </w:pPr>
      <w:r w:rsidRPr="00327EE3">
        <w:rPr>
          <w:rFonts w:ascii="Simplified Arabic" w:hAnsi="Simplified Arabic" w:cs="Simplified Arabic"/>
          <w:sz w:val="32"/>
          <w:szCs w:val="32"/>
          <w:rtl/>
          <w:lang w:bidi="ar-IQ"/>
        </w:rPr>
        <w:t>وهذا ما توصلت اليه ( مكراو) عام 1939من خلال من خلال دراستها على التوأمين جيمي وجوني لركوب الدراجة ذات ثلاث عجلات بأن التدريب المبكر وقبل النضوج الكافي للجهاز العضلي والعصبي عديم الفائدة , وعادت مرة اخرى واكدت عام 1945 بأن التدريب قبل الاستعداد المناسب جهد ضائع .</w:t>
      </w:r>
    </w:p>
    <w:p w:rsidR="00327EE3" w:rsidRPr="00327EE3" w:rsidRDefault="00327EE3" w:rsidP="00327EE3">
      <w:pPr>
        <w:spacing w:after="0" w:line="240" w:lineRule="auto"/>
        <w:jc w:val="both"/>
        <w:rPr>
          <w:rFonts w:ascii="Simplified Arabic" w:hAnsi="Simplified Arabic" w:cs="Simplified Arabic"/>
          <w:sz w:val="32"/>
          <w:szCs w:val="32"/>
          <w:rtl/>
          <w:lang w:bidi="ar-IQ"/>
        </w:rPr>
      </w:pPr>
      <w:r w:rsidRPr="00327EE3">
        <w:rPr>
          <w:rFonts w:ascii="Simplified Arabic" w:hAnsi="Simplified Arabic" w:cs="Simplified Arabic"/>
          <w:sz w:val="32"/>
          <w:szCs w:val="32"/>
          <w:rtl/>
          <w:lang w:bidi="ar-IQ"/>
        </w:rPr>
        <w:t>وقدم بعد ذلك ( بياجيه )عام 1952 عاملا اخر لتحديد فترة الاستعداد الا هو البيئة المناسبة وقدم  (كآكن) عام 68-1970 عاملا اخر واسماه بالنموذج التراكمي للتعلم</w:t>
      </w:r>
      <w:r w:rsidRPr="00327EE3">
        <w:rPr>
          <w:rFonts w:ascii="Simplified Arabic" w:hAnsi="Simplified Arabic" w:cs="Simplified Arabic" w:hint="cs"/>
          <w:sz w:val="32"/>
          <w:szCs w:val="32"/>
          <w:rtl/>
          <w:lang w:bidi="ar-IQ"/>
        </w:rPr>
        <w:t>.</w:t>
      </w:r>
    </w:p>
    <w:p w:rsidR="00327EE3" w:rsidRPr="00327EE3" w:rsidRDefault="00327EE3" w:rsidP="00327EE3">
      <w:pPr>
        <w:spacing w:after="0" w:line="240" w:lineRule="auto"/>
        <w:jc w:val="both"/>
        <w:rPr>
          <w:rFonts w:ascii="Simplified Arabic" w:hAnsi="Simplified Arabic" w:cs="Simplified Arabic"/>
          <w:sz w:val="32"/>
          <w:szCs w:val="32"/>
          <w:rtl/>
          <w:lang w:bidi="ar-IQ"/>
        </w:rPr>
      </w:pPr>
    </w:p>
    <w:p w:rsidR="00327EE3" w:rsidRPr="00327EE3" w:rsidRDefault="00327EE3" w:rsidP="00327EE3">
      <w:pPr>
        <w:spacing w:after="0" w:line="240" w:lineRule="auto"/>
        <w:jc w:val="both"/>
        <w:rPr>
          <w:rFonts w:ascii="Simplified Arabic" w:hAnsi="Simplified Arabic" w:cs="Simplified Arabic"/>
          <w:sz w:val="32"/>
          <w:szCs w:val="32"/>
          <w:rtl/>
          <w:lang w:bidi="ar-IQ"/>
        </w:rPr>
      </w:pPr>
      <w:r w:rsidRPr="00327EE3">
        <w:rPr>
          <w:rFonts w:ascii="Simplified Arabic" w:hAnsi="Simplified Arabic" w:cs="Simplified Arabic"/>
          <w:b/>
          <w:bCs/>
          <w:sz w:val="32"/>
          <w:szCs w:val="32"/>
          <w:rtl/>
          <w:lang w:bidi="ar-IQ"/>
        </w:rPr>
        <w:t>مفهوم فترة الاستعداد</w:t>
      </w:r>
      <w:r w:rsidRPr="00327EE3">
        <w:rPr>
          <w:rFonts w:ascii="Simplified Arabic" w:hAnsi="Simplified Arabic" w:cs="Simplified Arabic" w:hint="cs"/>
          <w:sz w:val="32"/>
          <w:szCs w:val="32"/>
          <w:rtl/>
          <w:lang w:bidi="ar-IQ"/>
        </w:rPr>
        <w:t>:</w:t>
      </w:r>
    </w:p>
    <w:p w:rsidR="00327EE3" w:rsidRPr="00327EE3" w:rsidRDefault="00327EE3" w:rsidP="00327EE3">
      <w:pPr>
        <w:spacing w:after="0" w:line="240" w:lineRule="auto"/>
        <w:jc w:val="both"/>
        <w:rPr>
          <w:rFonts w:ascii="Simplified Arabic" w:hAnsi="Simplified Arabic" w:cs="Simplified Arabic"/>
          <w:sz w:val="32"/>
          <w:szCs w:val="32"/>
          <w:lang w:bidi="ar-IQ"/>
        </w:rPr>
      </w:pPr>
      <w:r w:rsidRPr="00327EE3">
        <w:rPr>
          <w:rFonts w:ascii="Simplified Arabic" w:hAnsi="Simplified Arabic" w:cs="Simplified Arabic"/>
          <w:sz w:val="32"/>
          <w:szCs w:val="32"/>
          <w:rtl/>
          <w:lang w:bidi="ar-IQ"/>
        </w:rPr>
        <w:t>عرف (</w:t>
      </w:r>
      <w:r w:rsidRPr="00327EE3">
        <w:rPr>
          <w:rFonts w:ascii="Simplified Arabic" w:hAnsi="Simplified Arabic" w:cs="Simplified Arabic"/>
          <w:b/>
          <w:bCs/>
          <w:sz w:val="32"/>
          <w:szCs w:val="32"/>
          <w:rtl/>
          <w:lang w:bidi="ar-IQ"/>
        </w:rPr>
        <w:t>سكوت</w:t>
      </w:r>
      <w:r w:rsidRPr="00327EE3">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r w:rsidRPr="00327EE3">
        <w:rPr>
          <w:rFonts w:ascii="Simplified Arabic" w:hAnsi="Simplified Arabic" w:cs="Simplified Arabic"/>
          <w:sz w:val="32"/>
          <w:szCs w:val="32"/>
          <w:rtl/>
          <w:lang w:bidi="ar-IQ"/>
        </w:rPr>
        <w:t>فترة الاستعداد بأنها الوقت الذي تتوفر فيه اقصى القدرات الحسية والعضلية والحوافز النفسية للتعلم.</w:t>
      </w:r>
    </w:p>
    <w:p w:rsidR="00327EE3" w:rsidRPr="00327EE3" w:rsidRDefault="00327EE3" w:rsidP="00327EE3">
      <w:pPr>
        <w:spacing w:after="0" w:line="240" w:lineRule="auto"/>
        <w:jc w:val="both"/>
        <w:rPr>
          <w:rFonts w:ascii="Simplified Arabic" w:hAnsi="Simplified Arabic" w:cs="Simplified Arabic"/>
          <w:sz w:val="32"/>
          <w:szCs w:val="32"/>
          <w:rtl/>
          <w:lang w:bidi="ar-IQ"/>
        </w:rPr>
      </w:pPr>
      <w:r w:rsidRPr="00327EE3">
        <w:rPr>
          <w:rFonts w:ascii="Simplified Arabic" w:hAnsi="Simplified Arabic" w:cs="Simplified Arabic"/>
          <w:sz w:val="32"/>
          <w:szCs w:val="32"/>
          <w:rtl/>
          <w:lang w:bidi="ar-IQ"/>
        </w:rPr>
        <w:t xml:space="preserve">وعرفها ( </w:t>
      </w:r>
      <w:r w:rsidRPr="00327EE3">
        <w:rPr>
          <w:rFonts w:ascii="Simplified Arabic" w:hAnsi="Simplified Arabic" w:cs="Simplified Arabic"/>
          <w:b/>
          <w:bCs/>
          <w:sz w:val="32"/>
          <w:szCs w:val="32"/>
          <w:rtl/>
          <w:lang w:bidi="ar-IQ"/>
        </w:rPr>
        <w:t xml:space="preserve">ريتشارد مكيل)  </w:t>
      </w:r>
      <w:r w:rsidRPr="00327EE3">
        <w:rPr>
          <w:rFonts w:ascii="Simplified Arabic" w:hAnsi="Simplified Arabic" w:cs="Simplified Arabic"/>
          <w:sz w:val="32"/>
          <w:szCs w:val="32"/>
          <w:rtl/>
          <w:lang w:bidi="ar-IQ"/>
        </w:rPr>
        <w:t>بأنها تلك الفترة التي يصل اليها البناء العضوي للطفل الى نقطة معينة , وان الطفل قد حصل على مجموعة من التجارب والاحداث تؤهله للتعلم.</w:t>
      </w:r>
    </w:p>
    <w:p w:rsidR="00327EE3" w:rsidRPr="00327EE3" w:rsidRDefault="00327EE3" w:rsidP="00327EE3">
      <w:pPr>
        <w:spacing w:after="0" w:line="240" w:lineRule="auto"/>
        <w:jc w:val="both"/>
        <w:rPr>
          <w:rFonts w:ascii="Simplified Arabic" w:hAnsi="Simplified Arabic" w:cs="Simplified Arabic"/>
          <w:sz w:val="32"/>
          <w:szCs w:val="32"/>
          <w:rtl/>
          <w:lang w:bidi="ar-IQ"/>
        </w:rPr>
      </w:pPr>
      <w:r w:rsidRPr="00327EE3">
        <w:rPr>
          <w:rFonts w:ascii="Simplified Arabic" w:hAnsi="Simplified Arabic" w:cs="Simplified Arabic"/>
          <w:sz w:val="32"/>
          <w:szCs w:val="32"/>
          <w:rtl/>
          <w:lang w:bidi="ar-IQ"/>
        </w:rPr>
        <w:lastRenderedPageBreak/>
        <w:t>وذكر (</w:t>
      </w:r>
      <w:r w:rsidRPr="00327EE3">
        <w:rPr>
          <w:rFonts w:ascii="Simplified Arabic" w:hAnsi="Simplified Arabic" w:cs="Simplified Arabic"/>
          <w:b/>
          <w:bCs/>
          <w:sz w:val="32"/>
          <w:szCs w:val="32"/>
          <w:rtl/>
          <w:lang w:bidi="ar-IQ"/>
        </w:rPr>
        <w:t xml:space="preserve">نزار الطالب) </w:t>
      </w:r>
      <w:r w:rsidRPr="00327EE3">
        <w:rPr>
          <w:rFonts w:ascii="Simplified Arabic" w:hAnsi="Simplified Arabic" w:cs="Simplified Arabic"/>
          <w:sz w:val="32"/>
          <w:szCs w:val="32"/>
          <w:rtl/>
          <w:lang w:bidi="ar-IQ"/>
        </w:rPr>
        <w:t>ان الاستعداد لتعلم المهارات الحركية يعتمد على مزيج من العوامل المختلفة كالنضوج الجسمي والعقلي وتعلم المهارات الاولية ودوافع الشخص للتعلم وشعوره فيما يخص تعلم المهارة المعينة .</w:t>
      </w:r>
    </w:p>
    <w:p w:rsidR="00327EE3" w:rsidRDefault="00327EE3" w:rsidP="00327EE3">
      <w:pPr>
        <w:spacing w:after="0" w:line="240" w:lineRule="auto"/>
        <w:jc w:val="both"/>
        <w:rPr>
          <w:rFonts w:ascii="Simplified Arabic" w:hAnsi="Simplified Arabic" w:cs="Simplified Arabic"/>
          <w:sz w:val="32"/>
          <w:szCs w:val="32"/>
          <w:rtl/>
          <w:lang w:bidi="ar-IQ"/>
        </w:rPr>
      </w:pPr>
      <w:r w:rsidRPr="00327EE3">
        <w:rPr>
          <w:rFonts w:ascii="Simplified Arabic" w:hAnsi="Simplified Arabic" w:cs="Simplified Arabic"/>
          <w:sz w:val="32"/>
          <w:szCs w:val="32"/>
          <w:rtl/>
          <w:lang w:bidi="ar-IQ"/>
        </w:rPr>
        <w:t>وعرفها (</w:t>
      </w:r>
      <w:r w:rsidRPr="00327EE3">
        <w:rPr>
          <w:rFonts w:ascii="Simplified Arabic" w:hAnsi="Simplified Arabic" w:cs="Simplified Arabic"/>
          <w:b/>
          <w:bCs/>
          <w:sz w:val="32"/>
          <w:szCs w:val="32"/>
          <w:rtl/>
          <w:lang w:bidi="ar-IQ"/>
        </w:rPr>
        <w:t xml:space="preserve">طارق حسن) </w:t>
      </w:r>
      <w:r w:rsidRPr="00327EE3">
        <w:rPr>
          <w:rFonts w:ascii="Simplified Arabic" w:hAnsi="Simplified Arabic" w:cs="Simplified Arabic"/>
          <w:sz w:val="32"/>
          <w:szCs w:val="32"/>
          <w:rtl/>
          <w:lang w:bidi="ar-IQ"/>
        </w:rPr>
        <w:t>ان فترة الاستعداد للتعلم تعني تلك الفترة الزمنية التي يمتلك فيها المتعلم مستوى معين من القدرات البدنية والعقلية والنفسية والخبرة السابقة</w:t>
      </w:r>
      <w:r>
        <w:rPr>
          <w:rFonts w:ascii="Simplified Arabic" w:hAnsi="Simplified Arabic" w:cs="Simplified Arabic"/>
          <w:sz w:val="32"/>
          <w:szCs w:val="32"/>
          <w:rtl/>
          <w:lang w:bidi="ar-IQ"/>
        </w:rPr>
        <w:t xml:space="preserve"> لغرض التعلم السريع والمتقن</w:t>
      </w:r>
      <w:r>
        <w:rPr>
          <w:rFonts w:ascii="Simplified Arabic" w:hAnsi="Simplified Arabic" w:cs="Simplified Arabic" w:hint="cs"/>
          <w:sz w:val="32"/>
          <w:szCs w:val="32"/>
          <w:rtl/>
          <w:lang w:bidi="ar-IQ"/>
        </w:rPr>
        <w:t>.</w:t>
      </w:r>
    </w:p>
    <w:p w:rsidR="00327EE3" w:rsidRPr="00327EE3" w:rsidRDefault="00327EE3" w:rsidP="00327EE3">
      <w:pPr>
        <w:spacing w:after="0" w:line="240" w:lineRule="auto"/>
        <w:jc w:val="both"/>
        <w:rPr>
          <w:rFonts w:ascii="Simplified Arabic" w:hAnsi="Simplified Arabic" w:cs="Simplified Arabic"/>
          <w:sz w:val="32"/>
          <w:szCs w:val="32"/>
          <w:rtl/>
          <w:lang w:bidi="ar-IQ"/>
        </w:rPr>
      </w:pPr>
    </w:p>
    <w:p w:rsidR="00327EE3" w:rsidRPr="00327EE3" w:rsidRDefault="00327EE3" w:rsidP="00327EE3">
      <w:pPr>
        <w:spacing w:after="0" w:line="240" w:lineRule="auto"/>
        <w:jc w:val="both"/>
        <w:rPr>
          <w:rFonts w:ascii="Simplified Arabic" w:hAnsi="Simplified Arabic" w:cs="Simplified Arabic"/>
          <w:sz w:val="32"/>
          <w:szCs w:val="32"/>
          <w:lang w:bidi="ar-IQ"/>
        </w:rPr>
      </w:pPr>
      <w:r w:rsidRPr="00327EE3">
        <w:rPr>
          <w:rFonts w:ascii="Simplified Arabic" w:hAnsi="Simplified Arabic" w:cs="Simplified Arabic"/>
          <w:b/>
          <w:bCs/>
          <w:sz w:val="32"/>
          <w:szCs w:val="32"/>
          <w:rtl/>
          <w:lang w:bidi="ar-IQ"/>
        </w:rPr>
        <w:t>وهناك تعاريف اخرى للاستعداد للتعلم فهو:</w:t>
      </w:r>
    </w:p>
    <w:p w:rsidR="00327EE3" w:rsidRPr="00327EE3" w:rsidRDefault="00327EE3" w:rsidP="00327EE3">
      <w:pPr>
        <w:spacing w:after="0" w:line="240" w:lineRule="auto"/>
        <w:jc w:val="both"/>
        <w:rPr>
          <w:rFonts w:ascii="Simplified Arabic" w:hAnsi="Simplified Arabic" w:cs="Simplified Arabic"/>
          <w:sz w:val="32"/>
          <w:szCs w:val="32"/>
          <w:rtl/>
          <w:lang w:bidi="ar-IQ"/>
        </w:rPr>
      </w:pPr>
      <w:r w:rsidRPr="00327EE3">
        <w:rPr>
          <w:rFonts w:ascii="Simplified Arabic" w:hAnsi="Simplified Arabic" w:cs="Simplified Arabic"/>
          <w:sz w:val="32"/>
          <w:szCs w:val="32"/>
          <w:rtl/>
          <w:lang w:bidi="ar-IQ"/>
        </w:rPr>
        <w:t>التجمع المتناسق للصفات والخواص التي تدل على استطاعة الفرد للقيام بعمل معين .</w:t>
      </w:r>
    </w:p>
    <w:p w:rsidR="00327EE3" w:rsidRPr="00327EE3" w:rsidRDefault="00327EE3" w:rsidP="00327EE3">
      <w:pPr>
        <w:spacing w:after="0" w:line="240" w:lineRule="auto"/>
        <w:jc w:val="both"/>
        <w:rPr>
          <w:rFonts w:ascii="Simplified Arabic" w:hAnsi="Simplified Arabic" w:cs="Simplified Arabic"/>
          <w:sz w:val="32"/>
          <w:szCs w:val="32"/>
          <w:rtl/>
          <w:lang w:bidi="ar-IQ"/>
        </w:rPr>
      </w:pPr>
      <w:r w:rsidRPr="00327EE3">
        <w:rPr>
          <w:rFonts w:ascii="Simplified Arabic" w:hAnsi="Simplified Arabic" w:cs="Simplified Arabic"/>
          <w:sz w:val="32"/>
          <w:szCs w:val="32"/>
          <w:rtl/>
          <w:lang w:bidi="ar-IQ"/>
        </w:rPr>
        <w:t>وهو مدى ما يستطيع الفرد ان يصل اليه من الكفاية في مجال معين ويحدد الاستعداد بعوامل الخبرة التي تمر بالفرد في بيئته وبما يطرأ عليه من نضج .</w:t>
      </w:r>
    </w:p>
    <w:p w:rsidR="00327EE3" w:rsidRDefault="00327EE3" w:rsidP="00327EE3">
      <w:pPr>
        <w:spacing w:after="0" w:line="240" w:lineRule="auto"/>
        <w:jc w:val="both"/>
        <w:rPr>
          <w:rFonts w:ascii="Simplified Arabic" w:hAnsi="Simplified Arabic" w:cs="Simplified Arabic"/>
          <w:sz w:val="32"/>
          <w:szCs w:val="32"/>
          <w:rtl/>
          <w:lang w:bidi="ar-IQ"/>
        </w:rPr>
      </w:pPr>
      <w:r w:rsidRPr="00327EE3">
        <w:rPr>
          <w:rFonts w:ascii="Simplified Arabic" w:hAnsi="Simplified Arabic" w:cs="Simplified Arabic"/>
          <w:sz w:val="32"/>
          <w:szCs w:val="32"/>
          <w:rtl/>
          <w:lang w:bidi="ar-IQ"/>
        </w:rPr>
        <w:t>وهو ايضا حالة او مجموعة من الخصائص التي ينظر اليها على انها مظاهر لقدرة الفرد على اكتساب انواع المعلومات المتخصصة عادة او المهارات او مجموعة من الاستجابات بعد فترة من التدريب.</w:t>
      </w:r>
    </w:p>
    <w:p w:rsidR="00327EE3" w:rsidRPr="00327EE3" w:rsidRDefault="00327EE3" w:rsidP="00327EE3">
      <w:pPr>
        <w:spacing w:after="0" w:line="240" w:lineRule="auto"/>
        <w:jc w:val="both"/>
        <w:rPr>
          <w:rFonts w:ascii="Simplified Arabic" w:hAnsi="Simplified Arabic" w:cs="Simplified Arabic"/>
          <w:sz w:val="32"/>
          <w:szCs w:val="32"/>
          <w:rtl/>
          <w:lang w:bidi="ar-IQ"/>
        </w:rPr>
      </w:pPr>
    </w:p>
    <w:p w:rsidR="00327EE3" w:rsidRPr="00327EE3" w:rsidRDefault="00327EE3" w:rsidP="00327EE3">
      <w:pPr>
        <w:spacing w:after="0" w:line="240" w:lineRule="auto"/>
        <w:jc w:val="both"/>
        <w:rPr>
          <w:rFonts w:ascii="Simplified Arabic" w:hAnsi="Simplified Arabic" w:cs="Simplified Arabic"/>
          <w:sz w:val="32"/>
          <w:szCs w:val="32"/>
          <w:rtl/>
          <w:lang w:bidi="ar-IQ"/>
        </w:rPr>
      </w:pPr>
      <w:r w:rsidRPr="00327EE3">
        <w:rPr>
          <w:rFonts w:ascii="Simplified Arabic" w:hAnsi="Simplified Arabic" w:cs="Simplified Arabic"/>
          <w:b/>
          <w:bCs/>
          <w:sz w:val="32"/>
          <w:szCs w:val="32"/>
          <w:rtl/>
          <w:lang w:bidi="ar-IQ"/>
        </w:rPr>
        <w:t>العمر المناسب للتعلم</w:t>
      </w:r>
      <w:r w:rsidRPr="00327EE3">
        <w:rPr>
          <w:rFonts w:ascii="Simplified Arabic" w:hAnsi="Simplified Arabic" w:cs="Simplified Arabic" w:hint="cs"/>
          <w:sz w:val="32"/>
          <w:szCs w:val="32"/>
          <w:rtl/>
          <w:lang w:bidi="ar-IQ"/>
        </w:rPr>
        <w:t xml:space="preserve"> :</w:t>
      </w:r>
    </w:p>
    <w:p w:rsidR="00327EE3" w:rsidRPr="00327EE3" w:rsidRDefault="00327EE3" w:rsidP="00327EE3">
      <w:pPr>
        <w:spacing w:after="0" w:line="240" w:lineRule="auto"/>
        <w:jc w:val="both"/>
        <w:rPr>
          <w:rFonts w:ascii="Simplified Arabic" w:hAnsi="Simplified Arabic" w:cs="Simplified Arabic"/>
          <w:sz w:val="32"/>
          <w:szCs w:val="32"/>
          <w:lang w:bidi="ar-IQ"/>
        </w:rPr>
      </w:pPr>
      <w:r w:rsidRPr="00327EE3">
        <w:rPr>
          <w:rFonts w:ascii="Simplified Arabic" w:hAnsi="Simplified Arabic" w:cs="Simplified Arabic"/>
          <w:sz w:val="32"/>
          <w:szCs w:val="32"/>
          <w:rtl/>
          <w:lang w:bidi="ar-IQ"/>
        </w:rPr>
        <w:t>اتفق اكثر المختصين على ان للعمر الزمني للمتعلم علاقة ايجابية بمستوى النضج وتحديد فترة الاستعداد للتعلم , حيث ذكر(</w:t>
      </w:r>
      <w:r w:rsidRPr="00327EE3">
        <w:rPr>
          <w:rFonts w:ascii="Simplified Arabic" w:hAnsi="Simplified Arabic" w:cs="Simplified Arabic"/>
          <w:b/>
          <w:bCs/>
          <w:sz w:val="32"/>
          <w:szCs w:val="32"/>
          <w:rtl/>
          <w:lang w:bidi="ar-IQ"/>
        </w:rPr>
        <w:t>احمد امين</w:t>
      </w:r>
      <w:r w:rsidRPr="00327EE3">
        <w:rPr>
          <w:rFonts w:ascii="Simplified Arabic" w:hAnsi="Simplified Arabic" w:cs="Simplified Arabic"/>
          <w:sz w:val="32"/>
          <w:szCs w:val="32"/>
          <w:rtl/>
          <w:lang w:bidi="ar-IQ"/>
        </w:rPr>
        <w:t>)انه في الحالات السوية يرتبط عامل السن بعامل النضج العقلي والبدني ارتباطا موجبا ,كما يرتبط ايضا بالاستعداد</w:t>
      </w:r>
    </w:p>
    <w:p w:rsidR="00327EE3" w:rsidRPr="00327EE3" w:rsidRDefault="00327EE3" w:rsidP="00327EE3">
      <w:pPr>
        <w:spacing w:after="0" w:line="240" w:lineRule="auto"/>
        <w:jc w:val="both"/>
        <w:rPr>
          <w:rFonts w:ascii="Simplified Arabic" w:hAnsi="Simplified Arabic" w:cs="Simplified Arabic"/>
          <w:sz w:val="32"/>
          <w:szCs w:val="32"/>
          <w:rtl/>
          <w:lang w:bidi="ar-IQ"/>
        </w:rPr>
      </w:pPr>
      <w:r w:rsidRPr="00327EE3">
        <w:rPr>
          <w:rFonts w:ascii="Simplified Arabic" w:hAnsi="Simplified Arabic" w:cs="Simplified Arabic"/>
          <w:b/>
          <w:bCs/>
          <w:sz w:val="32"/>
          <w:szCs w:val="32"/>
          <w:rtl/>
          <w:lang w:bidi="ar-IQ"/>
        </w:rPr>
        <w:t>النضج في علم الحركة</w:t>
      </w:r>
      <w:r w:rsidRPr="00327EE3">
        <w:rPr>
          <w:rFonts w:ascii="Simplified Arabic" w:hAnsi="Simplified Arabic" w:cs="Simplified Arabic" w:hint="cs"/>
          <w:sz w:val="32"/>
          <w:szCs w:val="32"/>
          <w:rtl/>
          <w:lang w:bidi="ar-IQ"/>
        </w:rPr>
        <w:t xml:space="preserve"> :</w:t>
      </w:r>
    </w:p>
    <w:p w:rsidR="00327EE3" w:rsidRPr="00327EE3" w:rsidRDefault="00327EE3" w:rsidP="00327EE3">
      <w:pPr>
        <w:spacing w:after="0" w:line="240" w:lineRule="auto"/>
        <w:jc w:val="both"/>
        <w:rPr>
          <w:rFonts w:ascii="Simplified Arabic" w:hAnsi="Simplified Arabic" w:cs="Simplified Arabic"/>
          <w:sz w:val="32"/>
          <w:szCs w:val="32"/>
          <w:lang w:bidi="ar-IQ"/>
        </w:rPr>
      </w:pPr>
      <w:r w:rsidRPr="00327EE3">
        <w:rPr>
          <w:rFonts w:ascii="Simplified Arabic" w:hAnsi="Simplified Arabic" w:cs="Simplified Arabic"/>
          <w:sz w:val="32"/>
          <w:szCs w:val="32"/>
          <w:rtl/>
          <w:lang w:bidi="ar-IQ"/>
        </w:rPr>
        <w:t>اشار (</w:t>
      </w:r>
      <w:r w:rsidRPr="00327EE3">
        <w:rPr>
          <w:rFonts w:ascii="Simplified Arabic" w:hAnsi="Simplified Arabic" w:cs="Simplified Arabic"/>
          <w:b/>
          <w:bCs/>
          <w:sz w:val="32"/>
          <w:szCs w:val="32"/>
          <w:rtl/>
          <w:lang w:bidi="ar-IQ"/>
        </w:rPr>
        <w:t xml:space="preserve">وجيه محجوب </w:t>
      </w:r>
      <w:r w:rsidRPr="00327EE3">
        <w:rPr>
          <w:rFonts w:ascii="Simplified Arabic" w:hAnsi="Simplified Arabic" w:cs="Simplified Arabic"/>
          <w:sz w:val="32"/>
          <w:szCs w:val="32"/>
          <w:rtl/>
          <w:lang w:bidi="ar-IQ"/>
        </w:rPr>
        <w:t>)الى ان النضج في علم الحركة معناه السن المناسب لاختيار اللعبة , فمثلا سن النضج للجمباز هو من4-5سنة وسن النضج للسباحة من3-4 سنة .</w:t>
      </w:r>
    </w:p>
    <w:p w:rsidR="00327EE3" w:rsidRPr="00327EE3" w:rsidRDefault="00327EE3" w:rsidP="00327EE3">
      <w:pPr>
        <w:spacing w:after="0" w:line="240" w:lineRule="auto"/>
        <w:jc w:val="both"/>
        <w:rPr>
          <w:rFonts w:ascii="Simplified Arabic" w:hAnsi="Simplified Arabic" w:cs="Simplified Arabic"/>
          <w:sz w:val="32"/>
          <w:szCs w:val="32"/>
          <w:rtl/>
          <w:lang w:bidi="ar-IQ"/>
        </w:rPr>
      </w:pPr>
      <w:r w:rsidRPr="00327EE3">
        <w:rPr>
          <w:rFonts w:ascii="Simplified Arabic" w:hAnsi="Simplified Arabic" w:cs="Simplified Arabic"/>
          <w:sz w:val="32"/>
          <w:szCs w:val="32"/>
          <w:rtl/>
          <w:lang w:bidi="ar-IQ"/>
        </w:rPr>
        <w:t>واشار</w:t>
      </w:r>
      <w:r w:rsidRPr="00327EE3">
        <w:rPr>
          <w:rFonts w:ascii="Simplified Arabic" w:hAnsi="Simplified Arabic" w:cs="Simplified Arabic"/>
          <w:b/>
          <w:bCs/>
          <w:sz w:val="32"/>
          <w:szCs w:val="32"/>
          <w:rtl/>
          <w:lang w:bidi="ar-IQ"/>
        </w:rPr>
        <w:t xml:space="preserve">( ريتشارد مكيل) </w:t>
      </w:r>
      <w:r w:rsidRPr="00327EE3">
        <w:rPr>
          <w:rFonts w:ascii="Simplified Arabic" w:hAnsi="Simplified Arabic" w:cs="Simplified Arabic"/>
          <w:sz w:val="32"/>
          <w:szCs w:val="32"/>
          <w:rtl/>
          <w:lang w:bidi="ar-IQ"/>
        </w:rPr>
        <w:t>ايضا الى ان التغيرات الفسيولوجية والعضوية التي ترجع الى النضج ضرورية ولازمة وسابقة لأي تعلم انساني.</w:t>
      </w:r>
    </w:p>
    <w:p w:rsidR="00327EE3" w:rsidRDefault="00327EE3" w:rsidP="00327EE3">
      <w:pPr>
        <w:spacing w:after="0" w:line="240" w:lineRule="auto"/>
        <w:jc w:val="both"/>
        <w:rPr>
          <w:rFonts w:ascii="Simplified Arabic" w:hAnsi="Simplified Arabic" w:cs="Simplified Arabic"/>
          <w:sz w:val="32"/>
          <w:szCs w:val="32"/>
          <w:rtl/>
          <w:lang w:bidi="ar-IQ"/>
        </w:rPr>
      </w:pPr>
      <w:r w:rsidRPr="00327EE3">
        <w:rPr>
          <w:rFonts w:ascii="Simplified Arabic" w:hAnsi="Simplified Arabic" w:cs="Simplified Arabic"/>
          <w:sz w:val="32"/>
          <w:szCs w:val="32"/>
          <w:rtl/>
          <w:lang w:bidi="ar-IQ"/>
        </w:rPr>
        <w:lastRenderedPageBreak/>
        <w:t xml:space="preserve">كما اشار ( </w:t>
      </w:r>
      <w:r w:rsidRPr="00327EE3">
        <w:rPr>
          <w:rFonts w:ascii="Simplified Arabic" w:hAnsi="Simplified Arabic" w:cs="Simplified Arabic"/>
          <w:b/>
          <w:bCs/>
          <w:sz w:val="32"/>
          <w:szCs w:val="32"/>
          <w:rtl/>
          <w:lang w:bidi="ar-IQ"/>
        </w:rPr>
        <w:t>بكمان</w:t>
      </w:r>
      <w:r w:rsidRPr="00327EE3">
        <w:rPr>
          <w:rFonts w:ascii="Simplified Arabic" w:hAnsi="Simplified Arabic" w:cs="Simplified Arabic"/>
          <w:sz w:val="32"/>
          <w:szCs w:val="32"/>
          <w:rtl/>
          <w:lang w:bidi="ar-IQ"/>
        </w:rPr>
        <w:t xml:space="preserve">)عام 1961 الى ان معدل تعلم المهارات الحركية الرياضية يعتمد على العمر والجنس عندما يكون مدى العمر 6-26 سنة ,وهذا ما اشار اليه ايضا ( </w:t>
      </w:r>
      <w:r w:rsidRPr="00327EE3">
        <w:rPr>
          <w:rFonts w:ascii="Simplified Arabic" w:hAnsi="Simplified Arabic" w:cs="Simplified Arabic"/>
          <w:b/>
          <w:bCs/>
          <w:sz w:val="32"/>
          <w:szCs w:val="32"/>
          <w:rtl/>
          <w:lang w:bidi="ar-IQ"/>
        </w:rPr>
        <w:t xml:space="preserve">ريتشارد مكيل ) </w:t>
      </w:r>
      <w:r w:rsidRPr="00327EE3">
        <w:rPr>
          <w:rFonts w:ascii="Simplified Arabic" w:hAnsi="Simplified Arabic" w:cs="Simplified Arabic"/>
          <w:sz w:val="32"/>
          <w:szCs w:val="32"/>
          <w:rtl/>
          <w:lang w:bidi="ar-IQ"/>
        </w:rPr>
        <w:t>بانه من الممكن ان نشير بوضوح الى فترة الاستعداد لتعلم بعض المهارات الحركية الرياضية من خلال العمر الزمني للمتعلم والذي له علاقة ايجابية تتراوح من الوسط الى العالي مع المؤشرات المختلفة للنضج.</w:t>
      </w:r>
    </w:p>
    <w:p w:rsidR="00327EE3" w:rsidRPr="00327EE3" w:rsidRDefault="00327EE3" w:rsidP="00327EE3">
      <w:pPr>
        <w:spacing w:after="0" w:line="240" w:lineRule="auto"/>
        <w:jc w:val="both"/>
        <w:rPr>
          <w:rFonts w:ascii="Simplified Arabic" w:hAnsi="Simplified Arabic" w:cs="Simplified Arabic"/>
          <w:sz w:val="32"/>
          <w:szCs w:val="32"/>
          <w:rtl/>
          <w:lang w:bidi="ar-IQ"/>
        </w:rPr>
      </w:pPr>
    </w:p>
    <w:p w:rsidR="00327EE3" w:rsidRPr="00327EE3" w:rsidRDefault="00327EE3" w:rsidP="00327EE3">
      <w:pPr>
        <w:spacing w:after="0" w:line="240" w:lineRule="auto"/>
        <w:jc w:val="both"/>
        <w:rPr>
          <w:rFonts w:ascii="Simplified Arabic" w:hAnsi="Simplified Arabic" w:cs="Simplified Arabic"/>
          <w:sz w:val="32"/>
          <w:szCs w:val="32"/>
          <w:rtl/>
          <w:lang w:bidi="ar-IQ"/>
        </w:rPr>
      </w:pPr>
      <w:r w:rsidRPr="00327EE3">
        <w:rPr>
          <w:rFonts w:ascii="Simplified Arabic" w:hAnsi="Simplified Arabic" w:cs="Simplified Arabic"/>
          <w:b/>
          <w:bCs/>
          <w:sz w:val="32"/>
          <w:szCs w:val="32"/>
          <w:rtl/>
          <w:lang w:bidi="ar-IQ"/>
        </w:rPr>
        <w:t>العلاقة بين العمر والنضج وفترة الاستعداد</w:t>
      </w:r>
      <w:r w:rsidRPr="00327EE3">
        <w:rPr>
          <w:rFonts w:ascii="Simplified Arabic" w:hAnsi="Simplified Arabic" w:cs="Simplified Arabic" w:hint="cs"/>
          <w:sz w:val="32"/>
          <w:szCs w:val="32"/>
          <w:rtl/>
          <w:lang w:bidi="ar-IQ"/>
        </w:rPr>
        <w:t xml:space="preserve"> :</w:t>
      </w:r>
    </w:p>
    <w:p w:rsidR="00327EE3" w:rsidRDefault="00327EE3" w:rsidP="00327EE3">
      <w:pPr>
        <w:spacing w:after="0" w:line="240" w:lineRule="auto"/>
        <w:jc w:val="both"/>
        <w:rPr>
          <w:rFonts w:ascii="Simplified Arabic" w:hAnsi="Simplified Arabic" w:cs="Simplified Arabic"/>
          <w:sz w:val="32"/>
          <w:szCs w:val="32"/>
          <w:rtl/>
          <w:lang w:bidi="ar-IQ"/>
        </w:rPr>
      </w:pPr>
      <w:r w:rsidRPr="00327EE3">
        <w:rPr>
          <w:rFonts w:ascii="Simplified Arabic" w:hAnsi="Simplified Arabic" w:cs="Simplified Arabic"/>
          <w:sz w:val="32"/>
          <w:szCs w:val="32"/>
          <w:rtl/>
          <w:lang w:bidi="ar-IQ"/>
        </w:rPr>
        <w:t>اتفق المختصون بالعلاقة القوية بين العمر والنضج وفترة الاستعداد لدى الافراد ذوي العمر الواحد ,وهذا لا يعني تعلمهم لمهارة حركية معينة بمستوى متساوي ,وانما هناك بعض العوامل التي تؤثر في ذلك مثل الوراثة والبيئة , مما يؤدي الى ظهور الفروق الفردية بينهم على اتفاقهم في العمر الزمني اذ يصبحون قادرين على اداء مهارات معينة لا يستطيع اخرون اداؤها ولكن هذه الفروق غالبا ما تكون محدودة.</w:t>
      </w:r>
    </w:p>
    <w:p w:rsidR="00327EE3" w:rsidRPr="00327EE3" w:rsidRDefault="00327EE3" w:rsidP="00327EE3">
      <w:pPr>
        <w:spacing w:after="0" w:line="240" w:lineRule="auto"/>
        <w:jc w:val="both"/>
        <w:rPr>
          <w:rFonts w:ascii="Simplified Arabic" w:hAnsi="Simplified Arabic" w:cs="Simplified Arabic"/>
          <w:sz w:val="32"/>
          <w:szCs w:val="32"/>
          <w:rtl/>
          <w:lang w:bidi="ar-IQ"/>
        </w:rPr>
      </w:pPr>
    </w:p>
    <w:p w:rsidR="00327EE3" w:rsidRPr="00327EE3" w:rsidRDefault="00327EE3" w:rsidP="00327EE3">
      <w:pPr>
        <w:spacing w:after="0" w:line="240" w:lineRule="auto"/>
        <w:jc w:val="both"/>
        <w:rPr>
          <w:rFonts w:ascii="Simplified Arabic" w:hAnsi="Simplified Arabic" w:cs="Simplified Arabic"/>
          <w:sz w:val="32"/>
          <w:szCs w:val="32"/>
          <w:lang w:bidi="ar-IQ"/>
        </w:rPr>
      </w:pPr>
      <w:r w:rsidRPr="00327EE3">
        <w:rPr>
          <w:rFonts w:ascii="Simplified Arabic" w:hAnsi="Simplified Arabic" w:cs="Simplified Arabic"/>
          <w:b/>
          <w:bCs/>
          <w:sz w:val="32"/>
          <w:szCs w:val="32"/>
          <w:rtl/>
          <w:lang w:bidi="ar-IQ"/>
        </w:rPr>
        <w:t>الرياضة باختلاف مراحل العمر</w:t>
      </w:r>
      <w:r w:rsidRPr="00327EE3">
        <w:rPr>
          <w:rFonts w:ascii="Simplified Arabic" w:hAnsi="Simplified Arabic" w:cs="Simplified Arabic" w:hint="cs"/>
          <w:sz w:val="32"/>
          <w:szCs w:val="32"/>
          <w:rtl/>
          <w:lang w:bidi="ar-IQ"/>
        </w:rPr>
        <w:t xml:space="preserve"> :</w:t>
      </w:r>
    </w:p>
    <w:p w:rsidR="00327EE3" w:rsidRPr="00327EE3" w:rsidRDefault="00327EE3" w:rsidP="00327EE3">
      <w:pPr>
        <w:spacing w:after="0" w:line="240" w:lineRule="auto"/>
        <w:jc w:val="both"/>
        <w:rPr>
          <w:rFonts w:ascii="Simplified Arabic" w:hAnsi="Simplified Arabic" w:cs="Simplified Arabic"/>
          <w:sz w:val="32"/>
          <w:szCs w:val="32"/>
          <w:rtl/>
          <w:lang w:bidi="ar-IQ"/>
        </w:rPr>
      </w:pPr>
      <w:r w:rsidRPr="00327EE3">
        <w:rPr>
          <w:rFonts w:ascii="Simplified Arabic" w:hAnsi="Simplified Arabic" w:cs="Simplified Arabic"/>
          <w:sz w:val="32"/>
          <w:szCs w:val="32"/>
          <w:rtl/>
        </w:rPr>
        <w:t xml:space="preserve">تختلف الرياضة باختلاف مراحل العمر والنمو  والقدرات </w:t>
      </w:r>
      <w:r w:rsidRPr="00327EE3">
        <w:rPr>
          <w:rFonts w:ascii="Simplified Arabic" w:hAnsi="Simplified Arabic" w:cs="Simplified Arabic"/>
          <w:sz w:val="32"/>
          <w:szCs w:val="32"/>
          <w:lang w:bidi="ar-IQ"/>
        </w:rPr>
        <w:t xml:space="preserve"> :</w:t>
      </w:r>
      <w:r w:rsidRPr="00327EE3">
        <w:rPr>
          <w:rFonts w:ascii="Simplified Arabic" w:hAnsi="Simplified Arabic" w:cs="Simplified Arabic"/>
          <w:sz w:val="32"/>
          <w:szCs w:val="32"/>
          <w:rtl/>
        </w:rPr>
        <w:t>البدنية والجسدية  بالنسبة للطفل</w:t>
      </w:r>
    </w:p>
    <w:p w:rsidR="00327EE3" w:rsidRDefault="00327EE3" w:rsidP="00327EE3">
      <w:pPr>
        <w:spacing w:after="0" w:line="240" w:lineRule="auto"/>
        <w:jc w:val="both"/>
        <w:rPr>
          <w:rFonts w:ascii="Simplified Arabic" w:hAnsi="Simplified Arabic" w:cs="Simplified Arabic"/>
          <w:b/>
          <w:bCs/>
          <w:sz w:val="32"/>
          <w:szCs w:val="32"/>
          <w:rtl/>
        </w:rPr>
      </w:pPr>
      <w:r w:rsidRPr="00327EE3">
        <w:rPr>
          <w:rFonts w:ascii="Simplified Arabic" w:hAnsi="Simplified Arabic" w:cs="Simplified Arabic"/>
          <w:sz w:val="32"/>
          <w:szCs w:val="32"/>
          <w:rtl/>
        </w:rPr>
        <w:t>من</w:t>
      </w:r>
      <w:r>
        <w:rPr>
          <w:rFonts w:ascii="Simplified Arabic" w:hAnsi="Simplified Arabic" w:cs="Simplified Arabic" w:hint="cs"/>
          <w:sz w:val="32"/>
          <w:szCs w:val="32"/>
          <w:rtl/>
        </w:rPr>
        <w:t>:</w:t>
      </w:r>
      <w:r w:rsidRPr="00327EE3">
        <w:rPr>
          <w:rFonts w:ascii="Simplified Arabic" w:hAnsi="Simplified Arabic" w:cs="Simplified Arabic"/>
          <w:b/>
          <w:bCs/>
          <w:sz w:val="32"/>
          <w:szCs w:val="32"/>
          <w:rtl/>
        </w:rPr>
        <w:t xml:space="preserve"> </w:t>
      </w:r>
    </w:p>
    <w:p w:rsidR="00327EE3" w:rsidRPr="00327EE3" w:rsidRDefault="00327EE3" w:rsidP="00327EE3">
      <w:pPr>
        <w:pStyle w:val="a5"/>
        <w:numPr>
          <w:ilvl w:val="0"/>
          <w:numId w:val="14"/>
        </w:numPr>
        <w:bidi/>
        <w:spacing w:after="0" w:line="240" w:lineRule="auto"/>
        <w:ind w:left="36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من </w:t>
      </w:r>
      <w:r w:rsidRPr="00327EE3">
        <w:rPr>
          <w:rFonts w:ascii="Simplified Arabic" w:hAnsi="Simplified Arabic" w:cs="Simplified Arabic"/>
          <w:b/>
          <w:bCs/>
          <w:sz w:val="32"/>
          <w:szCs w:val="32"/>
          <w:rtl/>
        </w:rPr>
        <w:t>عمر سنتين ألي خمس سنوات :</w:t>
      </w:r>
      <w:r w:rsidRPr="00327EE3">
        <w:rPr>
          <w:rFonts w:ascii="Simplified Arabic" w:hAnsi="Simplified Arabic" w:cs="Simplified Arabic"/>
          <w:b/>
          <w:bCs/>
          <w:sz w:val="32"/>
          <w:szCs w:val="32"/>
          <w:lang w:bidi="ar-IQ"/>
        </w:rPr>
        <w:t xml:space="preserve"> </w:t>
      </w:r>
      <w:r w:rsidRPr="00327EE3">
        <w:rPr>
          <w:rFonts w:ascii="Simplified Arabic" w:hAnsi="Simplified Arabic" w:cs="Simplified Arabic"/>
          <w:sz w:val="32"/>
          <w:szCs w:val="32"/>
          <w:rtl/>
        </w:rPr>
        <w:t>الاطفال الصغار والاطفال ما قبل مرحلة دخول المدرسة  بحاجة الي أتقان العديد من الحركات في هذه المرحلة من العمر مثل اللعب الحر الغير منظم وهو الافضل عادة مثل الجري والهرولة , اللعب عل</w:t>
      </w:r>
      <w:r w:rsidRPr="00327EE3">
        <w:rPr>
          <w:rFonts w:ascii="Simplified Arabic" w:hAnsi="Simplified Arabic" w:cs="Simplified Arabic"/>
          <w:sz w:val="32"/>
          <w:szCs w:val="32"/>
          <w:rtl/>
          <w:lang w:bidi="ar-IQ"/>
        </w:rPr>
        <w:t xml:space="preserve">ى </w:t>
      </w:r>
      <w:r w:rsidRPr="00327EE3">
        <w:rPr>
          <w:rFonts w:ascii="Simplified Arabic" w:hAnsi="Simplified Arabic" w:cs="Simplified Arabic"/>
          <w:sz w:val="32"/>
          <w:szCs w:val="32"/>
          <w:rtl/>
        </w:rPr>
        <w:t>الاراجيح ,الهبوط بالزحلقة , تسل</w:t>
      </w:r>
      <w:r w:rsidRPr="00327EE3">
        <w:rPr>
          <w:rFonts w:ascii="Simplified Arabic" w:hAnsi="Simplified Arabic" w:cs="Simplified Arabic"/>
          <w:sz w:val="32"/>
          <w:szCs w:val="32"/>
          <w:rtl/>
          <w:lang w:bidi="ar-IQ"/>
        </w:rPr>
        <w:t>ق</w:t>
      </w:r>
      <w:r w:rsidRPr="00327EE3">
        <w:rPr>
          <w:rFonts w:ascii="Simplified Arabic" w:hAnsi="Simplified Arabic" w:cs="Simplified Arabic"/>
          <w:sz w:val="32"/>
          <w:szCs w:val="32"/>
          <w:rtl/>
        </w:rPr>
        <w:t xml:space="preserve"> سلالم والعاب الحدائق , رمي الكرة والتقاطها </w:t>
      </w:r>
      <w:r w:rsidRPr="00327EE3">
        <w:rPr>
          <w:rFonts w:ascii="Simplified Arabic" w:hAnsi="Simplified Arabic" w:cs="Simplified Arabic"/>
          <w:sz w:val="32"/>
          <w:szCs w:val="32"/>
          <w:lang w:bidi="ar-IQ"/>
        </w:rPr>
        <w:t>.</w:t>
      </w:r>
    </w:p>
    <w:p w:rsidR="00327EE3" w:rsidRPr="00327EE3" w:rsidRDefault="00327EE3" w:rsidP="00327EE3">
      <w:p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b/>
          <w:bCs/>
          <w:sz w:val="32"/>
          <w:szCs w:val="32"/>
          <w:rtl/>
        </w:rPr>
        <w:t>2-</w:t>
      </w:r>
      <w:r w:rsidRPr="00327EE3">
        <w:rPr>
          <w:rFonts w:ascii="Simplified Arabic" w:hAnsi="Simplified Arabic" w:cs="Simplified Arabic"/>
          <w:b/>
          <w:bCs/>
          <w:sz w:val="32"/>
          <w:szCs w:val="32"/>
          <w:rtl/>
        </w:rPr>
        <w:t>من سن ست الي تسع سنوات :</w:t>
      </w:r>
      <w:r w:rsidRPr="00327EE3">
        <w:rPr>
          <w:rFonts w:ascii="Simplified Arabic" w:hAnsi="Simplified Arabic" w:cs="Simplified Arabic"/>
          <w:b/>
          <w:bCs/>
          <w:sz w:val="32"/>
          <w:szCs w:val="32"/>
          <w:lang w:bidi="ar-IQ"/>
        </w:rPr>
        <w:t xml:space="preserve"> </w:t>
      </w:r>
      <w:r w:rsidRPr="00327EE3">
        <w:rPr>
          <w:rFonts w:ascii="Simplified Arabic" w:hAnsi="Simplified Arabic" w:cs="Simplified Arabic"/>
          <w:sz w:val="32"/>
          <w:szCs w:val="32"/>
          <w:rtl/>
        </w:rPr>
        <w:t>مع نمو جسم الطفل ونمو قدراته العقلية والذهنية  ,نمو</w:t>
      </w:r>
      <w:r w:rsidRPr="00327EE3">
        <w:rPr>
          <w:rFonts w:ascii="Simplified Arabic" w:hAnsi="Simplified Arabic" w:cs="Simplified Arabic"/>
          <w:sz w:val="32"/>
          <w:szCs w:val="32"/>
          <w:lang w:bidi="ar-IQ"/>
        </w:rPr>
        <w:t xml:space="preserve"> </w:t>
      </w:r>
      <w:r w:rsidRPr="00327EE3">
        <w:rPr>
          <w:rFonts w:ascii="Simplified Arabic" w:hAnsi="Simplified Arabic" w:cs="Simplified Arabic"/>
          <w:sz w:val="32"/>
          <w:szCs w:val="32"/>
          <w:rtl/>
        </w:rPr>
        <w:t>الرؤية  وروح المنافسة واللعب الجماعي ,من الممكن تنمية هذه التطورات  لدية عبر تطوير قدراته وتحديد الاتجاهات ومتابعتها والانتقال من مكان لأخر مثل الرمي لمسافات </w:t>
      </w:r>
      <w:r w:rsidRPr="00327EE3">
        <w:rPr>
          <w:rFonts w:ascii="Simplified Arabic" w:hAnsi="Simplified Arabic" w:cs="Simplified Arabic"/>
          <w:sz w:val="32"/>
          <w:szCs w:val="32"/>
          <w:rtl/>
          <w:lang w:bidi="ar-IQ"/>
        </w:rPr>
        <w:t>,</w:t>
      </w:r>
      <w:r w:rsidRPr="00327EE3">
        <w:rPr>
          <w:rFonts w:ascii="Simplified Arabic" w:hAnsi="Simplified Arabic" w:cs="Simplified Arabic"/>
          <w:sz w:val="32"/>
          <w:szCs w:val="32"/>
          <w:rtl/>
        </w:rPr>
        <w:t xml:space="preserve"> المشاركة في الالعاب </w:t>
      </w:r>
      <w:r w:rsidRPr="00327EE3">
        <w:rPr>
          <w:rFonts w:ascii="Simplified Arabic" w:hAnsi="Simplified Arabic" w:cs="Simplified Arabic"/>
          <w:sz w:val="32"/>
          <w:szCs w:val="32"/>
          <w:rtl/>
        </w:rPr>
        <w:lastRenderedPageBreak/>
        <w:t xml:space="preserve">الرياضية ومن الممكن تدريب الطفل ومشاركته في بعض الالعاب الرياضية التي تطلب المنافسة والاحتكاك بالغير </w:t>
      </w:r>
      <w:r w:rsidRPr="00327EE3">
        <w:rPr>
          <w:rFonts w:ascii="Simplified Arabic" w:hAnsi="Simplified Arabic" w:cs="Simplified Arabic"/>
          <w:sz w:val="32"/>
          <w:szCs w:val="32"/>
          <w:rtl/>
          <w:lang w:bidi="ar-IQ"/>
        </w:rPr>
        <w:t xml:space="preserve">دون الضغط عليه </w:t>
      </w:r>
      <w:r w:rsidRPr="00327EE3">
        <w:rPr>
          <w:rFonts w:ascii="Simplified Arabic" w:hAnsi="Simplified Arabic" w:cs="Simplified Arabic"/>
          <w:sz w:val="32"/>
          <w:szCs w:val="32"/>
          <w:rtl/>
        </w:rPr>
        <w:t>مثل</w:t>
      </w:r>
    </w:p>
    <w:p w:rsidR="00327EE3" w:rsidRPr="00327EE3" w:rsidRDefault="00327EE3" w:rsidP="00327EE3">
      <w:pPr>
        <w:spacing w:after="0" w:line="240" w:lineRule="auto"/>
        <w:jc w:val="both"/>
        <w:rPr>
          <w:rFonts w:ascii="Simplified Arabic" w:hAnsi="Simplified Arabic" w:cs="Simplified Arabic"/>
          <w:sz w:val="32"/>
          <w:szCs w:val="32"/>
          <w:rtl/>
          <w:lang w:bidi="ar-IQ"/>
        </w:rPr>
      </w:pPr>
      <w:r w:rsidRPr="00327EE3">
        <w:rPr>
          <w:rFonts w:ascii="Simplified Arabic" w:hAnsi="Simplified Arabic" w:cs="Simplified Arabic"/>
          <w:sz w:val="32"/>
          <w:szCs w:val="32"/>
          <w:rtl/>
        </w:rPr>
        <w:t>كرة القدم في فرق قليلة العدد , الجمباز الخفيف  , تعلم السباحة بأنواع مختلفة , القفز</w:t>
      </w:r>
      <w:r w:rsidRPr="00327EE3">
        <w:rPr>
          <w:rFonts w:ascii="Simplified Arabic" w:hAnsi="Simplified Arabic" w:cs="Simplified Arabic"/>
          <w:sz w:val="32"/>
          <w:szCs w:val="32"/>
          <w:rtl/>
          <w:lang w:bidi="ar-IQ"/>
        </w:rPr>
        <w:t xml:space="preserve"> </w:t>
      </w:r>
      <w:r w:rsidRPr="00327EE3">
        <w:rPr>
          <w:rFonts w:ascii="Simplified Arabic" w:hAnsi="Simplified Arabic" w:cs="Simplified Arabic"/>
          <w:sz w:val="32"/>
          <w:szCs w:val="32"/>
          <w:rtl/>
        </w:rPr>
        <w:t xml:space="preserve">من علو منخفض اثناء السباحة ,البيسبول التنس الارضي </w:t>
      </w:r>
      <w:r w:rsidRPr="00327EE3">
        <w:rPr>
          <w:rFonts w:ascii="Simplified Arabic" w:hAnsi="Simplified Arabic" w:cs="Simplified Arabic"/>
          <w:sz w:val="32"/>
          <w:szCs w:val="32"/>
          <w:rtl/>
          <w:lang w:bidi="ar-IQ"/>
        </w:rPr>
        <w:t>ب</w:t>
      </w:r>
      <w:r w:rsidRPr="00327EE3">
        <w:rPr>
          <w:rFonts w:ascii="Simplified Arabic" w:hAnsi="Simplified Arabic" w:cs="Simplified Arabic"/>
          <w:sz w:val="32"/>
          <w:szCs w:val="32"/>
          <w:rtl/>
        </w:rPr>
        <w:t>كرة المضرب بشبكة منخفضة , انواع من</w:t>
      </w:r>
      <w:r w:rsidRPr="00327EE3">
        <w:rPr>
          <w:rFonts w:ascii="Simplified Arabic" w:hAnsi="Simplified Arabic" w:cs="Simplified Arabic"/>
          <w:sz w:val="32"/>
          <w:szCs w:val="32"/>
          <w:rtl/>
          <w:lang w:bidi="ar-IQ"/>
        </w:rPr>
        <w:t xml:space="preserve"> </w:t>
      </w:r>
      <w:r w:rsidRPr="00327EE3">
        <w:rPr>
          <w:rFonts w:ascii="Simplified Arabic" w:hAnsi="Simplified Arabic" w:cs="Simplified Arabic"/>
          <w:sz w:val="32"/>
          <w:szCs w:val="32"/>
          <w:rtl/>
        </w:rPr>
        <w:t>فنون الدفاع عن النفس</w:t>
      </w:r>
      <w:r w:rsidRPr="00327EE3">
        <w:rPr>
          <w:rFonts w:ascii="Simplified Arabic" w:hAnsi="Simplified Arabic" w:cs="Simplified Arabic"/>
          <w:sz w:val="32"/>
          <w:szCs w:val="32"/>
          <w:rtl/>
          <w:lang w:bidi="ar-IQ"/>
        </w:rPr>
        <w:t xml:space="preserve"> </w:t>
      </w:r>
      <w:r w:rsidRPr="00327EE3">
        <w:rPr>
          <w:rFonts w:ascii="Simplified Arabic" w:hAnsi="Simplified Arabic" w:cs="Simplified Arabic"/>
          <w:sz w:val="32"/>
          <w:szCs w:val="32"/>
          <w:rtl/>
        </w:rPr>
        <w:t>كمبادئ الجودو والتايكوندو  والكاراتيه   وهذه  التدريبات يجب ان تكون تحت اشراف مدربين ومتخصصين في  تدريب ال</w:t>
      </w:r>
      <w:r w:rsidRPr="00327EE3">
        <w:rPr>
          <w:rFonts w:ascii="Simplified Arabic" w:hAnsi="Simplified Arabic" w:cs="Simplified Arabic"/>
          <w:sz w:val="32"/>
          <w:szCs w:val="32"/>
          <w:rtl/>
          <w:lang w:bidi="ar-IQ"/>
        </w:rPr>
        <w:t xml:space="preserve">اطفال. </w:t>
      </w:r>
    </w:p>
    <w:p w:rsidR="00327EE3" w:rsidRPr="00327EE3" w:rsidRDefault="00327EE3" w:rsidP="00327EE3">
      <w:p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b/>
          <w:bCs/>
          <w:sz w:val="32"/>
          <w:szCs w:val="32"/>
          <w:rtl/>
          <w:lang w:bidi="ar-IQ"/>
        </w:rPr>
        <w:t>3-</w:t>
      </w:r>
      <w:r w:rsidRPr="00327EE3">
        <w:rPr>
          <w:rFonts w:ascii="Simplified Arabic" w:hAnsi="Simplified Arabic" w:cs="Simplified Arabic"/>
          <w:b/>
          <w:bCs/>
          <w:sz w:val="32"/>
          <w:szCs w:val="32"/>
          <w:rtl/>
        </w:rPr>
        <w:t>من</w:t>
      </w:r>
      <w:r w:rsidRPr="00327EE3">
        <w:rPr>
          <w:rFonts w:ascii="Simplified Arabic" w:hAnsi="Simplified Arabic" w:cs="Simplified Arabic"/>
          <w:b/>
          <w:bCs/>
          <w:sz w:val="32"/>
          <w:szCs w:val="32"/>
          <w:rtl/>
          <w:lang w:bidi="ar-IQ"/>
        </w:rPr>
        <w:t xml:space="preserve"> </w:t>
      </w:r>
      <w:r w:rsidRPr="00327EE3">
        <w:rPr>
          <w:rFonts w:ascii="Simplified Arabic" w:hAnsi="Simplified Arabic" w:cs="Simplified Arabic"/>
          <w:b/>
          <w:bCs/>
          <w:sz w:val="32"/>
          <w:szCs w:val="32"/>
          <w:rtl/>
        </w:rPr>
        <w:t xml:space="preserve">10 </w:t>
      </w:r>
      <w:r w:rsidRPr="00327EE3">
        <w:rPr>
          <w:rFonts w:ascii="Simplified Arabic" w:hAnsi="Simplified Arabic" w:cs="Simplified Arabic"/>
          <w:b/>
          <w:bCs/>
          <w:sz w:val="32"/>
          <w:szCs w:val="32"/>
          <w:rtl/>
          <w:lang w:bidi="ar-IQ"/>
        </w:rPr>
        <w:t xml:space="preserve">- </w:t>
      </w:r>
      <w:r w:rsidRPr="00327EE3">
        <w:rPr>
          <w:rFonts w:ascii="Simplified Arabic" w:hAnsi="Simplified Arabic" w:cs="Simplified Arabic"/>
          <w:b/>
          <w:bCs/>
          <w:sz w:val="32"/>
          <w:szCs w:val="32"/>
          <w:rtl/>
        </w:rPr>
        <w:t>12 سنة  :</w:t>
      </w:r>
      <w:r w:rsidRPr="00327EE3">
        <w:rPr>
          <w:rFonts w:ascii="Simplified Arabic" w:hAnsi="Simplified Arabic" w:cs="Simplified Arabic"/>
          <w:b/>
          <w:bCs/>
          <w:sz w:val="32"/>
          <w:szCs w:val="32"/>
          <w:rtl/>
          <w:lang w:bidi="ar-IQ"/>
        </w:rPr>
        <w:t xml:space="preserve"> </w:t>
      </w:r>
      <w:r w:rsidRPr="00327EE3">
        <w:rPr>
          <w:rFonts w:ascii="Simplified Arabic" w:hAnsi="Simplified Arabic" w:cs="Simplified Arabic"/>
          <w:sz w:val="32"/>
          <w:szCs w:val="32"/>
          <w:rtl/>
        </w:rPr>
        <w:t>ببلوغ الطفل هذه المرحلة من العمر تكون لدية  درجة نضج أعل</w:t>
      </w:r>
      <w:r w:rsidRPr="00327EE3">
        <w:rPr>
          <w:rFonts w:ascii="Simplified Arabic" w:hAnsi="Simplified Arabic" w:cs="Simplified Arabic"/>
          <w:sz w:val="32"/>
          <w:szCs w:val="32"/>
          <w:rtl/>
          <w:lang w:bidi="ar-IQ"/>
        </w:rPr>
        <w:t>ى</w:t>
      </w:r>
      <w:r w:rsidRPr="00327EE3">
        <w:rPr>
          <w:rFonts w:ascii="Simplified Arabic" w:hAnsi="Simplified Arabic" w:cs="Simplified Arabic"/>
          <w:sz w:val="32"/>
          <w:szCs w:val="32"/>
          <w:rtl/>
        </w:rPr>
        <w:t xml:space="preserve"> في قدرات الابصار والمتابعة للحركات وفهم وتذكر أفضل وقدرات بدنية أعل</w:t>
      </w:r>
      <w:r w:rsidRPr="00327EE3">
        <w:rPr>
          <w:rFonts w:ascii="Simplified Arabic" w:hAnsi="Simplified Arabic" w:cs="Simplified Arabic"/>
          <w:sz w:val="32"/>
          <w:szCs w:val="32"/>
          <w:rtl/>
          <w:lang w:bidi="ar-IQ"/>
        </w:rPr>
        <w:t>ى</w:t>
      </w:r>
      <w:r w:rsidRPr="00327EE3">
        <w:rPr>
          <w:rFonts w:ascii="Simplified Arabic" w:hAnsi="Simplified Arabic" w:cs="Simplified Arabic"/>
          <w:sz w:val="32"/>
          <w:szCs w:val="32"/>
          <w:rtl/>
        </w:rPr>
        <w:t xml:space="preserve"> في متابعة وتطبيق استراتيجية اللعب وتعلم مهارات اللعب المعقدة مثل كرة القدم</w:t>
      </w:r>
      <w:r w:rsidRPr="00327EE3">
        <w:rPr>
          <w:rFonts w:ascii="Simplified Arabic" w:hAnsi="Simplified Arabic" w:cs="Simplified Arabic"/>
          <w:sz w:val="32"/>
          <w:szCs w:val="32"/>
          <w:rtl/>
          <w:lang w:bidi="ar-IQ"/>
        </w:rPr>
        <w:t xml:space="preserve"> ,</w:t>
      </w:r>
      <w:r w:rsidRPr="00327EE3">
        <w:rPr>
          <w:rFonts w:ascii="Simplified Arabic" w:hAnsi="Simplified Arabic" w:cs="Simplified Arabic"/>
          <w:sz w:val="32"/>
          <w:szCs w:val="32"/>
          <w:rtl/>
        </w:rPr>
        <w:t xml:space="preserve"> كر</w:t>
      </w:r>
      <w:r w:rsidRPr="00327EE3">
        <w:rPr>
          <w:rFonts w:ascii="Simplified Arabic" w:hAnsi="Simplified Arabic" w:cs="Simplified Arabic"/>
          <w:sz w:val="32"/>
          <w:szCs w:val="32"/>
          <w:rtl/>
          <w:lang w:bidi="ar-IQ"/>
        </w:rPr>
        <w:t>ة</w:t>
      </w:r>
      <w:r w:rsidRPr="00327EE3">
        <w:rPr>
          <w:rFonts w:ascii="Simplified Arabic" w:hAnsi="Simplified Arabic" w:cs="Simplified Arabic"/>
          <w:sz w:val="32"/>
          <w:szCs w:val="32"/>
          <w:rtl/>
        </w:rPr>
        <w:t>السلة</w:t>
      </w:r>
      <w:r w:rsidRPr="00327EE3">
        <w:rPr>
          <w:rFonts w:ascii="Simplified Arabic" w:hAnsi="Simplified Arabic" w:cs="Simplified Arabic"/>
          <w:sz w:val="32"/>
          <w:szCs w:val="32"/>
          <w:rtl/>
          <w:lang w:bidi="ar-IQ"/>
        </w:rPr>
        <w:t xml:space="preserve"> ,ال</w:t>
      </w:r>
      <w:r w:rsidRPr="00327EE3">
        <w:rPr>
          <w:rFonts w:ascii="Simplified Arabic" w:hAnsi="Simplified Arabic" w:cs="Simplified Arabic"/>
          <w:sz w:val="32"/>
          <w:szCs w:val="32"/>
          <w:rtl/>
        </w:rPr>
        <w:t>كرة</w:t>
      </w:r>
      <w:r w:rsidRPr="00327EE3">
        <w:rPr>
          <w:rFonts w:ascii="Simplified Arabic" w:hAnsi="Simplified Arabic" w:cs="Simplified Arabic"/>
          <w:sz w:val="32"/>
          <w:szCs w:val="32"/>
          <w:rtl/>
          <w:lang w:bidi="ar-IQ"/>
        </w:rPr>
        <w:t xml:space="preserve"> ا</w:t>
      </w:r>
      <w:r w:rsidRPr="00327EE3">
        <w:rPr>
          <w:rFonts w:ascii="Simplified Arabic" w:hAnsi="Simplified Arabic" w:cs="Simplified Arabic"/>
          <w:sz w:val="32"/>
          <w:szCs w:val="32"/>
          <w:rtl/>
        </w:rPr>
        <w:t>لطائرة </w:t>
      </w:r>
      <w:r w:rsidRPr="00327EE3">
        <w:rPr>
          <w:rFonts w:ascii="Simplified Arabic" w:hAnsi="Simplified Arabic" w:cs="Simplified Arabic"/>
          <w:sz w:val="32"/>
          <w:szCs w:val="32"/>
          <w:rtl/>
          <w:lang w:bidi="ar-IQ"/>
        </w:rPr>
        <w:t xml:space="preserve"> ,</w:t>
      </w:r>
      <w:r w:rsidRPr="00327EE3">
        <w:rPr>
          <w:rFonts w:ascii="Simplified Arabic" w:hAnsi="Simplified Arabic" w:cs="Simplified Arabic"/>
          <w:sz w:val="32"/>
          <w:szCs w:val="32"/>
          <w:rtl/>
        </w:rPr>
        <w:t xml:space="preserve"> والهوكي وغيرها من الالعاب الجماعية ويجب مرعاه  تقلبات فترة المراهقة وعدم الضغط عليه خلال تلك الفتر</w:t>
      </w:r>
      <w:r w:rsidRPr="00327EE3">
        <w:rPr>
          <w:rFonts w:ascii="Simplified Arabic" w:hAnsi="Simplified Arabic" w:cs="Simplified Arabic"/>
          <w:sz w:val="32"/>
          <w:szCs w:val="32"/>
          <w:rtl/>
          <w:lang w:bidi="ar-IQ"/>
        </w:rPr>
        <w:t>ة.</w:t>
      </w:r>
    </w:p>
    <w:p w:rsidR="00327EE3" w:rsidRDefault="00327EE3" w:rsidP="00F61B1A">
      <w:pPr>
        <w:jc w:val="both"/>
        <w:rPr>
          <w:rFonts w:asciiTheme="minorBidi" w:hAnsiTheme="minorBidi" w:cstheme="minorBidi"/>
          <w:b/>
          <w:bCs/>
          <w:color w:val="FF0000"/>
          <w:sz w:val="40"/>
          <w:szCs w:val="40"/>
          <w:rtl/>
          <w:lang w:bidi="ar-IQ"/>
        </w:rPr>
      </w:pPr>
    </w:p>
    <w:p w:rsidR="003525B8" w:rsidRPr="00327EE3" w:rsidRDefault="003525B8" w:rsidP="00327EE3">
      <w:pPr>
        <w:spacing w:line="240" w:lineRule="auto"/>
        <w:ind w:left="-450"/>
        <w:jc w:val="both"/>
        <w:rPr>
          <w:rFonts w:ascii="Simplified Arabic" w:hAnsi="Simplified Arabic" w:cs="Simplified Arabic"/>
          <w:sz w:val="32"/>
          <w:szCs w:val="32"/>
        </w:rPr>
      </w:pPr>
      <w:r w:rsidRPr="00327EE3">
        <w:rPr>
          <w:rFonts w:ascii="Simplified Arabic" w:hAnsi="Simplified Arabic" w:cs="Simplified Arabic"/>
          <w:sz w:val="32"/>
          <w:szCs w:val="32"/>
          <w:rtl/>
          <w:lang w:bidi="ar-IQ"/>
        </w:rPr>
        <w:t>وان الاستعداد يعني بكل بساطة درجة تهيؤ الفرد للاستفادة من الخبرات التي</w:t>
      </w:r>
      <w:r w:rsidRPr="00327EE3">
        <w:rPr>
          <w:rFonts w:ascii="Simplified Arabic" w:hAnsi="Simplified Arabic" w:cs="Simplified Arabic"/>
          <w:sz w:val="32"/>
          <w:szCs w:val="32"/>
          <w:rtl/>
        </w:rPr>
        <w:t xml:space="preserve"> توفرها البيئة فالحديث عن الاستعداد للمدرسة على سبيل المثال يعني بما اذا كان الطفل في حالته الراهنة من التطور على درجة كافية من التهيؤ تسمح له بالاستفادة من الخبرات التي</w:t>
      </w:r>
      <w:r w:rsidR="00F61B1A" w:rsidRPr="00327EE3">
        <w:rPr>
          <w:rFonts w:ascii="Simplified Arabic" w:hAnsi="Simplified Arabic" w:cs="Simplified Arabic"/>
          <w:sz w:val="32"/>
          <w:szCs w:val="32"/>
          <w:rtl/>
        </w:rPr>
        <w:t xml:space="preserve"> </w:t>
      </w:r>
      <w:r w:rsidRPr="00327EE3">
        <w:rPr>
          <w:rFonts w:ascii="Simplified Arabic" w:hAnsi="Simplified Arabic" w:cs="Simplified Arabic"/>
          <w:sz w:val="32"/>
          <w:szCs w:val="32"/>
          <w:rtl/>
        </w:rPr>
        <w:t xml:space="preserve">تقدمها المدرسة. </w:t>
      </w:r>
    </w:p>
    <w:p w:rsidR="00F633C6" w:rsidRPr="00327EE3" w:rsidRDefault="00F633C6" w:rsidP="00327EE3">
      <w:pPr>
        <w:spacing w:line="240" w:lineRule="auto"/>
        <w:jc w:val="both"/>
        <w:rPr>
          <w:rFonts w:ascii="Simplified Arabic" w:hAnsi="Simplified Arabic" w:cs="Simplified Arabic"/>
          <w:sz w:val="32"/>
          <w:szCs w:val="32"/>
          <w:rtl/>
          <w:lang w:bidi="ar-AE"/>
        </w:rPr>
      </w:pPr>
      <w:r w:rsidRPr="00327EE3">
        <w:rPr>
          <w:rFonts w:ascii="Simplified Arabic" w:hAnsi="Simplified Arabic" w:cs="Simplified Arabic"/>
          <w:sz w:val="32"/>
          <w:szCs w:val="32"/>
          <w:rtl/>
          <w:lang w:bidi="ar-AE"/>
        </w:rPr>
        <w:t xml:space="preserve">قبل المدرسة ينشغل الأطفال منذ طفولتهم المبكرة بالكثير من الأنشطة التعليمية. حيث يتعلمون وربما يسيطرون على العديد من المهارات والأنشطة قبل الأكاديمية. ويكتسبون كمية هائلة من المعرفة والمعلومات والقدرات التي تؤهلهم لتعلم الكثير من الموضوعات الأكاديمية.  </w:t>
      </w:r>
    </w:p>
    <w:p w:rsidR="00F633C6" w:rsidRPr="00327EE3" w:rsidRDefault="00F633C6" w:rsidP="00327EE3">
      <w:pPr>
        <w:spacing w:line="240" w:lineRule="auto"/>
        <w:ind w:left="-360"/>
        <w:jc w:val="both"/>
        <w:rPr>
          <w:rFonts w:ascii="Simplified Arabic" w:eastAsia="Times New Roman" w:hAnsi="Simplified Arabic" w:cs="Simplified Arabic"/>
          <w:sz w:val="32"/>
          <w:szCs w:val="32"/>
          <w:lang w:bidi="ar-AE"/>
        </w:rPr>
      </w:pPr>
      <w:r w:rsidRPr="00327EE3">
        <w:rPr>
          <w:rFonts w:ascii="Simplified Arabic" w:hAnsi="Simplified Arabic" w:cs="Simplified Arabic"/>
          <w:sz w:val="32"/>
          <w:szCs w:val="32"/>
          <w:rtl/>
          <w:lang w:bidi="ar-AE"/>
        </w:rPr>
        <w:t xml:space="preserve">ويقرر المربون وعلماء النفس أن الأطفال مختلفون في درجة استعدادهم لعملية التعلم، وأنه ينبغي أن نتبين مدى استعداد كل منهم، وأن نحاول تنمية هذا الاستعداد بجميع الوسائل التربوية الممكنة، وألا نبدأ تعليم الطفل القراءة من خلال منهج منظم مقصود حتى يبلغ درجة الاستعداد المناسبة، وأن نأخذ كل طفل بما يطيق. </w:t>
      </w:r>
    </w:p>
    <w:p w:rsidR="00F61B1A" w:rsidRPr="00327EE3" w:rsidRDefault="00F633C6" w:rsidP="00327EE3">
      <w:pPr>
        <w:spacing w:line="240" w:lineRule="auto"/>
        <w:jc w:val="both"/>
        <w:rPr>
          <w:rFonts w:ascii="Simplified Arabic" w:hAnsi="Simplified Arabic" w:cs="Simplified Arabic"/>
          <w:sz w:val="32"/>
          <w:szCs w:val="32"/>
          <w:rtl/>
          <w:lang w:bidi="ar-AE"/>
        </w:rPr>
      </w:pPr>
      <w:r w:rsidRPr="00327EE3">
        <w:rPr>
          <w:rFonts w:ascii="Simplified Arabic" w:hAnsi="Simplified Arabic" w:cs="Simplified Arabic"/>
          <w:sz w:val="32"/>
          <w:szCs w:val="32"/>
          <w:rtl/>
          <w:lang w:bidi="ar-AE"/>
        </w:rPr>
        <w:lastRenderedPageBreak/>
        <w:t xml:space="preserve">     وتعلم القراءة أو الكتابة شأنه شأن أي تعلم يحتاج إلى درجة من النضج العقلي والجسمي، بالإضافة إلى الاستعداد الشخصي، وتعليم الطفل أية مهارة كانت قبل أن يكون مستعداً لها لا يؤدي فقط إلى إطالة المدة المطلوبة للتدريب وإجهاد الطفل ورفع تكلفة التعليم، ولكنه قد يؤدي في كثير من الأحيان إلى تكوين اتجاهات سلبية لدى الطفل نحو ما نحاول تعليمه قبل أن يكون مهيئاً له وهذا بدوره يعطل عملية التعلم حتى بعد أن يبلغ الطفل حد الاستعداد. كما أن إهمال تعليم الطفل مهارة بلغ حد الاستعداد لها يضعف اهتمامه بها، ويشعره بعدم الكفاءة. ولقد ظهر مفهوم الاستعداد للقراءة في البحوث العلمية لأول مرة عام 1925،</w:t>
      </w:r>
      <w:r w:rsidR="00F61B1A" w:rsidRPr="00327EE3">
        <w:rPr>
          <w:rFonts w:ascii="Simplified Arabic" w:hAnsi="Simplified Arabic" w:cs="Simplified Arabic"/>
          <w:sz w:val="32"/>
          <w:szCs w:val="32"/>
          <w:rtl/>
          <w:lang w:bidi="ar-AE"/>
        </w:rPr>
        <w:t xml:space="preserve"> </w:t>
      </w:r>
      <w:r w:rsidRPr="00327EE3">
        <w:rPr>
          <w:rFonts w:ascii="Simplified Arabic" w:hAnsi="Simplified Arabic" w:cs="Simplified Arabic"/>
          <w:sz w:val="32"/>
          <w:szCs w:val="32"/>
          <w:rtl/>
          <w:lang w:bidi="ar-AE"/>
        </w:rPr>
        <w:t>ولقد استخدمت اختبارات الذكاء لتقدير استعداد الطفل للقراءة، فقد كان الاستعداد لتعلم القراءة يتحدد بالعمر العقلي للطفل، إلا أن هناك قدرات يحتاجها الطفل في القراءة لا تقيسها اختبارات الذكاء، لذلك كان من المهم بناء اختبارات لتقيس مدى الاستعداد للقراءة.</w:t>
      </w:r>
    </w:p>
    <w:p w:rsidR="00F633C6" w:rsidRPr="00327EE3" w:rsidRDefault="00F633C6" w:rsidP="00327EE3">
      <w:pPr>
        <w:spacing w:line="240" w:lineRule="auto"/>
        <w:jc w:val="both"/>
        <w:rPr>
          <w:rFonts w:ascii="Simplified Arabic" w:eastAsia="Times New Roman" w:hAnsi="Simplified Arabic" w:cs="Simplified Arabic"/>
          <w:sz w:val="32"/>
          <w:szCs w:val="32"/>
          <w:lang w:bidi="ar-AE"/>
        </w:rPr>
      </w:pPr>
      <w:r w:rsidRPr="00327EE3">
        <w:rPr>
          <w:rFonts w:ascii="Simplified Arabic" w:hAnsi="Simplified Arabic" w:cs="Simplified Arabic"/>
          <w:sz w:val="32"/>
          <w:szCs w:val="32"/>
          <w:rtl/>
          <w:lang w:bidi="ar-AE"/>
        </w:rPr>
        <w:t>ويشير أحمد عزت راجح ( 1966 ) إلى أن الاستعداد للتعلم هو مدى ما يستطيع الفرد أن يصل إليه من الكفاية في مجال معين، وهو قدرة كامنة يحيلها النضج الطبيعي والتعلم إلى قدرة فعلية، أو هو قابلية الفرد للإفادة من التعلم.</w:t>
      </w:r>
    </w:p>
    <w:p w:rsidR="00F61B1A" w:rsidRPr="00327EE3" w:rsidRDefault="00F633C6" w:rsidP="00327EE3">
      <w:pPr>
        <w:spacing w:line="240" w:lineRule="auto"/>
        <w:jc w:val="both"/>
        <w:rPr>
          <w:rFonts w:ascii="Simplified Arabic" w:hAnsi="Simplified Arabic" w:cs="Simplified Arabic"/>
          <w:sz w:val="32"/>
          <w:szCs w:val="32"/>
          <w:rtl/>
          <w:lang w:bidi="ar-AE"/>
        </w:rPr>
      </w:pPr>
      <w:r w:rsidRPr="00327EE3">
        <w:rPr>
          <w:rFonts w:ascii="Simplified Arabic" w:hAnsi="Simplified Arabic" w:cs="Simplified Arabic"/>
          <w:sz w:val="32"/>
          <w:szCs w:val="32"/>
          <w:rtl/>
          <w:lang w:bidi="ar-AE"/>
        </w:rPr>
        <w:t xml:space="preserve">     ويشير الحفني إلى أن الاستعداد هو القدرة الكامنة أو الطاقة التي إذا دربت كان صاحبها قادراً على القيام بعمل بعد التدريب عليه.</w:t>
      </w:r>
    </w:p>
    <w:p w:rsidR="003525B8" w:rsidRPr="00327EE3" w:rsidRDefault="00F633C6" w:rsidP="00327EE3">
      <w:pPr>
        <w:spacing w:line="240" w:lineRule="auto"/>
        <w:jc w:val="both"/>
        <w:rPr>
          <w:rFonts w:ascii="Simplified Arabic" w:hAnsi="Simplified Arabic" w:cs="Simplified Arabic"/>
          <w:sz w:val="32"/>
          <w:szCs w:val="32"/>
          <w:rtl/>
        </w:rPr>
      </w:pPr>
      <w:r w:rsidRPr="00327EE3">
        <w:rPr>
          <w:rFonts w:ascii="Simplified Arabic" w:hAnsi="Simplified Arabic" w:cs="Simplified Arabic"/>
          <w:sz w:val="32"/>
          <w:szCs w:val="32"/>
          <w:rtl/>
          <w:lang w:bidi="ar-AE"/>
        </w:rPr>
        <w:t xml:space="preserve">ويعرف " جانييه " التأهب للتعلم </w:t>
      </w:r>
      <w:r w:rsidRPr="00327EE3">
        <w:rPr>
          <w:rFonts w:ascii="Simplified Arabic" w:hAnsi="Simplified Arabic" w:cs="Simplified Arabic"/>
          <w:sz w:val="32"/>
          <w:szCs w:val="32"/>
          <w:lang w:bidi="ar-AE"/>
        </w:rPr>
        <w:t>learning set</w:t>
      </w:r>
      <w:r w:rsidRPr="00327EE3">
        <w:rPr>
          <w:rFonts w:ascii="Simplified Arabic" w:hAnsi="Simplified Arabic" w:cs="Simplified Arabic"/>
          <w:sz w:val="32"/>
          <w:szCs w:val="32"/>
          <w:rtl/>
          <w:lang w:bidi="ar-AE"/>
        </w:rPr>
        <w:t xml:space="preserve"> بأنه ما يتوافر لدى المتعلم من إمكانات في أي مرحلة من مراحل تعلم عمل معين ( مثال تعلم القراءة )، ورغم أن هذه الإمكانات داخلية في المتعلم إلا أنه يمكن قياسها مباشرة في صورة الأداء الظاهر.</w:t>
      </w:r>
    </w:p>
    <w:p w:rsidR="00976694" w:rsidRPr="00327EE3" w:rsidRDefault="00976694" w:rsidP="00327EE3">
      <w:pPr>
        <w:spacing w:line="240" w:lineRule="auto"/>
        <w:jc w:val="both"/>
        <w:rPr>
          <w:rFonts w:ascii="Simplified Arabic" w:eastAsia="Times New Roman" w:hAnsi="Simplified Arabic" w:cs="Simplified Arabic"/>
          <w:sz w:val="32"/>
          <w:szCs w:val="32"/>
          <w:lang w:bidi="ar-AE"/>
        </w:rPr>
      </w:pPr>
      <w:r w:rsidRPr="00327EE3">
        <w:rPr>
          <w:rFonts w:ascii="Simplified Arabic" w:hAnsi="Simplified Arabic" w:cs="Simplified Arabic"/>
          <w:sz w:val="32"/>
          <w:szCs w:val="32"/>
          <w:rtl/>
          <w:lang w:bidi="ar-AE"/>
        </w:rPr>
        <w:t xml:space="preserve"> كثير من الأطفال يلتحقون بالصف الأول الابتدائي ولديهم رغبة جامحة للتعلم، وما هي إلا أسابيع حتى نرى عديداً منهم وقد فقدوا ما كان لديهم من تشوق واهتمام نتيجة لإخفاقهم. وعادة ما يمضي المعلمون في البرنامج قدماً معتقدين بأن إخفاق الطفل يرجع إلى إما أنه غبي فلا رجاء فيه، وإما أنه متخلف فالزمن وكثرة المران كفيلان بتقويته ليلحق بالركب الذي يسير في مؤخرته. </w:t>
      </w:r>
      <w:r w:rsidRPr="00327EE3">
        <w:rPr>
          <w:rFonts w:ascii="Simplified Arabic" w:hAnsi="Simplified Arabic" w:cs="Simplified Arabic"/>
          <w:sz w:val="32"/>
          <w:szCs w:val="32"/>
          <w:rtl/>
          <w:lang w:bidi="ar-AE"/>
        </w:rPr>
        <w:lastRenderedPageBreak/>
        <w:t xml:space="preserve">وليس لهذا الإخفاق من تعليل إلا أنهم قد بدءوا يتعلمون بطريقة منظمة مقننة وهم لا يمتلكون الاستعداد الكافي. </w:t>
      </w:r>
    </w:p>
    <w:p w:rsidR="00976694" w:rsidRPr="00327EE3" w:rsidRDefault="00976694" w:rsidP="00327EE3">
      <w:pPr>
        <w:spacing w:line="240" w:lineRule="auto"/>
        <w:jc w:val="both"/>
        <w:rPr>
          <w:rFonts w:ascii="Simplified Arabic" w:eastAsia="Times New Roman" w:hAnsi="Simplified Arabic" w:cs="Simplified Arabic"/>
          <w:sz w:val="32"/>
          <w:szCs w:val="32"/>
          <w:lang w:bidi="ar-AE"/>
        </w:rPr>
      </w:pPr>
      <w:r w:rsidRPr="00327EE3">
        <w:rPr>
          <w:rFonts w:ascii="Simplified Arabic" w:hAnsi="Simplified Arabic" w:cs="Simplified Arabic"/>
          <w:sz w:val="32"/>
          <w:szCs w:val="32"/>
          <w:rtl/>
          <w:lang w:bidi="ar-AE"/>
        </w:rPr>
        <w:t xml:space="preserve">درجة الاستعداد حتى يمكن البدء معه في أنسب وقت ممكن للتعلم، حتى نوفر على أطفالنا الإخفاقات التي يصحبها مرارة التي يمكن أن </w:t>
      </w:r>
      <w:r w:rsidR="00327EE3" w:rsidRPr="00327EE3">
        <w:rPr>
          <w:rFonts w:ascii="Simplified Arabic" w:hAnsi="Simplified Arabic" w:cs="Simplified Arabic"/>
          <w:sz w:val="32"/>
          <w:szCs w:val="32"/>
          <w:rtl/>
          <w:lang w:bidi="ar-AE"/>
        </w:rPr>
        <w:t>تولد في نفوسهم سخطاً لا يزو</w:t>
      </w:r>
      <w:r w:rsidR="00327EE3" w:rsidRPr="00327EE3">
        <w:rPr>
          <w:rFonts w:ascii="Simplified Arabic" w:hAnsi="Simplified Arabic" w:cs="Simplified Arabic" w:hint="cs"/>
          <w:sz w:val="32"/>
          <w:szCs w:val="32"/>
          <w:rtl/>
          <w:lang w:bidi="ar-AE"/>
        </w:rPr>
        <w:t xml:space="preserve">ل </w:t>
      </w:r>
      <w:r w:rsidR="00327EE3" w:rsidRPr="00327EE3">
        <w:rPr>
          <w:rFonts w:ascii="Simplified Arabic" w:hAnsi="Simplified Arabic" w:cs="Simplified Arabic"/>
          <w:sz w:val="32"/>
          <w:szCs w:val="32"/>
          <w:rtl/>
          <w:lang w:bidi="ar-AE"/>
        </w:rPr>
        <w:t>وب</w:t>
      </w:r>
      <w:r w:rsidR="00327EE3" w:rsidRPr="00327EE3">
        <w:rPr>
          <w:rFonts w:ascii="Simplified Arabic" w:hAnsi="Simplified Arabic" w:cs="Simplified Arabic" w:hint="cs"/>
          <w:sz w:val="32"/>
          <w:szCs w:val="32"/>
          <w:rtl/>
          <w:lang w:bidi="ar-AE"/>
        </w:rPr>
        <w:t>ع</w:t>
      </w:r>
      <w:r w:rsidRPr="00327EE3">
        <w:rPr>
          <w:rFonts w:ascii="Simplified Arabic" w:hAnsi="Simplified Arabic" w:cs="Simplified Arabic"/>
          <w:sz w:val="32"/>
          <w:szCs w:val="32"/>
          <w:rtl/>
          <w:lang w:bidi="ar-AE"/>
        </w:rPr>
        <w:t xml:space="preserve">ضاً للتعلم ليس من اليسير أن يداوى. </w:t>
      </w:r>
    </w:p>
    <w:p w:rsidR="00F61B1A" w:rsidRPr="00327EE3" w:rsidRDefault="00976694" w:rsidP="00327EE3">
      <w:pPr>
        <w:spacing w:line="240" w:lineRule="auto"/>
        <w:jc w:val="both"/>
        <w:rPr>
          <w:rFonts w:ascii="Simplified Arabic" w:hAnsi="Simplified Arabic" w:cs="Simplified Arabic"/>
          <w:color w:val="FF0000"/>
          <w:sz w:val="32"/>
          <w:szCs w:val="32"/>
          <w:rtl/>
          <w:lang w:bidi="ar-AE"/>
        </w:rPr>
      </w:pPr>
      <w:r w:rsidRPr="00327EE3">
        <w:rPr>
          <w:rFonts w:ascii="Simplified Arabic" w:hAnsi="Simplified Arabic" w:cs="Simplified Arabic"/>
          <w:sz w:val="32"/>
          <w:szCs w:val="32"/>
          <w:rtl/>
          <w:lang w:bidi="ar-AE"/>
        </w:rPr>
        <w:t xml:space="preserve">     ومن جانبنا كمربين ينبغي ألا نترك الأمر لمجرد المصادفة، من أجل هذا فنحن نؤكد على الكشف عن الاستعداد للتعلم، لتنمية هذا الاستعداد قبل أن يعيد المعلم المحاولة من جديد. ونقدم هذا الاختبار الذي بين أيديكم الذي روعي فيه قدر كبير من التنوع لتحديد مدى استعداد الطفل للتعلم، والذي يمكن ومن جانبنا كمربين ينبغي ألا نترك الأمر لمجرد المصادفة، من أجل هذا فنحن نؤكد على الكشف عن الاستعداد للتعلم، لتنمية هذا الاستعداد قبل أن يعيد المعلم المحاولة من جديد. ونقدم هذا الاختبار الذي بين أيديكم الذي روعي فيه قدر كبير من التنوع لتحديد مدى استعداد الطفل للتعلم، والذي يمكن على أساسه بناء برنامج تعليمي علاجي لإنماء مثل هذه القدرات، وتوجيه التلاميذ إلى ما يناسبهم من مناشط ، وبالتالي الارتقاء بالمستوى العام لاستعداد الطفل للتعلم </w:t>
      </w:r>
      <w:r w:rsidRPr="00327EE3">
        <w:rPr>
          <w:rFonts w:ascii="Simplified Arabic" w:hAnsi="Simplified Arabic" w:cs="Simplified Arabic"/>
          <w:color w:val="FF0000"/>
          <w:sz w:val="32"/>
          <w:szCs w:val="32"/>
          <w:rtl/>
          <w:lang w:bidi="ar-AE"/>
        </w:rPr>
        <w:t>.</w:t>
      </w:r>
    </w:p>
    <w:p w:rsidR="00F633C6" w:rsidRPr="00327EE3" w:rsidRDefault="00F633C6" w:rsidP="00327EE3">
      <w:pPr>
        <w:spacing w:line="240" w:lineRule="auto"/>
        <w:jc w:val="both"/>
        <w:rPr>
          <w:rFonts w:ascii="Simplified Arabic" w:hAnsi="Simplified Arabic" w:cs="Simplified Arabic"/>
          <w:b/>
          <w:bCs/>
          <w:sz w:val="32"/>
          <w:szCs w:val="32"/>
          <w:u w:val="single"/>
        </w:rPr>
      </w:pPr>
      <w:r w:rsidRPr="00327EE3">
        <w:rPr>
          <w:rFonts w:ascii="Simplified Arabic" w:hAnsi="Simplified Arabic" w:cs="Simplified Arabic"/>
          <w:b/>
          <w:bCs/>
          <w:sz w:val="32"/>
          <w:szCs w:val="32"/>
          <w:u w:val="single"/>
          <w:rtl/>
        </w:rPr>
        <w:t xml:space="preserve">ويميز جانيه بين نوعين من الاستعداد: </w:t>
      </w:r>
    </w:p>
    <w:p w:rsidR="00F633C6" w:rsidRPr="00327EE3" w:rsidRDefault="00327EE3" w:rsidP="00327EE3">
      <w:pPr>
        <w:spacing w:line="240" w:lineRule="auto"/>
        <w:jc w:val="both"/>
        <w:rPr>
          <w:rFonts w:ascii="Simplified Arabic" w:hAnsi="Simplified Arabic" w:cs="Simplified Arabic"/>
          <w:sz w:val="32"/>
          <w:szCs w:val="32"/>
          <w:rtl/>
        </w:rPr>
      </w:pPr>
      <w:r w:rsidRPr="00327EE3">
        <w:rPr>
          <w:rFonts w:ascii="Simplified Arabic" w:hAnsi="Simplified Arabic" w:cs="Simplified Arabic" w:hint="cs"/>
          <w:b/>
          <w:bCs/>
          <w:sz w:val="32"/>
          <w:szCs w:val="32"/>
          <w:rtl/>
        </w:rPr>
        <w:t>1-</w:t>
      </w:r>
      <w:r w:rsidR="00F633C6" w:rsidRPr="00327EE3">
        <w:rPr>
          <w:rFonts w:ascii="Simplified Arabic" w:hAnsi="Simplified Arabic" w:cs="Simplified Arabic"/>
          <w:b/>
          <w:bCs/>
          <w:sz w:val="32"/>
          <w:szCs w:val="32"/>
          <w:rtl/>
        </w:rPr>
        <w:t>الاستعداد العام:</w:t>
      </w:r>
      <w:r w:rsidR="00F633C6" w:rsidRPr="00327EE3">
        <w:rPr>
          <w:rFonts w:ascii="Simplified Arabic" w:hAnsi="Simplified Arabic" w:cs="Simplified Arabic"/>
          <w:sz w:val="32"/>
          <w:szCs w:val="32"/>
          <w:rtl/>
        </w:rPr>
        <w:t xml:space="preserve"> ويتمثل في حالة العامة التي يكون فيها الفرد مستعداً لتعلم المهمات وينجح فيها. ومن الامثلة على ذلك سن دخول المدرسة لتعلم المهارات الاكاديمية كالقراءة والكتابة.</w:t>
      </w:r>
    </w:p>
    <w:p w:rsidR="00AB02A9" w:rsidRPr="00327EE3" w:rsidRDefault="00327EE3" w:rsidP="00327EE3">
      <w:pPr>
        <w:spacing w:line="240" w:lineRule="auto"/>
        <w:jc w:val="both"/>
        <w:rPr>
          <w:rFonts w:ascii="Simplified Arabic" w:hAnsi="Simplified Arabic" w:cs="Simplified Arabic"/>
          <w:sz w:val="32"/>
          <w:szCs w:val="32"/>
          <w:rtl/>
          <w:lang w:bidi="ar-AE"/>
        </w:rPr>
      </w:pPr>
      <w:r w:rsidRPr="00327EE3">
        <w:rPr>
          <w:rFonts w:ascii="Simplified Arabic" w:hAnsi="Simplified Arabic" w:cs="Simplified Arabic" w:hint="cs"/>
          <w:b/>
          <w:bCs/>
          <w:sz w:val="32"/>
          <w:szCs w:val="32"/>
          <w:rtl/>
        </w:rPr>
        <w:t>2-</w:t>
      </w:r>
      <w:r w:rsidR="00F633C6" w:rsidRPr="00327EE3">
        <w:rPr>
          <w:rFonts w:ascii="Simplified Arabic" w:hAnsi="Simplified Arabic" w:cs="Simplified Arabic"/>
          <w:b/>
          <w:bCs/>
          <w:sz w:val="32"/>
          <w:szCs w:val="32"/>
          <w:rtl/>
        </w:rPr>
        <w:t>الاستعداد الخاص:</w:t>
      </w:r>
      <w:r w:rsidR="00F633C6" w:rsidRPr="00327EE3">
        <w:rPr>
          <w:rFonts w:ascii="Simplified Arabic" w:hAnsi="Simplified Arabic" w:cs="Simplified Arabic"/>
          <w:sz w:val="32"/>
          <w:szCs w:val="32"/>
          <w:rtl/>
        </w:rPr>
        <w:t xml:space="preserve"> وهو توفر قابليات معينة خاصة لتعلم مهمة ما , وهو ما اسماه بالشرط الداخلي.</w:t>
      </w:r>
      <w:r w:rsidR="00F633C6" w:rsidRPr="00327EE3">
        <w:rPr>
          <w:rFonts w:ascii="Simplified Arabic" w:hAnsi="Simplified Arabic" w:cs="Simplified Arabic"/>
          <w:sz w:val="32"/>
          <w:szCs w:val="32"/>
          <w:rtl/>
          <w:lang w:bidi="ar-AE"/>
        </w:rPr>
        <w:t xml:space="preserve"> من المسلم به أن التعلم لا يحدث بصورة مفاجئة عندما يصل الطفل إلى العمر الزمني خمس أو ست سنوات، أو عند دخوله المدرسة.</w:t>
      </w:r>
    </w:p>
    <w:p w:rsidR="00327EE3" w:rsidRPr="00327EE3" w:rsidRDefault="00327EE3" w:rsidP="00327EE3">
      <w:pPr>
        <w:spacing w:line="240" w:lineRule="auto"/>
        <w:jc w:val="both"/>
        <w:rPr>
          <w:rFonts w:ascii="Simplified Arabic" w:eastAsia="Times New Roman" w:hAnsi="Simplified Arabic" w:cs="Simplified Arabic"/>
          <w:sz w:val="32"/>
          <w:szCs w:val="32"/>
          <w:rtl/>
          <w:lang w:bidi="ar-AE"/>
        </w:rPr>
      </w:pPr>
    </w:p>
    <w:p w:rsidR="00327EE3" w:rsidRPr="00327EE3" w:rsidRDefault="00976694" w:rsidP="00327EE3">
      <w:pPr>
        <w:spacing w:line="240" w:lineRule="auto"/>
        <w:rPr>
          <w:rFonts w:ascii="Simplified Arabic" w:eastAsia="Times New Roman" w:hAnsi="Simplified Arabic" w:cs="Simplified Arabic"/>
          <w:b/>
          <w:bCs/>
          <w:sz w:val="32"/>
          <w:szCs w:val="32"/>
          <w:rtl/>
          <w:lang w:bidi="ar-AE"/>
        </w:rPr>
      </w:pPr>
      <w:r w:rsidRPr="00327EE3">
        <w:rPr>
          <w:rFonts w:ascii="Simplified Arabic" w:hAnsi="Simplified Arabic" w:cs="Simplified Arabic"/>
          <w:b/>
          <w:bCs/>
          <w:sz w:val="32"/>
          <w:szCs w:val="32"/>
          <w:rtl/>
          <w:lang w:bidi="ar-AE"/>
        </w:rPr>
        <w:lastRenderedPageBreak/>
        <w:t xml:space="preserve">مقياس الاستعداد للتعلم </w:t>
      </w:r>
    </w:p>
    <w:p w:rsidR="009B776E" w:rsidRPr="00327EE3" w:rsidRDefault="009B776E" w:rsidP="00327EE3">
      <w:pPr>
        <w:spacing w:line="240" w:lineRule="auto"/>
        <w:rPr>
          <w:rFonts w:ascii="Simplified Arabic" w:eastAsia="Times New Roman" w:hAnsi="Simplified Arabic" w:cs="Simplified Arabic"/>
          <w:b/>
          <w:bCs/>
          <w:sz w:val="32"/>
          <w:szCs w:val="32"/>
          <w:lang w:bidi="ar-AE"/>
        </w:rPr>
      </w:pPr>
      <w:r w:rsidRPr="00327EE3">
        <w:rPr>
          <w:rFonts w:ascii="Simplified Arabic" w:hAnsi="Simplified Arabic" w:cs="Simplified Arabic"/>
          <w:b/>
          <w:bCs/>
          <w:sz w:val="32"/>
          <w:szCs w:val="32"/>
          <w:rtl/>
          <w:lang w:bidi="ar-AE"/>
        </w:rPr>
        <w:t xml:space="preserve">المهارات التي ينبغي أن يكتسبها طفل الروضة: - </w:t>
      </w:r>
    </w:p>
    <w:p w:rsidR="009B776E" w:rsidRPr="00327EE3" w:rsidRDefault="009B776E" w:rsidP="00327EE3">
      <w:pPr>
        <w:spacing w:line="240" w:lineRule="auto"/>
        <w:ind w:left="-450"/>
        <w:jc w:val="both"/>
        <w:rPr>
          <w:rFonts w:ascii="Simplified Arabic" w:hAnsi="Simplified Arabic" w:cs="Simplified Arabic"/>
          <w:sz w:val="32"/>
          <w:szCs w:val="32"/>
          <w:rtl/>
          <w:lang w:bidi="ar-AE"/>
        </w:rPr>
      </w:pPr>
      <w:r w:rsidRPr="00327EE3">
        <w:rPr>
          <w:rFonts w:ascii="Simplified Arabic" w:hAnsi="Simplified Arabic" w:cs="Simplified Arabic"/>
          <w:b/>
          <w:bCs/>
          <w:sz w:val="32"/>
          <w:szCs w:val="32"/>
          <w:rtl/>
          <w:lang w:bidi="ar-AE"/>
        </w:rPr>
        <w:t xml:space="preserve">     </w:t>
      </w:r>
      <w:r w:rsidRPr="00327EE3">
        <w:rPr>
          <w:rFonts w:ascii="Simplified Arabic" w:hAnsi="Simplified Arabic" w:cs="Simplified Arabic"/>
          <w:sz w:val="32"/>
          <w:szCs w:val="32"/>
          <w:rtl/>
          <w:lang w:bidi="ar-AE"/>
        </w:rPr>
        <w:t xml:space="preserve">تظهر العديد من الدراسات المهارات التي يجب إكسابها للأطفال في أوقات محددة، وهذا يعتمد على الوقت الذي يظهر فيه الطفل الاستعداد للتعلم والذي يطلق عليه اللحظة المناسبة للتعلم، وفيما يلي أهم المهارات التي ينبغي إكسابها لأطفال ما قبل المدرسة: </w:t>
      </w:r>
    </w:p>
    <w:p w:rsidR="009B776E" w:rsidRPr="00327EE3" w:rsidRDefault="009B776E" w:rsidP="00327EE3">
      <w:pPr>
        <w:spacing w:line="240" w:lineRule="auto"/>
        <w:jc w:val="both"/>
        <w:rPr>
          <w:rFonts w:ascii="Simplified Arabic" w:hAnsi="Simplified Arabic" w:cs="Simplified Arabic"/>
          <w:sz w:val="32"/>
          <w:szCs w:val="32"/>
          <w:rtl/>
          <w:lang w:bidi="ar-AE"/>
        </w:rPr>
      </w:pPr>
      <w:r w:rsidRPr="00327EE3">
        <w:rPr>
          <w:rFonts w:ascii="Simplified Arabic" w:hAnsi="Simplified Arabic" w:cs="Simplified Arabic"/>
          <w:b/>
          <w:bCs/>
          <w:sz w:val="32"/>
          <w:szCs w:val="32"/>
          <w:rtl/>
          <w:lang w:bidi="ar-AE"/>
        </w:rPr>
        <w:t xml:space="preserve">1- مهارات التمييز البصري .. وتتضمن : </w:t>
      </w:r>
      <w:r w:rsidRPr="00327EE3">
        <w:rPr>
          <w:rFonts w:ascii="Simplified Arabic" w:hAnsi="Simplified Arabic" w:cs="Simplified Arabic"/>
          <w:sz w:val="32"/>
          <w:szCs w:val="32"/>
          <w:rtl/>
          <w:lang w:bidi="ar-AE"/>
        </w:rPr>
        <w:t xml:space="preserve">                                                                         </w:t>
      </w:r>
    </w:p>
    <w:p w:rsidR="00674726" w:rsidRPr="00327EE3" w:rsidRDefault="00674726" w:rsidP="00327EE3">
      <w:pPr>
        <w:numPr>
          <w:ilvl w:val="0"/>
          <w:numId w:val="3"/>
        </w:numPr>
        <w:spacing w:after="0" w:line="240" w:lineRule="auto"/>
        <w:jc w:val="both"/>
        <w:rPr>
          <w:rFonts w:ascii="Simplified Arabic" w:eastAsia="Times New Roman" w:hAnsi="Simplified Arabic" w:cs="Simplified Arabic"/>
          <w:sz w:val="32"/>
          <w:szCs w:val="32"/>
          <w:lang w:bidi="ar-AE"/>
        </w:rPr>
      </w:pPr>
      <w:r w:rsidRPr="00327EE3">
        <w:rPr>
          <w:rFonts w:ascii="Simplified Arabic" w:hAnsi="Simplified Arabic" w:cs="Simplified Arabic"/>
          <w:sz w:val="32"/>
          <w:szCs w:val="32"/>
          <w:rtl/>
          <w:lang w:bidi="ar-AE"/>
        </w:rPr>
        <w:t>التتبع البصري.</w:t>
      </w:r>
    </w:p>
    <w:p w:rsidR="00674726" w:rsidRPr="00327EE3" w:rsidRDefault="00674726" w:rsidP="00327EE3">
      <w:pPr>
        <w:numPr>
          <w:ilvl w:val="0"/>
          <w:numId w:val="3"/>
        </w:numPr>
        <w:spacing w:after="0" w:line="240" w:lineRule="auto"/>
        <w:jc w:val="both"/>
        <w:rPr>
          <w:rFonts w:ascii="Simplified Arabic" w:hAnsi="Simplified Arabic" w:cs="Simplified Arabic"/>
          <w:sz w:val="32"/>
          <w:szCs w:val="32"/>
          <w:lang w:bidi="ar-AE"/>
        </w:rPr>
      </w:pPr>
      <w:r w:rsidRPr="00327EE3">
        <w:rPr>
          <w:rFonts w:ascii="Simplified Arabic" w:hAnsi="Simplified Arabic" w:cs="Simplified Arabic"/>
          <w:sz w:val="32"/>
          <w:szCs w:val="32"/>
          <w:rtl/>
          <w:lang w:bidi="ar-AE"/>
        </w:rPr>
        <w:t xml:space="preserve">التمييز ما بين الألوان والأشكال والأحجام. </w:t>
      </w:r>
    </w:p>
    <w:p w:rsidR="00674726" w:rsidRPr="00327EE3" w:rsidRDefault="00674726" w:rsidP="00327EE3">
      <w:pPr>
        <w:numPr>
          <w:ilvl w:val="0"/>
          <w:numId w:val="3"/>
        </w:numPr>
        <w:spacing w:after="0" w:line="240" w:lineRule="auto"/>
        <w:jc w:val="both"/>
        <w:rPr>
          <w:rFonts w:ascii="Simplified Arabic" w:hAnsi="Simplified Arabic" w:cs="Simplified Arabic"/>
          <w:sz w:val="32"/>
          <w:szCs w:val="32"/>
          <w:lang w:bidi="ar-AE"/>
        </w:rPr>
      </w:pPr>
      <w:r w:rsidRPr="00327EE3">
        <w:rPr>
          <w:rFonts w:ascii="Simplified Arabic" w:hAnsi="Simplified Arabic" w:cs="Simplified Arabic"/>
          <w:sz w:val="32"/>
          <w:szCs w:val="32"/>
          <w:rtl/>
          <w:lang w:bidi="ar-AE"/>
        </w:rPr>
        <w:t xml:space="preserve">اكتساب مهارات الفرز والتصنيف بتحديد أوجه الشبه والاختلاف. </w:t>
      </w:r>
    </w:p>
    <w:p w:rsidR="00674726" w:rsidRPr="00327EE3" w:rsidRDefault="00327EE3" w:rsidP="00327EE3">
      <w:pPr>
        <w:spacing w:line="240" w:lineRule="auto"/>
        <w:jc w:val="both"/>
        <w:rPr>
          <w:rFonts w:ascii="Simplified Arabic" w:hAnsi="Simplified Arabic" w:cs="Simplified Arabic"/>
          <w:sz w:val="32"/>
          <w:szCs w:val="32"/>
          <w:rtl/>
          <w:lang w:bidi="ar-AE"/>
        </w:rPr>
      </w:pPr>
      <w:r w:rsidRPr="00327EE3">
        <w:rPr>
          <w:rFonts w:ascii="Simplified Arabic" w:hAnsi="Simplified Arabic" w:cs="Simplified Arabic" w:hint="cs"/>
          <w:sz w:val="32"/>
          <w:szCs w:val="32"/>
          <w:rtl/>
          <w:lang w:bidi="ar-AE"/>
        </w:rPr>
        <w:t xml:space="preserve">   </w:t>
      </w:r>
      <w:r w:rsidR="00674726" w:rsidRPr="00327EE3">
        <w:rPr>
          <w:rFonts w:ascii="Simplified Arabic" w:hAnsi="Simplified Arabic" w:cs="Simplified Arabic"/>
          <w:sz w:val="32"/>
          <w:szCs w:val="32"/>
          <w:rtl/>
          <w:lang w:bidi="ar-AE"/>
        </w:rPr>
        <w:t xml:space="preserve">ويمكن الحكم بأن الطفل قد اكتسب هذه المهارة من خلال: </w:t>
      </w:r>
    </w:p>
    <w:p w:rsidR="00674726" w:rsidRPr="00327EE3" w:rsidRDefault="00674726" w:rsidP="00327EE3">
      <w:pPr>
        <w:numPr>
          <w:ilvl w:val="0"/>
          <w:numId w:val="4"/>
        </w:numPr>
        <w:spacing w:after="0" w:line="240" w:lineRule="auto"/>
        <w:jc w:val="both"/>
        <w:rPr>
          <w:rFonts w:ascii="Simplified Arabic" w:hAnsi="Simplified Arabic" w:cs="Simplified Arabic"/>
          <w:sz w:val="32"/>
          <w:szCs w:val="32"/>
          <w:rtl/>
          <w:lang w:bidi="ar-AE"/>
        </w:rPr>
      </w:pPr>
      <w:r w:rsidRPr="00327EE3">
        <w:rPr>
          <w:rFonts w:ascii="Simplified Arabic" w:hAnsi="Simplified Arabic" w:cs="Simplified Arabic"/>
          <w:sz w:val="32"/>
          <w:szCs w:val="32"/>
          <w:rtl/>
          <w:lang w:bidi="ar-AE"/>
        </w:rPr>
        <w:t xml:space="preserve">التمكن من التمييز بين أوجه الشبه والاختلاف في الصور والأشكال. </w:t>
      </w:r>
    </w:p>
    <w:p w:rsidR="00674726" w:rsidRPr="00327EE3" w:rsidRDefault="00674726" w:rsidP="00327EE3">
      <w:pPr>
        <w:numPr>
          <w:ilvl w:val="0"/>
          <w:numId w:val="4"/>
        </w:numPr>
        <w:spacing w:after="0" w:line="240" w:lineRule="auto"/>
        <w:jc w:val="both"/>
        <w:rPr>
          <w:rFonts w:ascii="Simplified Arabic" w:hAnsi="Simplified Arabic" w:cs="Simplified Arabic"/>
          <w:sz w:val="32"/>
          <w:szCs w:val="32"/>
          <w:lang w:bidi="ar-AE"/>
        </w:rPr>
      </w:pPr>
      <w:r w:rsidRPr="00327EE3">
        <w:rPr>
          <w:rFonts w:ascii="Simplified Arabic" w:hAnsi="Simplified Arabic" w:cs="Simplified Arabic"/>
          <w:sz w:val="32"/>
          <w:szCs w:val="32"/>
          <w:rtl/>
          <w:lang w:bidi="ar-AE"/>
        </w:rPr>
        <w:t xml:space="preserve">القدرة على النقل السليم من النماذج التي يراها. </w:t>
      </w:r>
    </w:p>
    <w:p w:rsidR="00674726" w:rsidRPr="00327EE3" w:rsidRDefault="00F61B1A" w:rsidP="00327EE3">
      <w:pPr>
        <w:spacing w:line="240" w:lineRule="auto"/>
        <w:jc w:val="both"/>
        <w:rPr>
          <w:rFonts w:ascii="Simplified Arabic" w:eastAsia="Times New Roman" w:hAnsi="Simplified Arabic" w:cs="Simplified Arabic"/>
          <w:b/>
          <w:bCs/>
          <w:sz w:val="32"/>
          <w:szCs w:val="32"/>
          <w:lang w:bidi="ar-AE"/>
        </w:rPr>
      </w:pPr>
      <w:r w:rsidRPr="00327EE3">
        <w:rPr>
          <w:rFonts w:ascii="Simplified Arabic" w:hAnsi="Simplified Arabic" w:cs="Simplified Arabic"/>
          <w:b/>
          <w:bCs/>
          <w:sz w:val="32"/>
          <w:szCs w:val="32"/>
          <w:rtl/>
          <w:lang w:bidi="ar-AE"/>
        </w:rPr>
        <w:t>2</w:t>
      </w:r>
      <w:r w:rsidR="00674726" w:rsidRPr="00327EE3">
        <w:rPr>
          <w:rFonts w:ascii="Simplified Arabic" w:hAnsi="Simplified Arabic" w:cs="Simplified Arabic"/>
          <w:b/>
          <w:bCs/>
          <w:sz w:val="32"/>
          <w:szCs w:val="32"/>
          <w:rtl/>
          <w:lang w:bidi="ar-AE"/>
        </w:rPr>
        <w:t xml:space="preserve">- مهارات التمييز السمعي .. وتتضمن :  </w:t>
      </w:r>
    </w:p>
    <w:p w:rsidR="00674726" w:rsidRPr="00327EE3" w:rsidRDefault="00674726" w:rsidP="00327EE3">
      <w:pPr>
        <w:numPr>
          <w:ilvl w:val="0"/>
          <w:numId w:val="5"/>
        </w:numPr>
        <w:spacing w:after="0" w:line="240" w:lineRule="auto"/>
        <w:jc w:val="both"/>
        <w:rPr>
          <w:rFonts w:ascii="Simplified Arabic" w:hAnsi="Simplified Arabic" w:cs="Simplified Arabic"/>
          <w:b/>
          <w:bCs/>
          <w:sz w:val="32"/>
          <w:szCs w:val="32"/>
          <w:rtl/>
          <w:lang w:bidi="ar-AE"/>
        </w:rPr>
      </w:pPr>
      <w:r w:rsidRPr="00327EE3">
        <w:rPr>
          <w:rFonts w:ascii="Simplified Arabic" w:hAnsi="Simplified Arabic" w:cs="Simplified Arabic"/>
          <w:sz w:val="32"/>
          <w:szCs w:val="32"/>
          <w:rtl/>
          <w:lang w:bidi="ar-AE"/>
        </w:rPr>
        <w:t xml:space="preserve">تمييز الأصوات التي </w:t>
      </w:r>
      <w:r w:rsidR="00030F4F" w:rsidRPr="00327EE3">
        <w:rPr>
          <w:rFonts w:ascii="Simplified Arabic" w:hAnsi="Simplified Arabic" w:cs="Simplified Arabic"/>
          <w:sz w:val="32"/>
          <w:szCs w:val="32"/>
          <w:rtl/>
          <w:lang w:bidi="ar-AE"/>
        </w:rPr>
        <w:t>يستمعون إليها في البيئة (الجرس</w:t>
      </w:r>
      <w:r w:rsidRPr="00327EE3">
        <w:rPr>
          <w:rFonts w:ascii="Simplified Arabic" w:hAnsi="Simplified Arabic" w:cs="Simplified Arabic"/>
          <w:sz w:val="32"/>
          <w:szCs w:val="32"/>
          <w:rtl/>
          <w:lang w:bidi="ar-AE"/>
        </w:rPr>
        <w:t xml:space="preserve">، الرعد، السيارة ... ) </w:t>
      </w:r>
    </w:p>
    <w:p w:rsidR="00674726" w:rsidRPr="00327EE3" w:rsidRDefault="00674726" w:rsidP="00327EE3">
      <w:pPr>
        <w:numPr>
          <w:ilvl w:val="0"/>
          <w:numId w:val="5"/>
        </w:numPr>
        <w:spacing w:after="0" w:line="240" w:lineRule="auto"/>
        <w:jc w:val="both"/>
        <w:rPr>
          <w:rFonts w:ascii="Simplified Arabic" w:hAnsi="Simplified Arabic" w:cs="Simplified Arabic"/>
          <w:b/>
          <w:bCs/>
          <w:sz w:val="32"/>
          <w:szCs w:val="32"/>
          <w:lang w:bidi="ar-AE"/>
        </w:rPr>
      </w:pPr>
      <w:r w:rsidRPr="00327EE3">
        <w:rPr>
          <w:rFonts w:ascii="Simplified Arabic" w:hAnsi="Simplified Arabic" w:cs="Simplified Arabic"/>
          <w:sz w:val="32"/>
          <w:szCs w:val="32"/>
          <w:rtl/>
          <w:lang w:bidi="ar-AE"/>
        </w:rPr>
        <w:t xml:space="preserve">تمييز بدايات ونهايات الكلمات التي يستمعون إليها. </w:t>
      </w:r>
    </w:p>
    <w:p w:rsidR="00BF0E43" w:rsidRPr="00327EE3" w:rsidRDefault="00674726" w:rsidP="00327EE3">
      <w:pPr>
        <w:numPr>
          <w:ilvl w:val="0"/>
          <w:numId w:val="5"/>
        </w:numPr>
        <w:spacing w:after="0" w:line="240" w:lineRule="auto"/>
        <w:jc w:val="both"/>
        <w:rPr>
          <w:rFonts w:ascii="Simplified Arabic" w:hAnsi="Simplified Arabic" w:cs="Simplified Arabic"/>
          <w:b/>
          <w:bCs/>
          <w:sz w:val="32"/>
          <w:szCs w:val="32"/>
          <w:lang w:bidi="ar-AE"/>
        </w:rPr>
      </w:pPr>
      <w:r w:rsidRPr="00327EE3">
        <w:rPr>
          <w:rFonts w:ascii="Simplified Arabic" w:hAnsi="Simplified Arabic" w:cs="Simplified Arabic"/>
          <w:sz w:val="32"/>
          <w:szCs w:val="32"/>
          <w:rtl/>
          <w:lang w:bidi="ar-AE"/>
        </w:rPr>
        <w:t xml:space="preserve">تحديد أوجه الشبه والاختلاف بين أصوات ومخارج الحروف الهجائية المختلفة. </w:t>
      </w:r>
    </w:p>
    <w:p w:rsidR="00674726" w:rsidRPr="00327EE3" w:rsidRDefault="00674726" w:rsidP="00327EE3">
      <w:pPr>
        <w:spacing w:line="240" w:lineRule="auto"/>
        <w:jc w:val="both"/>
        <w:rPr>
          <w:rFonts w:ascii="Simplified Arabic" w:hAnsi="Simplified Arabic" w:cs="Simplified Arabic"/>
          <w:b/>
          <w:bCs/>
          <w:sz w:val="32"/>
          <w:szCs w:val="32"/>
          <w:lang w:bidi="ar-AE"/>
        </w:rPr>
      </w:pPr>
      <w:r w:rsidRPr="00327EE3">
        <w:rPr>
          <w:rFonts w:ascii="Simplified Arabic" w:hAnsi="Simplified Arabic" w:cs="Simplified Arabic"/>
          <w:b/>
          <w:bCs/>
          <w:sz w:val="32"/>
          <w:szCs w:val="32"/>
          <w:rtl/>
          <w:lang w:bidi="ar-AE"/>
        </w:rPr>
        <w:t xml:space="preserve">3 – مهارات التذكر والحفظ  .. وتتضمن : </w:t>
      </w:r>
    </w:p>
    <w:p w:rsidR="00674726" w:rsidRPr="00327EE3" w:rsidRDefault="00674726" w:rsidP="00327EE3">
      <w:pPr>
        <w:numPr>
          <w:ilvl w:val="0"/>
          <w:numId w:val="6"/>
        </w:numPr>
        <w:spacing w:after="0" w:line="240" w:lineRule="auto"/>
        <w:jc w:val="both"/>
        <w:rPr>
          <w:rFonts w:ascii="Simplified Arabic" w:hAnsi="Simplified Arabic" w:cs="Simplified Arabic"/>
          <w:b/>
          <w:bCs/>
          <w:sz w:val="32"/>
          <w:szCs w:val="32"/>
          <w:rtl/>
          <w:lang w:bidi="ar-AE"/>
        </w:rPr>
      </w:pPr>
      <w:r w:rsidRPr="00327EE3">
        <w:rPr>
          <w:rFonts w:ascii="Simplified Arabic" w:hAnsi="Simplified Arabic" w:cs="Simplified Arabic"/>
          <w:sz w:val="32"/>
          <w:szCs w:val="32"/>
          <w:rtl/>
          <w:lang w:bidi="ar-AE"/>
        </w:rPr>
        <w:t xml:space="preserve">قدرة الطفل على تذكر التعليمات الموجهة إليه. </w:t>
      </w:r>
    </w:p>
    <w:p w:rsidR="00674726" w:rsidRPr="00327EE3" w:rsidRDefault="00674726" w:rsidP="00327EE3">
      <w:pPr>
        <w:numPr>
          <w:ilvl w:val="0"/>
          <w:numId w:val="6"/>
        </w:numPr>
        <w:spacing w:after="0" w:line="240" w:lineRule="auto"/>
        <w:jc w:val="both"/>
        <w:rPr>
          <w:rFonts w:ascii="Simplified Arabic" w:hAnsi="Simplified Arabic" w:cs="Simplified Arabic"/>
          <w:b/>
          <w:bCs/>
          <w:sz w:val="32"/>
          <w:szCs w:val="32"/>
          <w:lang w:bidi="ar-AE"/>
        </w:rPr>
      </w:pPr>
      <w:r w:rsidRPr="00327EE3">
        <w:rPr>
          <w:rFonts w:ascii="Simplified Arabic" w:hAnsi="Simplified Arabic" w:cs="Simplified Arabic"/>
          <w:sz w:val="32"/>
          <w:szCs w:val="32"/>
          <w:rtl/>
          <w:lang w:bidi="ar-AE"/>
        </w:rPr>
        <w:t xml:space="preserve">إتباعه للتعليمات دون حاجة للتكرار. </w:t>
      </w:r>
    </w:p>
    <w:p w:rsidR="00674726" w:rsidRPr="00327EE3" w:rsidRDefault="00030F4F" w:rsidP="00327EE3">
      <w:pPr>
        <w:spacing w:line="240" w:lineRule="auto"/>
        <w:ind w:left="360"/>
        <w:jc w:val="both"/>
        <w:rPr>
          <w:rFonts w:ascii="Simplified Arabic" w:hAnsi="Simplified Arabic" w:cs="Simplified Arabic"/>
          <w:sz w:val="32"/>
          <w:szCs w:val="32"/>
          <w:lang w:bidi="ar-AE"/>
        </w:rPr>
      </w:pPr>
      <w:r w:rsidRPr="00327EE3">
        <w:rPr>
          <w:rFonts w:ascii="Simplified Arabic" w:hAnsi="Simplified Arabic" w:cs="Simplified Arabic"/>
          <w:sz w:val="32"/>
          <w:szCs w:val="32"/>
          <w:rtl/>
          <w:lang w:bidi="ar-AE"/>
        </w:rPr>
        <w:t xml:space="preserve">    </w:t>
      </w:r>
      <w:r w:rsidR="00674726" w:rsidRPr="00327EE3">
        <w:rPr>
          <w:rFonts w:ascii="Simplified Arabic" w:hAnsi="Simplified Arabic" w:cs="Simplified Arabic"/>
          <w:sz w:val="32"/>
          <w:szCs w:val="32"/>
          <w:rtl/>
          <w:lang w:bidi="ar-AE"/>
        </w:rPr>
        <w:t>تذكر الطفل لأماكن الأشياء التي يستخدمها.</w:t>
      </w:r>
    </w:p>
    <w:p w:rsidR="00674726" w:rsidRPr="00327EE3" w:rsidRDefault="00674726" w:rsidP="00327EE3">
      <w:pPr>
        <w:numPr>
          <w:ilvl w:val="0"/>
          <w:numId w:val="6"/>
        </w:numPr>
        <w:spacing w:after="0" w:line="240" w:lineRule="auto"/>
        <w:jc w:val="both"/>
        <w:rPr>
          <w:rFonts w:ascii="Simplified Arabic" w:eastAsia="Times New Roman" w:hAnsi="Simplified Arabic" w:cs="Simplified Arabic"/>
          <w:b/>
          <w:bCs/>
          <w:sz w:val="32"/>
          <w:szCs w:val="32"/>
          <w:lang w:bidi="ar-AE"/>
        </w:rPr>
      </w:pPr>
      <w:r w:rsidRPr="00327EE3">
        <w:rPr>
          <w:rFonts w:ascii="Simplified Arabic" w:hAnsi="Simplified Arabic" w:cs="Simplified Arabic"/>
          <w:sz w:val="32"/>
          <w:szCs w:val="32"/>
          <w:rtl/>
          <w:lang w:bidi="ar-AE"/>
        </w:rPr>
        <w:t xml:space="preserve">تذكر الطفل لأحداث قصة دون حاجة لتكرارها. </w:t>
      </w:r>
    </w:p>
    <w:p w:rsidR="00674726" w:rsidRPr="00327EE3" w:rsidRDefault="00674726" w:rsidP="00327EE3">
      <w:pPr>
        <w:spacing w:line="240" w:lineRule="auto"/>
        <w:jc w:val="both"/>
        <w:rPr>
          <w:rFonts w:ascii="Simplified Arabic" w:hAnsi="Simplified Arabic" w:cs="Simplified Arabic"/>
          <w:b/>
          <w:bCs/>
          <w:sz w:val="32"/>
          <w:szCs w:val="32"/>
          <w:lang w:bidi="ar-AE"/>
        </w:rPr>
      </w:pPr>
      <w:r w:rsidRPr="00327EE3">
        <w:rPr>
          <w:rFonts w:ascii="Simplified Arabic" w:hAnsi="Simplified Arabic" w:cs="Simplified Arabic"/>
          <w:b/>
          <w:bCs/>
          <w:sz w:val="32"/>
          <w:szCs w:val="32"/>
          <w:rtl/>
          <w:lang w:bidi="ar-AE"/>
        </w:rPr>
        <w:lastRenderedPageBreak/>
        <w:t xml:space="preserve">4 – مهارات التعبير عن الذات : </w:t>
      </w:r>
    </w:p>
    <w:p w:rsidR="00674726" w:rsidRPr="00327EE3" w:rsidRDefault="00674726" w:rsidP="00327EE3">
      <w:pPr>
        <w:spacing w:line="240" w:lineRule="auto"/>
        <w:jc w:val="both"/>
        <w:rPr>
          <w:rFonts w:ascii="Simplified Arabic" w:hAnsi="Simplified Arabic" w:cs="Simplified Arabic"/>
          <w:sz w:val="32"/>
          <w:szCs w:val="32"/>
          <w:rtl/>
          <w:lang w:bidi="ar-AE"/>
        </w:rPr>
      </w:pPr>
      <w:r w:rsidRPr="00327EE3">
        <w:rPr>
          <w:rFonts w:ascii="Simplified Arabic" w:hAnsi="Simplified Arabic" w:cs="Simplified Arabic"/>
          <w:sz w:val="32"/>
          <w:szCs w:val="32"/>
          <w:rtl/>
          <w:lang w:bidi="ar-AE"/>
        </w:rPr>
        <w:t xml:space="preserve">       حتى يستطيع الطفل أن يعبر عن حاجاته الخاصة يلزم أن يكون : </w:t>
      </w:r>
    </w:p>
    <w:p w:rsidR="00674726" w:rsidRPr="00327EE3" w:rsidRDefault="00674726" w:rsidP="00327EE3">
      <w:pPr>
        <w:numPr>
          <w:ilvl w:val="0"/>
          <w:numId w:val="7"/>
        </w:numPr>
        <w:spacing w:after="0" w:line="240" w:lineRule="auto"/>
        <w:jc w:val="both"/>
        <w:rPr>
          <w:rFonts w:ascii="Simplified Arabic" w:hAnsi="Simplified Arabic" w:cs="Simplified Arabic"/>
          <w:b/>
          <w:bCs/>
          <w:sz w:val="32"/>
          <w:szCs w:val="32"/>
          <w:rtl/>
          <w:lang w:bidi="ar-AE"/>
        </w:rPr>
      </w:pPr>
      <w:r w:rsidRPr="00327EE3">
        <w:rPr>
          <w:rFonts w:ascii="Simplified Arabic" w:hAnsi="Simplified Arabic" w:cs="Simplified Arabic"/>
          <w:sz w:val="32"/>
          <w:szCs w:val="32"/>
          <w:rtl/>
          <w:lang w:bidi="ar-AE"/>
        </w:rPr>
        <w:t xml:space="preserve">قد تكون لديه محصول لفظي كبير. </w:t>
      </w:r>
    </w:p>
    <w:p w:rsidR="00674726" w:rsidRPr="00327EE3" w:rsidRDefault="00674726" w:rsidP="00327EE3">
      <w:pPr>
        <w:numPr>
          <w:ilvl w:val="0"/>
          <w:numId w:val="7"/>
        </w:numPr>
        <w:spacing w:after="0" w:line="240" w:lineRule="auto"/>
        <w:jc w:val="both"/>
        <w:rPr>
          <w:rFonts w:ascii="Simplified Arabic" w:hAnsi="Simplified Arabic" w:cs="Simplified Arabic"/>
          <w:b/>
          <w:bCs/>
          <w:sz w:val="32"/>
          <w:szCs w:val="32"/>
          <w:lang w:bidi="ar-AE"/>
        </w:rPr>
      </w:pPr>
      <w:r w:rsidRPr="00327EE3">
        <w:rPr>
          <w:rFonts w:ascii="Simplified Arabic" w:hAnsi="Simplified Arabic" w:cs="Simplified Arabic"/>
          <w:sz w:val="32"/>
          <w:szCs w:val="32"/>
          <w:rtl/>
          <w:lang w:bidi="ar-AE"/>
        </w:rPr>
        <w:t>لديه قدرة على النطق السليم لمخارج الحروف والكلمات.</w:t>
      </w:r>
    </w:p>
    <w:p w:rsidR="00674726" w:rsidRPr="00327EE3" w:rsidRDefault="00674726" w:rsidP="00327EE3">
      <w:pPr>
        <w:numPr>
          <w:ilvl w:val="0"/>
          <w:numId w:val="7"/>
        </w:numPr>
        <w:spacing w:after="0" w:line="240" w:lineRule="auto"/>
        <w:jc w:val="both"/>
        <w:rPr>
          <w:rFonts w:ascii="Simplified Arabic" w:hAnsi="Simplified Arabic" w:cs="Simplified Arabic"/>
          <w:b/>
          <w:bCs/>
          <w:sz w:val="32"/>
          <w:szCs w:val="32"/>
          <w:lang w:bidi="ar-AE"/>
        </w:rPr>
      </w:pPr>
      <w:r w:rsidRPr="00327EE3">
        <w:rPr>
          <w:rFonts w:ascii="Simplified Arabic" w:hAnsi="Simplified Arabic" w:cs="Simplified Arabic"/>
          <w:sz w:val="32"/>
          <w:szCs w:val="32"/>
          <w:rtl/>
          <w:lang w:bidi="ar-AE"/>
        </w:rPr>
        <w:t xml:space="preserve">استخدامه المناسب للمفاهيم. </w:t>
      </w:r>
    </w:p>
    <w:p w:rsidR="00674726" w:rsidRPr="00327EE3" w:rsidRDefault="00674726" w:rsidP="00327EE3">
      <w:pPr>
        <w:spacing w:line="240" w:lineRule="auto"/>
        <w:ind w:left="360"/>
        <w:jc w:val="both"/>
        <w:rPr>
          <w:rFonts w:ascii="Simplified Arabic" w:hAnsi="Simplified Arabic" w:cs="Simplified Arabic"/>
          <w:b/>
          <w:bCs/>
          <w:sz w:val="32"/>
          <w:szCs w:val="32"/>
          <w:lang w:bidi="ar-AE"/>
        </w:rPr>
      </w:pPr>
    </w:p>
    <w:p w:rsidR="00674726" w:rsidRPr="00327EE3" w:rsidRDefault="00582D1B" w:rsidP="00327EE3">
      <w:pPr>
        <w:spacing w:line="240" w:lineRule="auto"/>
        <w:jc w:val="both"/>
        <w:rPr>
          <w:rFonts w:ascii="Simplified Arabic" w:hAnsi="Simplified Arabic" w:cs="Simplified Arabic"/>
          <w:b/>
          <w:bCs/>
          <w:sz w:val="32"/>
          <w:szCs w:val="32"/>
          <w:lang w:bidi="ar-AE"/>
        </w:rPr>
      </w:pPr>
      <w:r w:rsidRPr="00327EE3">
        <w:rPr>
          <w:rFonts w:ascii="Simplified Arabic" w:hAnsi="Simplified Arabic" w:cs="Simplified Arabic"/>
          <w:b/>
          <w:bCs/>
          <w:sz w:val="32"/>
          <w:szCs w:val="32"/>
          <w:rtl/>
          <w:lang w:bidi="ar-AE"/>
        </w:rPr>
        <w:t>5</w:t>
      </w:r>
      <w:r w:rsidR="00674726" w:rsidRPr="00327EE3">
        <w:rPr>
          <w:rFonts w:ascii="Simplified Arabic" w:hAnsi="Simplified Arabic" w:cs="Simplified Arabic"/>
          <w:b/>
          <w:bCs/>
          <w:sz w:val="32"/>
          <w:szCs w:val="32"/>
          <w:rtl/>
          <w:lang w:bidi="ar-AE"/>
        </w:rPr>
        <w:t xml:space="preserve">- مهارات القراءة : </w:t>
      </w:r>
    </w:p>
    <w:p w:rsidR="00674726" w:rsidRPr="00327EE3" w:rsidRDefault="00674726" w:rsidP="00327EE3">
      <w:pPr>
        <w:spacing w:line="240" w:lineRule="auto"/>
        <w:jc w:val="both"/>
        <w:rPr>
          <w:rFonts w:ascii="Simplified Arabic" w:hAnsi="Simplified Arabic" w:cs="Simplified Arabic"/>
          <w:sz w:val="32"/>
          <w:szCs w:val="32"/>
          <w:rtl/>
          <w:lang w:bidi="ar-AE"/>
        </w:rPr>
      </w:pPr>
      <w:r w:rsidRPr="00327EE3">
        <w:rPr>
          <w:rFonts w:ascii="Simplified Arabic" w:hAnsi="Simplified Arabic" w:cs="Simplified Arabic"/>
          <w:sz w:val="32"/>
          <w:szCs w:val="32"/>
          <w:rtl/>
          <w:lang w:bidi="ar-AE"/>
        </w:rPr>
        <w:t xml:space="preserve">القراءة من المهارات التي تعتمد اعتماداً كبيراً على التمييز البصري والسمعي الدقيق، وعلى مهارات الذاكرة السمعية والبصرية للطفل حيث لا يستطيع إتقانها إلا من تذكر أشكال الحروف والكلمات المختلفة، والربط بين الكلمة ومفهومها أو المقصود منها، وتتطلب أيضاً النطق السليم لمخارج الحروف والألفاظ حتى تكون سليمة ومفهومه. </w:t>
      </w:r>
    </w:p>
    <w:p w:rsidR="00674726" w:rsidRPr="00327EE3" w:rsidRDefault="00674726" w:rsidP="00327EE3">
      <w:pPr>
        <w:spacing w:line="240" w:lineRule="auto"/>
        <w:jc w:val="both"/>
        <w:rPr>
          <w:rFonts w:ascii="Simplified Arabic" w:hAnsi="Simplified Arabic" w:cs="Simplified Arabic"/>
          <w:sz w:val="32"/>
          <w:szCs w:val="32"/>
          <w:rtl/>
          <w:lang w:bidi="ar-AE"/>
        </w:rPr>
      </w:pPr>
      <w:r w:rsidRPr="00327EE3">
        <w:rPr>
          <w:rFonts w:ascii="Simplified Arabic" w:hAnsi="Simplified Arabic" w:cs="Simplified Arabic"/>
          <w:sz w:val="32"/>
          <w:szCs w:val="32"/>
          <w:rtl/>
          <w:lang w:bidi="ar-AE"/>
        </w:rPr>
        <w:t xml:space="preserve">    وفي نفس السياق تشير الدراسات إلى أن الطفل حتى يستطيع أن يتعلم القراءة والكتابة يجب أن يكتسب المفاهيم والمهارات التي تنمي لديه الاستعداد للتعلم وتركز معظم الدراسات</w:t>
      </w:r>
      <w:r w:rsidR="00327EE3">
        <w:rPr>
          <w:rFonts w:ascii="Simplified Arabic" w:hAnsi="Simplified Arabic" w:cs="Simplified Arabic"/>
          <w:sz w:val="32"/>
          <w:szCs w:val="32"/>
          <w:rtl/>
          <w:lang w:bidi="ar-AE"/>
        </w:rPr>
        <w:t xml:space="preserve"> على المهارات الأساسية التالية</w:t>
      </w:r>
      <w:r w:rsidR="00327EE3">
        <w:rPr>
          <w:rFonts w:ascii="Simplified Arabic" w:hAnsi="Simplified Arabic" w:cs="Simplified Arabic" w:hint="cs"/>
          <w:sz w:val="32"/>
          <w:szCs w:val="32"/>
          <w:rtl/>
          <w:lang w:bidi="ar-AE"/>
        </w:rPr>
        <w:t>:</w:t>
      </w:r>
    </w:p>
    <w:p w:rsidR="00674726" w:rsidRPr="00327EE3" w:rsidRDefault="00674726" w:rsidP="00327EE3">
      <w:pPr>
        <w:spacing w:line="240" w:lineRule="auto"/>
        <w:jc w:val="both"/>
        <w:rPr>
          <w:rFonts w:ascii="Simplified Arabic" w:eastAsia="Times New Roman" w:hAnsi="Simplified Arabic" w:cs="Simplified Arabic"/>
          <w:b/>
          <w:bCs/>
          <w:sz w:val="32"/>
          <w:szCs w:val="32"/>
          <w:lang w:bidi="ar-AE"/>
        </w:rPr>
      </w:pPr>
      <w:r w:rsidRPr="00327EE3">
        <w:rPr>
          <w:rFonts w:ascii="Simplified Arabic" w:hAnsi="Simplified Arabic" w:cs="Simplified Arabic"/>
          <w:b/>
          <w:bCs/>
          <w:sz w:val="32"/>
          <w:szCs w:val="32"/>
          <w:rtl/>
          <w:lang w:bidi="ar-AE"/>
        </w:rPr>
        <w:t xml:space="preserve">أ – في مجال تعلم القراءة :- </w:t>
      </w:r>
    </w:p>
    <w:p w:rsidR="00674726" w:rsidRPr="00327EE3" w:rsidRDefault="00674726" w:rsidP="00327EE3">
      <w:pPr>
        <w:spacing w:line="240" w:lineRule="auto"/>
        <w:jc w:val="both"/>
        <w:rPr>
          <w:rFonts w:ascii="Simplified Arabic" w:hAnsi="Simplified Arabic" w:cs="Simplified Arabic"/>
          <w:sz w:val="32"/>
          <w:szCs w:val="32"/>
          <w:rtl/>
          <w:lang w:bidi="ar-AE"/>
        </w:rPr>
      </w:pPr>
      <w:r w:rsidRPr="00327EE3">
        <w:rPr>
          <w:rFonts w:ascii="Simplified Arabic" w:hAnsi="Simplified Arabic" w:cs="Simplified Arabic"/>
          <w:b/>
          <w:bCs/>
          <w:sz w:val="32"/>
          <w:szCs w:val="32"/>
          <w:rtl/>
          <w:lang w:bidi="ar-AE"/>
        </w:rPr>
        <w:t xml:space="preserve">     </w:t>
      </w:r>
      <w:r w:rsidRPr="00327EE3">
        <w:rPr>
          <w:rFonts w:ascii="Simplified Arabic" w:hAnsi="Simplified Arabic" w:cs="Simplified Arabic"/>
          <w:sz w:val="32"/>
          <w:szCs w:val="32"/>
          <w:rtl/>
          <w:lang w:bidi="ar-AE"/>
        </w:rPr>
        <w:t>قبل تعليم القراءة بالطريقة الرسمية ينبغي توافر المهارات التالية:</w:t>
      </w:r>
    </w:p>
    <w:p w:rsidR="00674726" w:rsidRPr="00327EE3" w:rsidRDefault="00674726" w:rsidP="00327EE3">
      <w:pPr>
        <w:numPr>
          <w:ilvl w:val="0"/>
          <w:numId w:val="8"/>
        </w:numPr>
        <w:tabs>
          <w:tab w:val="clear" w:pos="720"/>
          <w:tab w:val="num" w:pos="929"/>
        </w:tabs>
        <w:spacing w:after="0" w:line="240" w:lineRule="auto"/>
        <w:ind w:hanging="151"/>
        <w:jc w:val="both"/>
        <w:rPr>
          <w:rFonts w:ascii="Simplified Arabic" w:hAnsi="Simplified Arabic" w:cs="Simplified Arabic"/>
          <w:b/>
          <w:bCs/>
          <w:sz w:val="32"/>
          <w:szCs w:val="32"/>
          <w:rtl/>
          <w:lang w:bidi="ar-AE"/>
        </w:rPr>
      </w:pPr>
      <w:r w:rsidRPr="00327EE3">
        <w:rPr>
          <w:rFonts w:ascii="Simplified Arabic" w:hAnsi="Simplified Arabic" w:cs="Simplified Arabic"/>
          <w:sz w:val="32"/>
          <w:szCs w:val="32"/>
          <w:rtl/>
          <w:lang w:bidi="ar-AE"/>
        </w:rPr>
        <w:t>اللغة الشفهية.</w:t>
      </w:r>
    </w:p>
    <w:p w:rsidR="00674726" w:rsidRPr="00327EE3" w:rsidRDefault="00674726" w:rsidP="00327EE3">
      <w:pPr>
        <w:numPr>
          <w:ilvl w:val="0"/>
          <w:numId w:val="8"/>
        </w:numPr>
        <w:tabs>
          <w:tab w:val="clear" w:pos="720"/>
          <w:tab w:val="num" w:pos="929"/>
        </w:tabs>
        <w:spacing w:after="0" w:line="240" w:lineRule="auto"/>
        <w:ind w:hanging="151"/>
        <w:jc w:val="both"/>
        <w:rPr>
          <w:rFonts w:ascii="Simplified Arabic" w:hAnsi="Simplified Arabic" w:cs="Simplified Arabic"/>
          <w:b/>
          <w:bCs/>
          <w:sz w:val="32"/>
          <w:szCs w:val="32"/>
          <w:lang w:bidi="ar-AE"/>
        </w:rPr>
      </w:pPr>
      <w:r w:rsidRPr="00327EE3">
        <w:rPr>
          <w:rFonts w:ascii="Simplified Arabic" w:hAnsi="Simplified Arabic" w:cs="Simplified Arabic"/>
          <w:sz w:val="32"/>
          <w:szCs w:val="32"/>
          <w:rtl/>
          <w:lang w:bidi="ar-AE"/>
        </w:rPr>
        <w:t>التمييز البصري.</w:t>
      </w:r>
    </w:p>
    <w:p w:rsidR="00674726" w:rsidRPr="00327EE3" w:rsidRDefault="00674726" w:rsidP="00327EE3">
      <w:pPr>
        <w:numPr>
          <w:ilvl w:val="0"/>
          <w:numId w:val="8"/>
        </w:numPr>
        <w:tabs>
          <w:tab w:val="clear" w:pos="720"/>
          <w:tab w:val="num" w:pos="929"/>
        </w:tabs>
        <w:spacing w:after="0" w:line="240" w:lineRule="auto"/>
        <w:ind w:hanging="151"/>
        <w:jc w:val="both"/>
        <w:rPr>
          <w:rFonts w:ascii="Simplified Arabic" w:hAnsi="Simplified Arabic" w:cs="Simplified Arabic"/>
          <w:b/>
          <w:bCs/>
          <w:sz w:val="32"/>
          <w:szCs w:val="32"/>
          <w:lang w:bidi="ar-AE"/>
        </w:rPr>
      </w:pPr>
      <w:r w:rsidRPr="00327EE3">
        <w:rPr>
          <w:rFonts w:ascii="Simplified Arabic" w:hAnsi="Simplified Arabic" w:cs="Simplified Arabic"/>
          <w:sz w:val="32"/>
          <w:szCs w:val="32"/>
          <w:rtl/>
          <w:lang w:bidi="ar-AE"/>
        </w:rPr>
        <w:t>التمييز السمعي.</w:t>
      </w:r>
    </w:p>
    <w:p w:rsidR="00674726" w:rsidRPr="00327EE3" w:rsidRDefault="00674726" w:rsidP="00327EE3">
      <w:pPr>
        <w:numPr>
          <w:ilvl w:val="0"/>
          <w:numId w:val="8"/>
        </w:numPr>
        <w:tabs>
          <w:tab w:val="clear" w:pos="720"/>
          <w:tab w:val="num" w:pos="929"/>
        </w:tabs>
        <w:spacing w:after="0" w:line="240" w:lineRule="auto"/>
        <w:ind w:hanging="151"/>
        <w:jc w:val="both"/>
        <w:rPr>
          <w:rFonts w:ascii="Simplified Arabic" w:hAnsi="Simplified Arabic" w:cs="Simplified Arabic"/>
          <w:b/>
          <w:bCs/>
          <w:sz w:val="32"/>
          <w:szCs w:val="32"/>
          <w:lang w:bidi="ar-AE"/>
        </w:rPr>
      </w:pPr>
      <w:r w:rsidRPr="00327EE3">
        <w:rPr>
          <w:rFonts w:ascii="Simplified Arabic" w:hAnsi="Simplified Arabic" w:cs="Simplified Arabic"/>
          <w:sz w:val="32"/>
          <w:szCs w:val="32"/>
          <w:rtl/>
          <w:lang w:bidi="ar-AE"/>
        </w:rPr>
        <w:t>القدرة على الانتباه والتذكر.</w:t>
      </w:r>
    </w:p>
    <w:p w:rsidR="00030F4F" w:rsidRPr="00327EE3" w:rsidRDefault="00030F4F" w:rsidP="00327EE3">
      <w:pPr>
        <w:numPr>
          <w:ilvl w:val="0"/>
          <w:numId w:val="8"/>
        </w:numPr>
        <w:tabs>
          <w:tab w:val="clear" w:pos="720"/>
          <w:tab w:val="num" w:pos="929"/>
        </w:tabs>
        <w:spacing w:after="0" w:line="240" w:lineRule="auto"/>
        <w:ind w:hanging="151"/>
        <w:jc w:val="both"/>
        <w:rPr>
          <w:rFonts w:ascii="Simplified Arabic" w:hAnsi="Simplified Arabic" w:cs="Simplified Arabic"/>
          <w:b/>
          <w:bCs/>
          <w:sz w:val="32"/>
          <w:szCs w:val="32"/>
          <w:lang w:bidi="ar-AE"/>
        </w:rPr>
      </w:pPr>
      <w:r w:rsidRPr="00327EE3">
        <w:rPr>
          <w:rFonts w:ascii="Simplified Arabic" w:hAnsi="Simplified Arabic" w:cs="Simplified Arabic"/>
          <w:sz w:val="32"/>
          <w:szCs w:val="32"/>
          <w:rtl/>
          <w:lang w:bidi="ar-AE"/>
        </w:rPr>
        <w:t>المهارات الحسية الحركية.</w:t>
      </w:r>
    </w:p>
    <w:p w:rsidR="00674726" w:rsidRPr="00327EE3" w:rsidRDefault="00674726" w:rsidP="00327EE3">
      <w:pPr>
        <w:spacing w:after="0" w:line="240" w:lineRule="auto"/>
        <w:ind w:left="360"/>
        <w:jc w:val="both"/>
        <w:rPr>
          <w:rFonts w:ascii="Simplified Arabic" w:hAnsi="Simplified Arabic" w:cs="Simplified Arabic"/>
          <w:b/>
          <w:bCs/>
          <w:sz w:val="32"/>
          <w:szCs w:val="32"/>
          <w:lang w:bidi="ar-AE"/>
        </w:rPr>
      </w:pPr>
    </w:p>
    <w:p w:rsidR="00674726" w:rsidRPr="00327EE3" w:rsidRDefault="00674726" w:rsidP="00327EE3">
      <w:pPr>
        <w:spacing w:line="240" w:lineRule="auto"/>
        <w:jc w:val="both"/>
        <w:rPr>
          <w:rFonts w:ascii="Simplified Arabic" w:hAnsi="Simplified Arabic" w:cs="Simplified Arabic"/>
          <w:b/>
          <w:bCs/>
          <w:sz w:val="32"/>
          <w:szCs w:val="32"/>
          <w:lang w:bidi="ar-AE"/>
        </w:rPr>
      </w:pPr>
      <w:r w:rsidRPr="00327EE3">
        <w:rPr>
          <w:rFonts w:ascii="Simplified Arabic" w:hAnsi="Simplified Arabic" w:cs="Simplified Arabic"/>
          <w:b/>
          <w:bCs/>
          <w:sz w:val="32"/>
          <w:szCs w:val="32"/>
          <w:rtl/>
          <w:lang w:bidi="ar-AE"/>
        </w:rPr>
        <w:t xml:space="preserve">ب – في مجال تعلم الكتابة : - </w:t>
      </w:r>
    </w:p>
    <w:p w:rsidR="009B776E" w:rsidRPr="00327EE3" w:rsidRDefault="00030F4F" w:rsidP="00327EE3">
      <w:pPr>
        <w:spacing w:line="240" w:lineRule="auto"/>
        <w:jc w:val="both"/>
        <w:rPr>
          <w:rFonts w:ascii="Simplified Arabic" w:hAnsi="Simplified Arabic" w:cs="Simplified Arabic"/>
          <w:sz w:val="32"/>
          <w:szCs w:val="32"/>
        </w:rPr>
      </w:pPr>
      <w:r w:rsidRPr="00327EE3">
        <w:rPr>
          <w:rFonts w:ascii="Simplified Arabic" w:hAnsi="Simplified Arabic" w:cs="Simplified Arabic"/>
          <w:sz w:val="32"/>
          <w:szCs w:val="32"/>
          <w:rtl/>
          <w:lang w:bidi="ar-AE"/>
        </w:rPr>
        <w:t xml:space="preserve">   </w:t>
      </w:r>
      <w:r w:rsidR="00674726" w:rsidRPr="00327EE3">
        <w:rPr>
          <w:rFonts w:ascii="Simplified Arabic" w:hAnsi="Simplified Arabic" w:cs="Simplified Arabic"/>
          <w:sz w:val="32"/>
          <w:szCs w:val="32"/>
          <w:rtl/>
          <w:lang w:bidi="ar-AE"/>
        </w:rPr>
        <w:t xml:space="preserve">حتى يستطيع الطفل تعلم الكتابة يجب أن يكتسب مهارات: </w:t>
      </w:r>
      <w:r w:rsidR="009B776E" w:rsidRPr="00327EE3">
        <w:rPr>
          <w:rFonts w:ascii="Simplified Arabic" w:hAnsi="Simplified Arabic" w:cs="Simplified Arabic"/>
          <w:sz w:val="32"/>
          <w:szCs w:val="32"/>
          <w:rtl/>
          <w:lang w:bidi="ar-AE"/>
        </w:rPr>
        <w:t xml:space="preserve">     </w:t>
      </w:r>
    </w:p>
    <w:p w:rsidR="00674726" w:rsidRPr="00327EE3" w:rsidRDefault="00674726" w:rsidP="00327EE3">
      <w:pPr>
        <w:numPr>
          <w:ilvl w:val="0"/>
          <w:numId w:val="9"/>
        </w:numPr>
        <w:tabs>
          <w:tab w:val="clear" w:pos="720"/>
          <w:tab w:val="num" w:pos="929"/>
        </w:tabs>
        <w:spacing w:after="0" w:line="240" w:lineRule="auto"/>
        <w:ind w:hanging="151"/>
        <w:jc w:val="both"/>
        <w:rPr>
          <w:rFonts w:ascii="Simplified Arabic" w:eastAsia="Times New Roman" w:hAnsi="Simplified Arabic" w:cs="Simplified Arabic"/>
          <w:b/>
          <w:bCs/>
          <w:sz w:val="32"/>
          <w:szCs w:val="32"/>
          <w:lang w:bidi="ar-AE"/>
        </w:rPr>
      </w:pPr>
      <w:r w:rsidRPr="00327EE3">
        <w:rPr>
          <w:rFonts w:ascii="Simplified Arabic" w:hAnsi="Simplified Arabic" w:cs="Simplified Arabic"/>
          <w:sz w:val="32"/>
          <w:szCs w:val="32"/>
          <w:rtl/>
          <w:lang w:bidi="ar-AE"/>
        </w:rPr>
        <w:t xml:space="preserve">الإدراك البصري. </w:t>
      </w:r>
    </w:p>
    <w:p w:rsidR="00674726" w:rsidRPr="00327EE3" w:rsidRDefault="00674726" w:rsidP="00327EE3">
      <w:pPr>
        <w:numPr>
          <w:ilvl w:val="0"/>
          <w:numId w:val="9"/>
        </w:numPr>
        <w:tabs>
          <w:tab w:val="clear" w:pos="720"/>
          <w:tab w:val="num" w:pos="929"/>
        </w:tabs>
        <w:spacing w:after="0" w:line="240" w:lineRule="auto"/>
        <w:ind w:hanging="151"/>
        <w:jc w:val="both"/>
        <w:rPr>
          <w:rFonts w:ascii="Simplified Arabic" w:hAnsi="Simplified Arabic" w:cs="Simplified Arabic"/>
          <w:b/>
          <w:bCs/>
          <w:sz w:val="32"/>
          <w:szCs w:val="32"/>
          <w:lang w:bidi="ar-AE"/>
        </w:rPr>
      </w:pPr>
      <w:r w:rsidRPr="00327EE3">
        <w:rPr>
          <w:rFonts w:ascii="Simplified Arabic" w:hAnsi="Simplified Arabic" w:cs="Simplified Arabic"/>
          <w:sz w:val="32"/>
          <w:szCs w:val="32"/>
          <w:rtl/>
          <w:lang w:bidi="ar-AE"/>
        </w:rPr>
        <w:t xml:space="preserve">مهارات التذكر. </w:t>
      </w:r>
    </w:p>
    <w:p w:rsidR="00674726" w:rsidRPr="00327EE3" w:rsidRDefault="00674726" w:rsidP="00327EE3">
      <w:pPr>
        <w:numPr>
          <w:ilvl w:val="0"/>
          <w:numId w:val="9"/>
        </w:numPr>
        <w:tabs>
          <w:tab w:val="clear" w:pos="720"/>
          <w:tab w:val="num" w:pos="929"/>
        </w:tabs>
        <w:spacing w:after="0" w:line="240" w:lineRule="auto"/>
        <w:ind w:hanging="151"/>
        <w:jc w:val="both"/>
        <w:rPr>
          <w:rFonts w:ascii="Simplified Arabic" w:hAnsi="Simplified Arabic" w:cs="Simplified Arabic"/>
          <w:b/>
          <w:bCs/>
          <w:sz w:val="32"/>
          <w:szCs w:val="32"/>
          <w:lang w:bidi="ar-AE"/>
        </w:rPr>
      </w:pPr>
      <w:r w:rsidRPr="00327EE3">
        <w:rPr>
          <w:rFonts w:ascii="Simplified Arabic" w:hAnsi="Simplified Arabic" w:cs="Simplified Arabic"/>
          <w:sz w:val="32"/>
          <w:szCs w:val="32"/>
          <w:rtl/>
          <w:lang w:bidi="ar-AE"/>
        </w:rPr>
        <w:t xml:space="preserve">مهارات التناسق البصري الحركي. </w:t>
      </w:r>
    </w:p>
    <w:p w:rsidR="00030F4F" w:rsidRPr="00327EE3" w:rsidRDefault="00030F4F" w:rsidP="00327EE3">
      <w:pPr>
        <w:numPr>
          <w:ilvl w:val="0"/>
          <w:numId w:val="9"/>
        </w:numPr>
        <w:tabs>
          <w:tab w:val="clear" w:pos="720"/>
          <w:tab w:val="num" w:pos="929"/>
        </w:tabs>
        <w:spacing w:after="0" w:line="240" w:lineRule="auto"/>
        <w:ind w:hanging="151"/>
        <w:jc w:val="both"/>
        <w:rPr>
          <w:rFonts w:ascii="Simplified Arabic" w:hAnsi="Simplified Arabic" w:cs="Simplified Arabic"/>
          <w:b/>
          <w:bCs/>
          <w:sz w:val="32"/>
          <w:szCs w:val="32"/>
          <w:lang w:bidi="ar-AE"/>
        </w:rPr>
      </w:pPr>
      <w:r w:rsidRPr="00327EE3">
        <w:rPr>
          <w:rFonts w:ascii="Simplified Arabic" w:hAnsi="Simplified Arabic" w:cs="Simplified Arabic"/>
          <w:sz w:val="32"/>
          <w:szCs w:val="32"/>
          <w:rtl/>
          <w:lang w:bidi="ar-AE"/>
        </w:rPr>
        <w:t>مهارات تشكيل رموز الكتابة.</w:t>
      </w:r>
    </w:p>
    <w:p w:rsidR="00D41D26" w:rsidRPr="00327EE3" w:rsidRDefault="00D41D26" w:rsidP="00327EE3">
      <w:pPr>
        <w:spacing w:line="240" w:lineRule="auto"/>
        <w:jc w:val="both"/>
        <w:rPr>
          <w:rFonts w:ascii="Simplified Arabic" w:hAnsi="Simplified Arabic" w:cs="Simplified Arabic"/>
          <w:b/>
          <w:bCs/>
          <w:sz w:val="32"/>
          <w:szCs w:val="32"/>
          <w:rtl/>
          <w:lang w:bidi="ar-AE"/>
        </w:rPr>
      </w:pPr>
      <w:r w:rsidRPr="00327EE3">
        <w:rPr>
          <w:rFonts w:ascii="Simplified Arabic" w:hAnsi="Simplified Arabic" w:cs="Simplified Arabic"/>
          <w:b/>
          <w:bCs/>
          <w:sz w:val="32"/>
          <w:szCs w:val="32"/>
          <w:rtl/>
        </w:rPr>
        <w:t>العوامل المؤثرة في الاستعداد للقراءة لدى طفل الروضة:</w:t>
      </w:r>
    </w:p>
    <w:p w:rsidR="00D41D26" w:rsidRPr="00327EE3" w:rsidRDefault="00D41D26" w:rsidP="00327EE3">
      <w:pPr>
        <w:spacing w:line="240" w:lineRule="auto"/>
        <w:jc w:val="lowKashida"/>
        <w:rPr>
          <w:rFonts w:ascii="Simplified Arabic" w:hAnsi="Simplified Arabic" w:cs="Simplified Arabic"/>
          <w:sz w:val="32"/>
          <w:szCs w:val="32"/>
          <w:rtl/>
        </w:rPr>
      </w:pPr>
      <w:r w:rsidRPr="00327EE3">
        <w:rPr>
          <w:rFonts w:ascii="Simplified Arabic" w:hAnsi="Simplified Arabic" w:cs="Simplified Arabic"/>
          <w:sz w:val="32"/>
          <w:szCs w:val="32"/>
          <w:rtl/>
        </w:rPr>
        <w:t>هنالك عوامل رئيسية تؤثر تأثيرا كبيرا في استعداد الاطفال للقراءة اي :</w:t>
      </w:r>
    </w:p>
    <w:p w:rsidR="00D41D26" w:rsidRPr="00327EE3" w:rsidRDefault="00327EE3" w:rsidP="00327EE3">
      <w:pPr>
        <w:pStyle w:val="a5"/>
        <w:bidi/>
        <w:spacing w:line="240" w:lineRule="auto"/>
        <w:ind w:left="0"/>
        <w:jc w:val="lowKashida"/>
        <w:rPr>
          <w:rFonts w:ascii="Simplified Arabic" w:hAnsi="Simplified Arabic" w:cs="Simplified Arabic"/>
          <w:sz w:val="32"/>
          <w:szCs w:val="32"/>
        </w:rPr>
      </w:pPr>
      <w:r w:rsidRPr="00327EE3">
        <w:rPr>
          <w:rFonts w:ascii="Simplified Arabic" w:hAnsi="Simplified Arabic" w:cs="Simplified Arabic" w:hint="cs"/>
          <w:b/>
          <w:bCs/>
          <w:sz w:val="32"/>
          <w:szCs w:val="32"/>
          <w:rtl/>
        </w:rPr>
        <w:t>1-</w:t>
      </w:r>
      <w:r w:rsidR="00D41D26" w:rsidRPr="00327EE3">
        <w:rPr>
          <w:rFonts w:ascii="Simplified Arabic" w:hAnsi="Simplified Arabic" w:cs="Simplified Arabic"/>
          <w:b/>
          <w:bCs/>
          <w:sz w:val="32"/>
          <w:szCs w:val="32"/>
          <w:rtl/>
        </w:rPr>
        <w:t xml:space="preserve">العامل العقلي: </w:t>
      </w:r>
      <w:r w:rsidR="00D41D26" w:rsidRPr="00327EE3">
        <w:rPr>
          <w:rFonts w:ascii="Simplified Arabic" w:hAnsi="Simplified Arabic" w:cs="Simplified Arabic"/>
          <w:sz w:val="32"/>
          <w:szCs w:val="32"/>
          <w:rtl/>
        </w:rPr>
        <w:t>يتطلب النجاح في القراءة قدرا معينا من النضج العقلي، فهناك علاقة ارتباطية بين العمر العقلي والنجاح في القراءة ، اذ البدا من وصول الطفل الى سن معينة حتى يبدأ بتعلم القراءة، ومن العلماء من ربط النجاح بتعلم القراءة ، لكن من الصعب تحديد عمر عقلي معين لازم لتعلم القراءة ،لذلك عملية القراءة تتطلب توافر عدة عوامل مجتمعة للاستعداد للقراءة حتي يحصل على النضج العصبي كما يقاس بعمر الطفل العقلي، فإذا لم يصل الطفل المستوى الكافي من النضج لا يعد مستعدا لتعليم القراءة وعلينا الانتظار حتى يبل الطفل ذلك المستوى المطلوب من النضج لنبدأ معه تعليم القراءة.</w:t>
      </w:r>
    </w:p>
    <w:p w:rsidR="00D41D26" w:rsidRPr="00327EE3" w:rsidRDefault="00327EE3" w:rsidP="00327EE3">
      <w:pPr>
        <w:spacing w:line="240" w:lineRule="auto"/>
        <w:jc w:val="lowKashida"/>
        <w:rPr>
          <w:rFonts w:ascii="Simplified Arabic" w:hAnsi="Simplified Arabic" w:cs="Simplified Arabic"/>
          <w:sz w:val="32"/>
          <w:szCs w:val="32"/>
        </w:rPr>
      </w:pPr>
      <w:r>
        <w:rPr>
          <w:rFonts w:ascii="Simplified Arabic" w:hAnsi="Simplified Arabic" w:cs="Simplified Arabic" w:hint="cs"/>
          <w:b/>
          <w:bCs/>
          <w:sz w:val="32"/>
          <w:szCs w:val="32"/>
          <w:rtl/>
        </w:rPr>
        <w:t>2-</w:t>
      </w:r>
      <w:r w:rsidRPr="00327EE3">
        <w:rPr>
          <w:rFonts w:ascii="Simplified Arabic" w:hAnsi="Simplified Arabic" w:cs="Simplified Arabic" w:hint="cs"/>
          <w:b/>
          <w:bCs/>
          <w:sz w:val="32"/>
          <w:szCs w:val="32"/>
          <w:rtl/>
        </w:rPr>
        <w:t xml:space="preserve">- </w:t>
      </w:r>
      <w:r w:rsidR="00D41D26" w:rsidRPr="00327EE3">
        <w:rPr>
          <w:rFonts w:ascii="Simplified Arabic" w:hAnsi="Simplified Arabic" w:cs="Simplified Arabic"/>
          <w:b/>
          <w:bCs/>
          <w:sz w:val="32"/>
          <w:szCs w:val="32"/>
          <w:rtl/>
        </w:rPr>
        <w:t>العوامل الانفعالية:</w:t>
      </w:r>
      <w:r w:rsidR="00D41D26" w:rsidRPr="00327EE3">
        <w:rPr>
          <w:rFonts w:ascii="Simplified Arabic" w:hAnsi="Simplified Arabic" w:cs="Simplified Arabic"/>
          <w:sz w:val="32"/>
          <w:szCs w:val="32"/>
          <w:rtl/>
        </w:rPr>
        <w:t xml:space="preserve"> الحالة النفسية للطفل لها اثر واضح في قدرته على التعلم والاستعداد للقراءة ، فشور الطفل بالمحبة والامن والاطمئنان والثقة بالنفس تساعده على القدرة على التعلم.</w:t>
      </w:r>
    </w:p>
    <w:p w:rsidR="00D41D26" w:rsidRPr="00327EE3" w:rsidRDefault="00327EE3" w:rsidP="00327EE3">
      <w:pPr>
        <w:spacing w:line="240" w:lineRule="auto"/>
        <w:jc w:val="lowKashida"/>
        <w:rPr>
          <w:rFonts w:ascii="Simplified Arabic" w:hAnsi="Simplified Arabic" w:cs="Simplified Arabic"/>
          <w:sz w:val="32"/>
          <w:szCs w:val="32"/>
        </w:rPr>
      </w:pPr>
      <w:r w:rsidRPr="00327EE3">
        <w:rPr>
          <w:rFonts w:ascii="Simplified Arabic" w:hAnsi="Simplified Arabic" w:cs="Simplified Arabic" w:hint="cs"/>
          <w:b/>
          <w:bCs/>
          <w:sz w:val="32"/>
          <w:szCs w:val="32"/>
          <w:rtl/>
        </w:rPr>
        <w:t>3-</w:t>
      </w:r>
      <w:r w:rsidR="00D41D26" w:rsidRPr="00327EE3">
        <w:rPr>
          <w:rFonts w:ascii="Simplified Arabic" w:hAnsi="Simplified Arabic" w:cs="Simplified Arabic"/>
          <w:b/>
          <w:bCs/>
          <w:sz w:val="32"/>
          <w:szCs w:val="32"/>
          <w:rtl/>
        </w:rPr>
        <w:t xml:space="preserve">العوامل البيئية: </w:t>
      </w:r>
      <w:r w:rsidR="00D41D26" w:rsidRPr="00327EE3">
        <w:rPr>
          <w:rFonts w:ascii="Simplified Arabic" w:hAnsi="Simplified Arabic" w:cs="Simplified Arabic"/>
          <w:sz w:val="32"/>
          <w:szCs w:val="32"/>
          <w:rtl/>
        </w:rPr>
        <w:t>يتضمن الجانب الخبرات والقدرات جميعها التي اكتسبها الطفل امنك والدته حتى وصوله المدرسة الابتدائية وتعلمه القراءة تعلما رسميا، يختلف الاطفال فيما بينهم في كميه القدرات والخبرات حسب البيئات التي قضى فيها الاطفال فترة طفولتهم.</w:t>
      </w:r>
    </w:p>
    <w:p w:rsidR="00D41D26" w:rsidRPr="00327EE3" w:rsidRDefault="00327EE3" w:rsidP="00327EE3">
      <w:pPr>
        <w:spacing w:line="240" w:lineRule="auto"/>
        <w:jc w:val="lowKashida"/>
        <w:rPr>
          <w:rFonts w:ascii="Simplified Arabic" w:hAnsi="Simplified Arabic" w:cs="Simplified Arabic"/>
          <w:sz w:val="32"/>
          <w:szCs w:val="32"/>
        </w:rPr>
      </w:pPr>
      <w:r w:rsidRPr="00327EE3">
        <w:rPr>
          <w:rFonts w:ascii="Simplified Arabic" w:hAnsi="Simplified Arabic" w:cs="Simplified Arabic" w:hint="cs"/>
          <w:b/>
          <w:bCs/>
          <w:sz w:val="32"/>
          <w:szCs w:val="32"/>
          <w:rtl/>
        </w:rPr>
        <w:lastRenderedPageBreak/>
        <w:t>4-</w:t>
      </w:r>
      <w:r w:rsidR="00D41D26" w:rsidRPr="00327EE3">
        <w:rPr>
          <w:rFonts w:ascii="Simplified Arabic" w:hAnsi="Simplified Arabic" w:cs="Simplified Arabic"/>
          <w:b/>
          <w:bCs/>
          <w:sz w:val="32"/>
          <w:szCs w:val="32"/>
          <w:rtl/>
        </w:rPr>
        <w:t xml:space="preserve">العوامل الجسمية: </w:t>
      </w:r>
      <w:r w:rsidR="00D41D26" w:rsidRPr="00327EE3">
        <w:rPr>
          <w:rFonts w:ascii="Simplified Arabic" w:hAnsi="Simplified Arabic" w:cs="Simplified Arabic"/>
          <w:sz w:val="32"/>
          <w:szCs w:val="32"/>
          <w:rtl/>
        </w:rPr>
        <w:t>وتتمثل العوامل في الصحة العامة وسلامة البصر والسمع والنطق ، وقد اثبتت التجارب الحديدة  للدكتور توماس</w:t>
      </w:r>
      <w:r w:rsidR="00D41D26" w:rsidRPr="00327EE3">
        <w:rPr>
          <w:rFonts w:ascii="Simplified Arabic" w:hAnsi="Simplified Arabic" w:cs="Simplified Arabic"/>
          <w:sz w:val="32"/>
          <w:szCs w:val="32"/>
        </w:rPr>
        <w:t xml:space="preserve"> Tomatis </w:t>
      </w:r>
      <w:r w:rsidR="00D41D26" w:rsidRPr="00327EE3">
        <w:rPr>
          <w:rFonts w:ascii="Simplified Arabic" w:hAnsi="Simplified Arabic" w:cs="Simplified Arabic"/>
          <w:sz w:val="32"/>
          <w:szCs w:val="32"/>
          <w:rtl/>
        </w:rPr>
        <w:t xml:space="preserve">الترابط بين اللفظ والسمع والسمع الجيد يؤدي الى لفظ سليم </w:t>
      </w:r>
    </w:p>
    <w:p w:rsidR="00D41D26" w:rsidRPr="00327EE3" w:rsidRDefault="00D41D26" w:rsidP="00327EE3">
      <w:pPr>
        <w:spacing w:line="240" w:lineRule="auto"/>
        <w:rPr>
          <w:rFonts w:ascii="Simplified Arabic" w:hAnsi="Simplified Arabic" w:cs="Simplified Arabic"/>
          <w:b/>
          <w:bCs/>
          <w:sz w:val="32"/>
          <w:szCs w:val="32"/>
          <w:u w:val="single"/>
          <w:rtl/>
        </w:rPr>
      </w:pPr>
      <w:r w:rsidRPr="00327EE3">
        <w:rPr>
          <w:rFonts w:ascii="Simplified Arabic" w:hAnsi="Simplified Arabic" w:cs="Simplified Arabic"/>
          <w:b/>
          <w:bCs/>
          <w:sz w:val="32"/>
          <w:szCs w:val="32"/>
          <w:u w:val="single"/>
          <w:rtl/>
        </w:rPr>
        <w:t>اهم الدلالات التي تدل على استعداد الطفل للقراءة:</w:t>
      </w:r>
    </w:p>
    <w:p w:rsidR="00D41D26" w:rsidRPr="00327EE3" w:rsidRDefault="00D41D26" w:rsidP="00327EE3">
      <w:pPr>
        <w:pStyle w:val="a5"/>
        <w:numPr>
          <w:ilvl w:val="0"/>
          <w:numId w:val="11"/>
        </w:numPr>
        <w:bidi/>
        <w:spacing w:line="240" w:lineRule="auto"/>
        <w:jc w:val="lowKashida"/>
        <w:rPr>
          <w:rFonts w:ascii="Simplified Arabic" w:hAnsi="Simplified Arabic" w:cs="Simplified Arabic"/>
          <w:b/>
          <w:bCs/>
          <w:color w:val="FF0000"/>
          <w:sz w:val="32"/>
          <w:szCs w:val="32"/>
          <w:rtl/>
        </w:rPr>
      </w:pPr>
      <w:r w:rsidRPr="00327EE3">
        <w:rPr>
          <w:rFonts w:ascii="Simplified Arabic" w:hAnsi="Simplified Arabic" w:cs="Simplified Arabic"/>
          <w:sz w:val="32"/>
          <w:szCs w:val="32"/>
          <w:rtl/>
        </w:rPr>
        <w:t>لهفة الطفل على النظر الى الصور وكثرة اسئلته واستفساراته.</w:t>
      </w:r>
    </w:p>
    <w:p w:rsidR="00D41D26" w:rsidRPr="00327EE3" w:rsidRDefault="00D41D26" w:rsidP="00327EE3">
      <w:pPr>
        <w:pStyle w:val="a5"/>
        <w:numPr>
          <w:ilvl w:val="0"/>
          <w:numId w:val="11"/>
        </w:numPr>
        <w:bidi/>
        <w:spacing w:line="240" w:lineRule="auto"/>
        <w:jc w:val="lowKashida"/>
        <w:rPr>
          <w:rFonts w:ascii="Simplified Arabic" w:hAnsi="Simplified Arabic" w:cs="Simplified Arabic"/>
          <w:b/>
          <w:bCs/>
          <w:color w:val="FF0000"/>
          <w:sz w:val="32"/>
          <w:szCs w:val="32"/>
        </w:rPr>
      </w:pPr>
      <w:r w:rsidRPr="00327EE3">
        <w:rPr>
          <w:rFonts w:ascii="Simplified Arabic" w:hAnsi="Simplified Arabic" w:cs="Simplified Arabic"/>
          <w:sz w:val="32"/>
          <w:szCs w:val="32"/>
          <w:rtl/>
        </w:rPr>
        <w:t>اهتمامه بالكتب والقص والكلمات والاعداد ومحاولته الكتابة واسترجاعه للكلمات التي يستعملها وحفظه لأناشيد بسهولة والقصص وتعليقه عليها والقدرة على التركيز والانتباه.</w:t>
      </w:r>
    </w:p>
    <w:p w:rsidR="00327EE3" w:rsidRPr="00327EE3" w:rsidRDefault="00327EE3" w:rsidP="00327EE3">
      <w:pPr>
        <w:pStyle w:val="a5"/>
        <w:bidi/>
        <w:spacing w:line="240" w:lineRule="auto"/>
        <w:jc w:val="lowKashida"/>
        <w:rPr>
          <w:rFonts w:ascii="Simplified Arabic" w:hAnsi="Simplified Arabic" w:cs="Simplified Arabic"/>
          <w:b/>
          <w:bCs/>
          <w:color w:val="FF0000"/>
          <w:sz w:val="32"/>
          <w:szCs w:val="32"/>
        </w:rPr>
      </w:pPr>
    </w:p>
    <w:p w:rsidR="00D41D26" w:rsidRPr="00327EE3" w:rsidRDefault="00D41D26" w:rsidP="00327EE3">
      <w:pPr>
        <w:spacing w:line="240" w:lineRule="auto"/>
        <w:rPr>
          <w:rFonts w:ascii="Simplified Arabic" w:hAnsi="Simplified Arabic" w:cs="Simplified Arabic"/>
          <w:b/>
          <w:bCs/>
          <w:sz w:val="32"/>
          <w:szCs w:val="32"/>
          <w:u w:val="single"/>
          <w:rtl/>
        </w:rPr>
      </w:pPr>
      <w:r w:rsidRPr="00327EE3">
        <w:rPr>
          <w:rFonts w:ascii="Simplified Arabic" w:hAnsi="Simplified Arabic" w:cs="Simplified Arabic"/>
          <w:b/>
          <w:bCs/>
          <w:sz w:val="32"/>
          <w:szCs w:val="32"/>
          <w:u w:val="single"/>
          <w:rtl/>
        </w:rPr>
        <w:t>مراحل الاستعداد القرائي:</w:t>
      </w:r>
    </w:p>
    <w:p w:rsidR="00D41D26" w:rsidRPr="00327EE3" w:rsidRDefault="00D41D26" w:rsidP="00327EE3">
      <w:pPr>
        <w:pStyle w:val="a5"/>
        <w:numPr>
          <w:ilvl w:val="0"/>
          <w:numId w:val="12"/>
        </w:numPr>
        <w:bidi/>
        <w:spacing w:line="240" w:lineRule="auto"/>
        <w:rPr>
          <w:rFonts w:ascii="Simplified Arabic" w:hAnsi="Simplified Arabic" w:cs="Simplified Arabic"/>
          <w:sz w:val="32"/>
          <w:szCs w:val="32"/>
          <w:rtl/>
        </w:rPr>
      </w:pPr>
      <w:r w:rsidRPr="00327EE3">
        <w:rPr>
          <w:rFonts w:ascii="Simplified Arabic" w:hAnsi="Simplified Arabic" w:cs="Simplified Arabic"/>
          <w:sz w:val="32"/>
          <w:szCs w:val="32"/>
          <w:rtl/>
        </w:rPr>
        <w:t>مرحلة التناول باليد اذ يهتم الاطفال في عامهم الاول بالكتابة وكل ما موجود في محيطهم.</w:t>
      </w:r>
    </w:p>
    <w:p w:rsidR="00D41D26" w:rsidRPr="00327EE3" w:rsidRDefault="00D41D26" w:rsidP="00327EE3">
      <w:pPr>
        <w:pStyle w:val="a5"/>
        <w:numPr>
          <w:ilvl w:val="0"/>
          <w:numId w:val="12"/>
        </w:numPr>
        <w:bidi/>
        <w:spacing w:line="240" w:lineRule="auto"/>
        <w:rPr>
          <w:rFonts w:ascii="Simplified Arabic" w:hAnsi="Simplified Arabic" w:cs="Simplified Arabic"/>
          <w:sz w:val="32"/>
          <w:szCs w:val="32"/>
        </w:rPr>
      </w:pPr>
      <w:r w:rsidRPr="00327EE3">
        <w:rPr>
          <w:rFonts w:ascii="Simplified Arabic" w:hAnsi="Simplified Arabic" w:cs="Simplified Arabic"/>
          <w:sz w:val="32"/>
          <w:szCs w:val="32"/>
          <w:rtl/>
        </w:rPr>
        <w:t>مرحلة الإشارة الى الصورة.</w:t>
      </w:r>
    </w:p>
    <w:p w:rsidR="00D41D26" w:rsidRPr="00327EE3" w:rsidRDefault="00D41D26" w:rsidP="00327EE3">
      <w:pPr>
        <w:pStyle w:val="a5"/>
        <w:numPr>
          <w:ilvl w:val="0"/>
          <w:numId w:val="12"/>
        </w:numPr>
        <w:bidi/>
        <w:spacing w:line="240" w:lineRule="auto"/>
        <w:rPr>
          <w:rFonts w:ascii="Simplified Arabic" w:hAnsi="Simplified Arabic" w:cs="Simplified Arabic"/>
          <w:sz w:val="32"/>
          <w:szCs w:val="32"/>
          <w:rtl/>
        </w:rPr>
      </w:pPr>
      <w:r w:rsidRPr="00327EE3">
        <w:rPr>
          <w:rFonts w:ascii="Simplified Arabic" w:hAnsi="Simplified Arabic" w:cs="Simplified Arabic"/>
          <w:sz w:val="32"/>
          <w:szCs w:val="32"/>
          <w:rtl/>
        </w:rPr>
        <w:t>مرحلة تسمية الاشياء.</w:t>
      </w:r>
    </w:p>
    <w:p w:rsidR="00D41D26" w:rsidRPr="00327EE3" w:rsidRDefault="00D41D26" w:rsidP="00327EE3">
      <w:pPr>
        <w:pStyle w:val="a5"/>
        <w:numPr>
          <w:ilvl w:val="0"/>
          <w:numId w:val="12"/>
        </w:numPr>
        <w:bidi/>
        <w:spacing w:line="240" w:lineRule="auto"/>
        <w:rPr>
          <w:rFonts w:ascii="Simplified Arabic" w:hAnsi="Simplified Arabic" w:cs="Simplified Arabic"/>
          <w:sz w:val="32"/>
          <w:szCs w:val="32"/>
          <w:rtl/>
        </w:rPr>
      </w:pPr>
      <w:r w:rsidRPr="00327EE3">
        <w:rPr>
          <w:rFonts w:ascii="Simplified Arabic" w:hAnsi="Simplified Arabic" w:cs="Simplified Arabic"/>
          <w:sz w:val="32"/>
          <w:szCs w:val="32"/>
          <w:rtl/>
        </w:rPr>
        <w:t>مرحلة حب القص القصيرة البسيطة عندما يتم الاطفال عامين.</w:t>
      </w:r>
    </w:p>
    <w:p w:rsidR="00D41D26" w:rsidRPr="00327EE3" w:rsidRDefault="00D41D26" w:rsidP="00327EE3">
      <w:pPr>
        <w:pStyle w:val="a5"/>
        <w:numPr>
          <w:ilvl w:val="0"/>
          <w:numId w:val="12"/>
        </w:numPr>
        <w:bidi/>
        <w:spacing w:line="240" w:lineRule="auto"/>
        <w:rPr>
          <w:rFonts w:ascii="Simplified Arabic" w:hAnsi="Simplified Arabic" w:cs="Simplified Arabic"/>
          <w:sz w:val="32"/>
          <w:szCs w:val="32"/>
          <w:rtl/>
        </w:rPr>
      </w:pPr>
      <w:r w:rsidRPr="00327EE3">
        <w:rPr>
          <w:rFonts w:ascii="Simplified Arabic" w:hAnsi="Simplified Arabic" w:cs="Simplified Arabic"/>
          <w:sz w:val="32"/>
          <w:szCs w:val="32"/>
          <w:rtl/>
        </w:rPr>
        <w:t>مرحلة البحث عن المعاني في سن العامين والنصف.</w:t>
      </w:r>
    </w:p>
    <w:p w:rsidR="00D41D26" w:rsidRPr="00327EE3" w:rsidRDefault="00D41D26" w:rsidP="00327EE3">
      <w:pPr>
        <w:pStyle w:val="a5"/>
        <w:numPr>
          <w:ilvl w:val="0"/>
          <w:numId w:val="12"/>
        </w:numPr>
        <w:bidi/>
        <w:spacing w:line="240" w:lineRule="auto"/>
        <w:rPr>
          <w:rFonts w:ascii="Simplified Arabic" w:hAnsi="Simplified Arabic" w:cs="Simplified Arabic"/>
          <w:sz w:val="32"/>
          <w:szCs w:val="32"/>
          <w:rtl/>
        </w:rPr>
      </w:pPr>
      <w:r w:rsidRPr="00327EE3">
        <w:rPr>
          <w:rFonts w:ascii="Simplified Arabic" w:hAnsi="Simplified Arabic" w:cs="Simplified Arabic"/>
          <w:sz w:val="32"/>
          <w:szCs w:val="32"/>
          <w:rtl/>
        </w:rPr>
        <w:t>مرحلة سرد القص وملاحظة الحروف عندما يتم الطفل عامه الثالث ويعرف فيها أسماء أربعة او خمسة حروف.</w:t>
      </w:r>
    </w:p>
    <w:p w:rsidR="00D41D26" w:rsidRPr="00327EE3" w:rsidRDefault="00D41D26" w:rsidP="00327EE3">
      <w:pPr>
        <w:pStyle w:val="a5"/>
        <w:numPr>
          <w:ilvl w:val="0"/>
          <w:numId w:val="12"/>
        </w:numPr>
        <w:bidi/>
        <w:spacing w:line="240" w:lineRule="auto"/>
        <w:rPr>
          <w:rFonts w:ascii="Simplified Arabic" w:hAnsi="Simplified Arabic" w:cs="Simplified Arabic"/>
          <w:sz w:val="32"/>
          <w:szCs w:val="32"/>
          <w:rtl/>
        </w:rPr>
      </w:pPr>
      <w:r w:rsidRPr="00327EE3">
        <w:rPr>
          <w:rFonts w:ascii="Simplified Arabic" w:hAnsi="Simplified Arabic" w:cs="Simplified Arabic"/>
          <w:sz w:val="32"/>
          <w:szCs w:val="32"/>
          <w:rtl/>
        </w:rPr>
        <w:t>مرحلة التمييز بين ما هو حقيقي في الرابعة من العمر يبدأ التمييز بين ما هو مطبوع وما هو مكتوب والربط بين الحروف وعلاقتها بغيرها من الحروف.</w:t>
      </w:r>
    </w:p>
    <w:p w:rsidR="00D41D26" w:rsidRPr="00327EE3" w:rsidRDefault="00D41D26" w:rsidP="00327EE3">
      <w:pPr>
        <w:pStyle w:val="a5"/>
        <w:numPr>
          <w:ilvl w:val="0"/>
          <w:numId w:val="12"/>
        </w:numPr>
        <w:bidi/>
        <w:spacing w:line="240" w:lineRule="auto"/>
        <w:rPr>
          <w:rFonts w:ascii="Simplified Arabic" w:hAnsi="Simplified Arabic" w:cs="Simplified Arabic"/>
          <w:sz w:val="32"/>
          <w:szCs w:val="32"/>
        </w:rPr>
      </w:pPr>
      <w:r w:rsidRPr="00327EE3">
        <w:rPr>
          <w:rFonts w:ascii="Simplified Arabic" w:hAnsi="Simplified Arabic" w:cs="Simplified Arabic"/>
          <w:sz w:val="32"/>
          <w:szCs w:val="32"/>
          <w:rtl/>
        </w:rPr>
        <w:t>مرحلة الاستعداد للقراءة اذ يتم فيها اعداد الطفل للقراءة بين الرابعة والنصف والسادسة والنصف.</w:t>
      </w:r>
    </w:p>
    <w:p w:rsidR="00D41D26" w:rsidRPr="00327EE3" w:rsidRDefault="00D41D26" w:rsidP="00327EE3">
      <w:pPr>
        <w:spacing w:line="240" w:lineRule="auto"/>
        <w:rPr>
          <w:rFonts w:ascii="Simplified Arabic" w:hAnsi="Simplified Arabic" w:cs="Simplified Arabic"/>
          <w:sz w:val="32"/>
          <w:szCs w:val="32"/>
        </w:rPr>
      </w:pPr>
    </w:p>
    <w:p w:rsidR="00D41D26" w:rsidRPr="00327EE3" w:rsidRDefault="00D41D26" w:rsidP="00327EE3">
      <w:pPr>
        <w:spacing w:line="240" w:lineRule="auto"/>
        <w:rPr>
          <w:rFonts w:ascii="Simplified Arabic" w:hAnsi="Simplified Arabic" w:cs="Simplified Arabic"/>
          <w:b/>
          <w:bCs/>
          <w:sz w:val="32"/>
          <w:szCs w:val="32"/>
          <w:rtl/>
        </w:rPr>
      </w:pPr>
      <w:r w:rsidRPr="00327EE3">
        <w:rPr>
          <w:rFonts w:ascii="Simplified Arabic" w:hAnsi="Simplified Arabic" w:cs="Simplified Arabic"/>
          <w:b/>
          <w:bCs/>
          <w:sz w:val="32"/>
          <w:szCs w:val="32"/>
          <w:u w:val="single"/>
          <w:rtl/>
        </w:rPr>
        <w:lastRenderedPageBreak/>
        <w:t>النظريات التي فسرت الاستعداد القرائي عند الأطفال</w:t>
      </w:r>
      <w:r w:rsidR="00AB02A9" w:rsidRPr="00327EE3">
        <w:rPr>
          <w:rFonts w:ascii="Simplified Arabic" w:hAnsi="Simplified Arabic" w:cs="Simplified Arabic"/>
          <w:b/>
          <w:bCs/>
          <w:sz w:val="32"/>
          <w:szCs w:val="32"/>
          <w:rtl/>
        </w:rPr>
        <w:t>:</w:t>
      </w:r>
      <w:r w:rsidR="00AB02A9" w:rsidRPr="00327EE3">
        <w:rPr>
          <w:rFonts w:ascii="Simplified Arabic" w:hAnsi="Simplified Arabic" w:cs="Simplified Arabic"/>
          <w:b/>
          <w:bCs/>
          <w:sz w:val="32"/>
          <w:szCs w:val="32"/>
          <w:rtl/>
          <w:lang w:bidi="ar-IQ"/>
        </w:rPr>
        <w:t>-</w:t>
      </w:r>
      <w:r w:rsidRPr="00327EE3">
        <w:rPr>
          <w:rFonts w:ascii="Simplified Arabic" w:hAnsi="Simplified Arabic" w:cs="Simplified Arabic"/>
          <w:b/>
          <w:bCs/>
          <w:sz w:val="32"/>
          <w:szCs w:val="32"/>
        </w:rPr>
        <w:t xml:space="preserve"> </w:t>
      </w:r>
    </w:p>
    <w:p w:rsidR="00D41D26" w:rsidRPr="00327EE3" w:rsidRDefault="00327EE3" w:rsidP="00327EE3">
      <w:pPr>
        <w:spacing w:line="240" w:lineRule="auto"/>
        <w:jc w:val="lowKashida"/>
        <w:rPr>
          <w:rFonts w:ascii="Simplified Arabic" w:hAnsi="Simplified Arabic" w:cs="Simplified Arabic"/>
          <w:sz w:val="32"/>
          <w:szCs w:val="32"/>
        </w:rPr>
      </w:pPr>
      <w:r>
        <w:rPr>
          <w:rFonts w:ascii="Simplified Arabic" w:hAnsi="Simplified Arabic" w:cs="Simplified Arabic" w:hint="cs"/>
          <w:b/>
          <w:bCs/>
          <w:sz w:val="32"/>
          <w:szCs w:val="32"/>
          <w:rtl/>
        </w:rPr>
        <w:t>1-</w:t>
      </w:r>
      <w:r w:rsidR="00D41D26" w:rsidRPr="00327EE3">
        <w:rPr>
          <w:rFonts w:ascii="Simplified Arabic" w:hAnsi="Simplified Arabic" w:cs="Simplified Arabic"/>
          <w:b/>
          <w:bCs/>
          <w:sz w:val="32"/>
          <w:szCs w:val="32"/>
          <w:rtl/>
        </w:rPr>
        <w:t>نظرية بياجيه:</w:t>
      </w:r>
      <w:r w:rsidR="00D41D26" w:rsidRPr="00327EE3">
        <w:rPr>
          <w:rFonts w:ascii="Simplified Arabic" w:hAnsi="Simplified Arabic" w:cs="Simplified Arabic"/>
          <w:sz w:val="32"/>
          <w:szCs w:val="32"/>
          <w:rtl/>
        </w:rPr>
        <w:t xml:space="preserve"> حدود التعلم من وجهه نظر بياجيه تخضع لمرحلة النمو المعرفي التي يمر بها الطفل، أي ان المرحلة النمائية للفرد اي التي تحدد العمليات العقلية التي يستطيع اجراءاها، لذا فأن الفروق في الاستعداد عند بياجيه اي فروق في المرحلة النمائية التي تسمح او لا تسمح باكتساب تراكيب معرفية معينة، وقد حدد بياجيه المراحل النمائية التي يمر بها النمو المعرفي بأربع مراحل ضرورية متسلسلة المرحلة الحسية الحركية، مرحلة ما قبل العمليات، المرحلة الاجرائية او مرحلة العمليات المحسوسة، مرحلة العمليات المجردة " العمليات المصورة، والبيئة تساهم في هذا النمو وتعمقه ولكنها لا تقوم بتسريعه، ولذلك يرى بياجيه بأنه من الخطأ ان نكلف الطفل بأعمال تفوق مرحلة تطوره المعرفي التي يمر بها.</w:t>
      </w:r>
    </w:p>
    <w:p w:rsidR="00D41D26" w:rsidRPr="00327EE3" w:rsidRDefault="00327EE3" w:rsidP="00327EE3">
      <w:pPr>
        <w:spacing w:line="240" w:lineRule="auto"/>
        <w:jc w:val="lowKashida"/>
        <w:rPr>
          <w:rFonts w:ascii="Simplified Arabic" w:hAnsi="Simplified Arabic" w:cs="Simplified Arabic"/>
          <w:sz w:val="32"/>
          <w:szCs w:val="32"/>
        </w:rPr>
      </w:pPr>
      <w:r w:rsidRPr="00327EE3">
        <w:rPr>
          <w:rFonts w:ascii="Simplified Arabic" w:hAnsi="Simplified Arabic" w:cs="Simplified Arabic" w:hint="cs"/>
          <w:b/>
          <w:bCs/>
          <w:sz w:val="32"/>
          <w:szCs w:val="32"/>
          <w:rtl/>
        </w:rPr>
        <w:t>2-</w:t>
      </w:r>
      <w:r w:rsidR="00D41D26" w:rsidRPr="00327EE3">
        <w:rPr>
          <w:rFonts w:ascii="Simplified Arabic" w:hAnsi="Simplified Arabic" w:cs="Simplified Arabic"/>
          <w:b/>
          <w:bCs/>
          <w:sz w:val="32"/>
          <w:szCs w:val="32"/>
          <w:rtl/>
        </w:rPr>
        <w:t xml:space="preserve">نظرية جانييه: </w:t>
      </w:r>
      <w:r w:rsidR="00D41D26" w:rsidRPr="00327EE3">
        <w:rPr>
          <w:rFonts w:ascii="Simplified Arabic" w:hAnsi="Simplified Arabic" w:cs="Simplified Arabic"/>
          <w:sz w:val="32"/>
          <w:szCs w:val="32"/>
          <w:rtl/>
        </w:rPr>
        <w:t>يرى جانييه بالاستعداد للتعلم يختلف من موقف الى لأخر متأثرا بأمرين اما: ما يتطلبه تعلم الموضوع من قدرات سابقة، والمستوى الذي بلغه المتعلم في تحصيل تلك القدرات ولكلك فأن الفروق التي توجد عند اطفال عند تعلم موضوع معين ليسب فروقا مطلقة تظهر بالمستوى نفسه في جميع الموضوعات، وتتلخص نظرية جانييه في ان اطفال يستطيعون تعلم أي شيء عقلي بشرط يكونوا قد تعلموا المتطلبات السابقة له، كما يحدد جانييه الاستعداد العام على انه الحالة التي يكون فيها المتعلم مستعدا استعدادا عضويا للنجاح في تأدية المهمات التي يتوقع  يصادفها في المدرسة</w:t>
      </w:r>
    </w:p>
    <w:p w:rsidR="00D41D26" w:rsidRPr="00327EE3" w:rsidRDefault="00D41D26" w:rsidP="00327EE3">
      <w:pPr>
        <w:spacing w:line="240" w:lineRule="auto"/>
        <w:jc w:val="both"/>
        <w:rPr>
          <w:rFonts w:ascii="Simplified Arabic" w:hAnsi="Simplified Arabic" w:cs="Simplified Arabic"/>
          <w:b/>
          <w:bCs/>
          <w:color w:val="FF0000"/>
          <w:sz w:val="32"/>
          <w:szCs w:val="32"/>
          <w:rtl/>
          <w:lang w:bidi="ar-AE"/>
        </w:rPr>
      </w:pPr>
    </w:p>
    <w:p w:rsidR="00D41D26" w:rsidRPr="00327EE3" w:rsidRDefault="00D41D26" w:rsidP="00327EE3">
      <w:pPr>
        <w:spacing w:line="240" w:lineRule="auto"/>
        <w:jc w:val="both"/>
        <w:rPr>
          <w:rFonts w:ascii="Simplified Arabic" w:hAnsi="Simplified Arabic" w:cs="Simplified Arabic"/>
          <w:b/>
          <w:bCs/>
          <w:color w:val="FF0000"/>
          <w:sz w:val="32"/>
          <w:szCs w:val="32"/>
          <w:rtl/>
          <w:lang w:bidi="ar-AE"/>
        </w:rPr>
      </w:pPr>
    </w:p>
    <w:p w:rsidR="00D41D26" w:rsidRDefault="00D41D26" w:rsidP="00BF0E43">
      <w:pPr>
        <w:spacing w:line="264" w:lineRule="auto"/>
        <w:jc w:val="both"/>
        <w:rPr>
          <w:rFonts w:asciiTheme="minorBidi" w:hAnsiTheme="minorBidi" w:cstheme="minorBidi"/>
          <w:b/>
          <w:bCs/>
          <w:color w:val="FF0000"/>
          <w:sz w:val="32"/>
          <w:szCs w:val="32"/>
          <w:rtl/>
          <w:lang w:bidi="ar-AE"/>
        </w:rPr>
      </w:pPr>
    </w:p>
    <w:p w:rsidR="00327EE3" w:rsidRDefault="00327EE3" w:rsidP="00BF0E43">
      <w:pPr>
        <w:spacing w:line="264" w:lineRule="auto"/>
        <w:jc w:val="both"/>
        <w:rPr>
          <w:rFonts w:asciiTheme="minorBidi" w:hAnsiTheme="minorBidi" w:cstheme="minorBidi"/>
          <w:b/>
          <w:bCs/>
          <w:color w:val="FF0000"/>
          <w:sz w:val="32"/>
          <w:szCs w:val="32"/>
          <w:rtl/>
          <w:lang w:bidi="ar-AE"/>
        </w:rPr>
      </w:pPr>
    </w:p>
    <w:p w:rsidR="00327EE3" w:rsidRPr="00327EE3" w:rsidRDefault="00327EE3" w:rsidP="00BF0E43">
      <w:pPr>
        <w:spacing w:line="264" w:lineRule="auto"/>
        <w:jc w:val="both"/>
        <w:rPr>
          <w:rFonts w:asciiTheme="minorBidi" w:hAnsiTheme="minorBidi" w:cstheme="minorBidi"/>
          <w:b/>
          <w:bCs/>
          <w:color w:val="FF0000"/>
          <w:sz w:val="32"/>
          <w:szCs w:val="32"/>
          <w:rtl/>
          <w:lang w:bidi="ar-AE"/>
        </w:rPr>
      </w:pPr>
    </w:p>
    <w:p w:rsidR="00D41D26" w:rsidRPr="00327EE3" w:rsidRDefault="00D41D26" w:rsidP="00BF0E43">
      <w:pPr>
        <w:spacing w:line="264" w:lineRule="auto"/>
        <w:jc w:val="both"/>
        <w:rPr>
          <w:rFonts w:asciiTheme="minorBidi" w:hAnsiTheme="minorBidi" w:cstheme="minorBidi"/>
          <w:b/>
          <w:bCs/>
          <w:color w:val="FF0000"/>
          <w:sz w:val="32"/>
          <w:szCs w:val="32"/>
          <w:rtl/>
          <w:lang w:bidi="ar-AE"/>
        </w:rPr>
      </w:pPr>
      <w:bookmarkStart w:id="0" w:name="_GoBack"/>
      <w:bookmarkEnd w:id="0"/>
    </w:p>
    <w:p w:rsidR="005B1D49" w:rsidRPr="00327EE3" w:rsidRDefault="002609CD" w:rsidP="00327EE3">
      <w:pPr>
        <w:spacing w:line="264" w:lineRule="auto"/>
        <w:jc w:val="center"/>
        <w:rPr>
          <w:rFonts w:asciiTheme="minorBidi" w:hAnsiTheme="minorBidi" w:cstheme="minorBidi"/>
          <w:b/>
          <w:bCs/>
          <w:sz w:val="32"/>
          <w:szCs w:val="32"/>
          <w:u w:val="single"/>
          <w:lang w:bidi="ar-AE"/>
        </w:rPr>
      </w:pPr>
      <w:r w:rsidRPr="00327EE3">
        <w:rPr>
          <w:rFonts w:asciiTheme="minorBidi" w:hAnsiTheme="minorBidi" w:cstheme="minorBidi"/>
          <w:b/>
          <w:bCs/>
          <w:sz w:val="32"/>
          <w:szCs w:val="32"/>
          <w:u w:val="single"/>
          <w:rtl/>
          <w:lang w:bidi="ar-AE"/>
        </w:rPr>
        <w:lastRenderedPageBreak/>
        <w:t>المصادر</w:t>
      </w:r>
    </w:p>
    <w:tbl>
      <w:tblPr>
        <w:bidiVisual/>
        <w:tblW w:w="9786" w:type="dxa"/>
        <w:jc w:val="center"/>
        <w:tblLook w:val="01E0" w:firstRow="1" w:lastRow="1" w:firstColumn="1" w:lastColumn="1" w:noHBand="0" w:noVBand="0"/>
      </w:tblPr>
      <w:tblGrid>
        <w:gridCol w:w="622"/>
        <w:gridCol w:w="2205"/>
        <w:gridCol w:w="317"/>
        <w:gridCol w:w="6642"/>
      </w:tblGrid>
      <w:tr w:rsidR="005B1D49" w:rsidRPr="00327EE3" w:rsidTr="00BF0E43">
        <w:trPr>
          <w:jc w:val="center"/>
        </w:trPr>
        <w:tc>
          <w:tcPr>
            <w:tcW w:w="622" w:type="dxa"/>
            <w:hideMark/>
          </w:tcPr>
          <w:p w:rsidR="005B1D49" w:rsidRPr="00327EE3" w:rsidRDefault="005B1D49" w:rsidP="00BF0E43">
            <w:pPr>
              <w:tabs>
                <w:tab w:val="right" w:pos="1080"/>
              </w:tabs>
              <w:spacing w:line="264" w:lineRule="auto"/>
              <w:rPr>
                <w:rFonts w:asciiTheme="minorBidi" w:eastAsia="Times New Roman" w:hAnsiTheme="minorBidi" w:cstheme="minorBidi"/>
                <w:b/>
                <w:bCs/>
                <w:sz w:val="32"/>
                <w:szCs w:val="32"/>
                <w:lang w:bidi="ar-AE"/>
              </w:rPr>
            </w:pPr>
            <w:r w:rsidRPr="00327EE3">
              <w:rPr>
                <w:rFonts w:asciiTheme="minorBidi" w:hAnsiTheme="minorBidi" w:cstheme="minorBidi"/>
                <w:b/>
                <w:bCs/>
                <w:sz w:val="32"/>
                <w:szCs w:val="32"/>
                <w:rtl/>
                <w:lang w:bidi="ar-AE"/>
              </w:rPr>
              <w:t>1-</w:t>
            </w:r>
          </w:p>
        </w:tc>
        <w:tc>
          <w:tcPr>
            <w:tcW w:w="2205" w:type="dxa"/>
            <w:tcMar>
              <w:top w:w="0" w:type="dxa"/>
              <w:left w:w="43" w:type="dxa"/>
              <w:bottom w:w="0" w:type="dxa"/>
              <w:right w:w="43" w:type="dxa"/>
            </w:tcMar>
            <w:hideMark/>
          </w:tcPr>
          <w:p w:rsidR="005B1D49" w:rsidRPr="00327EE3" w:rsidRDefault="005B1D49" w:rsidP="00BF0E43">
            <w:pPr>
              <w:tabs>
                <w:tab w:val="right" w:pos="1080"/>
              </w:tabs>
              <w:spacing w:line="264" w:lineRule="auto"/>
              <w:rPr>
                <w:rFonts w:asciiTheme="minorBidi" w:hAnsiTheme="minorBidi" w:cstheme="minorBidi"/>
                <w:sz w:val="32"/>
                <w:szCs w:val="32"/>
                <w:rtl/>
                <w:lang w:bidi="ar-AE"/>
              </w:rPr>
            </w:pPr>
            <w:r w:rsidRPr="00327EE3">
              <w:rPr>
                <w:rFonts w:asciiTheme="minorBidi" w:hAnsiTheme="minorBidi" w:cstheme="minorBidi"/>
                <w:sz w:val="32"/>
                <w:szCs w:val="32"/>
                <w:rtl/>
                <w:lang w:bidi="ar-AE"/>
              </w:rPr>
              <w:t>جاي بوند وآخرون</w:t>
            </w:r>
          </w:p>
        </w:tc>
        <w:tc>
          <w:tcPr>
            <w:tcW w:w="317" w:type="dxa"/>
            <w:hideMark/>
          </w:tcPr>
          <w:p w:rsidR="005B1D49" w:rsidRPr="00327EE3" w:rsidRDefault="005B1D49" w:rsidP="00BF0E43">
            <w:pPr>
              <w:tabs>
                <w:tab w:val="right" w:pos="1080"/>
              </w:tabs>
              <w:spacing w:line="264" w:lineRule="auto"/>
              <w:rPr>
                <w:rFonts w:asciiTheme="minorBidi" w:hAnsiTheme="minorBidi" w:cstheme="minorBidi"/>
                <w:sz w:val="32"/>
                <w:szCs w:val="32"/>
                <w:rtl/>
                <w:lang w:bidi="ar-AE"/>
              </w:rPr>
            </w:pPr>
            <w:r w:rsidRPr="00327EE3">
              <w:rPr>
                <w:rFonts w:asciiTheme="minorBidi" w:hAnsiTheme="minorBidi" w:cstheme="minorBidi"/>
                <w:sz w:val="32"/>
                <w:szCs w:val="32"/>
                <w:rtl/>
                <w:lang w:bidi="ar-AE"/>
              </w:rPr>
              <w:t>:</w:t>
            </w:r>
          </w:p>
        </w:tc>
        <w:tc>
          <w:tcPr>
            <w:tcW w:w="6642" w:type="dxa"/>
            <w:hideMark/>
          </w:tcPr>
          <w:p w:rsidR="005B1D49" w:rsidRPr="00327EE3" w:rsidRDefault="005B1D49" w:rsidP="00BF0E43">
            <w:pPr>
              <w:tabs>
                <w:tab w:val="right" w:pos="1080"/>
              </w:tabs>
              <w:spacing w:line="264" w:lineRule="auto"/>
              <w:rPr>
                <w:rFonts w:asciiTheme="minorBidi" w:hAnsiTheme="minorBidi" w:cstheme="minorBidi"/>
                <w:sz w:val="32"/>
                <w:szCs w:val="32"/>
                <w:rtl/>
                <w:lang w:bidi="ar-AE"/>
              </w:rPr>
            </w:pPr>
            <w:r w:rsidRPr="00327EE3">
              <w:rPr>
                <w:rFonts w:asciiTheme="minorBidi" w:hAnsiTheme="minorBidi" w:cstheme="minorBidi"/>
                <w:sz w:val="32"/>
                <w:szCs w:val="32"/>
                <w:rtl/>
                <w:lang w:bidi="ar-AE"/>
              </w:rPr>
              <w:t>الضعف في القراءة – تشخيصه وعلاجه (ترجمة) محمد منير مرسي وإسماعيل أبو العزايم. عالم الكتب، القاهرة، 1984.</w:t>
            </w:r>
          </w:p>
        </w:tc>
      </w:tr>
      <w:tr w:rsidR="005B1D49" w:rsidRPr="00327EE3" w:rsidTr="00BF0E43">
        <w:trPr>
          <w:jc w:val="center"/>
        </w:trPr>
        <w:tc>
          <w:tcPr>
            <w:tcW w:w="622" w:type="dxa"/>
            <w:hideMark/>
          </w:tcPr>
          <w:p w:rsidR="005B1D49" w:rsidRPr="00327EE3" w:rsidRDefault="005B1D49" w:rsidP="00BF0E43">
            <w:pPr>
              <w:tabs>
                <w:tab w:val="right" w:pos="1080"/>
              </w:tabs>
              <w:spacing w:line="264" w:lineRule="auto"/>
              <w:rPr>
                <w:rFonts w:asciiTheme="minorBidi" w:hAnsiTheme="minorBidi" w:cstheme="minorBidi"/>
                <w:b/>
                <w:bCs/>
                <w:sz w:val="32"/>
                <w:szCs w:val="32"/>
                <w:rtl/>
                <w:lang w:bidi="ar-AE"/>
              </w:rPr>
            </w:pPr>
            <w:r w:rsidRPr="00327EE3">
              <w:rPr>
                <w:rFonts w:asciiTheme="minorBidi" w:hAnsiTheme="minorBidi" w:cstheme="minorBidi"/>
                <w:b/>
                <w:bCs/>
                <w:sz w:val="32"/>
                <w:szCs w:val="32"/>
                <w:rtl/>
                <w:lang w:bidi="ar-AE"/>
              </w:rPr>
              <w:t>2-</w:t>
            </w:r>
          </w:p>
        </w:tc>
        <w:tc>
          <w:tcPr>
            <w:tcW w:w="2205" w:type="dxa"/>
            <w:tcMar>
              <w:top w:w="0" w:type="dxa"/>
              <w:left w:w="43" w:type="dxa"/>
              <w:bottom w:w="0" w:type="dxa"/>
              <w:right w:w="43" w:type="dxa"/>
            </w:tcMar>
            <w:hideMark/>
          </w:tcPr>
          <w:p w:rsidR="005B1D49" w:rsidRPr="00327EE3" w:rsidRDefault="005B1D49" w:rsidP="00BF0E43">
            <w:pPr>
              <w:tabs>
                <w:tab w:val="right" w:pos="1080"/>
              </w:tabs>
              <w:spacing w:line="264" w:lineRule="auto"/>
              <w:rPr>
                <w:rFonts w:asciiTheme="minorBidi" w:hAnsiTheme="minorBidi" w:cstheme="minorBidi"/>
                <w:sz w:val="32"/>
                <w:szCs w:val="32"/>
                <w:rtl/>
                <w:lang w:bidi="ar-AE"/>
              </w:rPr>
            </w:pPr>
            <w:r w:rsidRPr="00327EE3">
              <w:rPr>
                <w:rFonts w:asciiTheme="minorBidi" w:hAnsiTheme="minorBidi" w:cstheme="minorBidi"/>
                <w:sz w:val="32"/>
                <w:szCs w:val="32"/>
                <w:rtl/>
                <w:lang w:bidi="ar-AE"/>
              </w:rPr>
              <w:t xml:space="preserve">جيرالدج . دوفي وآخرون </w:t>
            </w:r>
          </w:p>
        </w:tc>
        <w:tc>
          <w:tcPr>
            <w:tcW w:w="317" w:type="dxa"/>
            <w:hideMark/>
          </w:tcPr>
          <w:p w:rsidR="005B1D49" w:rsidRPr="00327EE3" w:rsidRDefault="005B1D49" w:rsidP="00BF0E43">
            <w:pPr>
              <w:tabs>
                <w:tab w:val="right" w:pos="1080"/>
              </w:tabs>
              <w:spacing w:line="264" w:lineRule="auto"/>
              <w:rPr>
                <w:rFonts w:asciiTheme="minorBidi" w:hAnsiTheme="minorBidi" w:cstheme="minorBidi"/>
                <w:sz w:val="32"/>
                <w:szCs w:val="32"/>
                <w:rtl/>
                <w:lang w:bidi="ar-AE"/>
              </w:rPr>
            </w:pPr>
            <w:r w:rsidRPr="00327EE3">
              <w:rPr>
                <w:rFonts w:asciiTheme="minorBidi" w:hAnsiTheme="minorBidi" w:cstheme="minorBidi"/>
                <w:sz w:val="32"/>
                <w:szCs w:val="32"/>
                <w:rtl/>
                <w:lang w:bidi="ar-AE"/>
              </w:rPr>
              <w:t>:</w:t>
            </w:r>
          </w:p>
        </w:tc>
        <w:tc>
          <w:tcPr>
            <w:tcW w:w="6642" w:type="dxa"/>
            <w:hideMark/>
          </w:tcPr>
          <w:p w:rsidR="005B1D49" w:rsidRPr="00327EE3" w:rsidRDefault="005B1D49" w:rsidP="00BF0E43">
            <w:pPr>
              <w:tabs>
                <w:tab w:val="right" w:pos="1080"/>
              </w:tabs>
              <w:spacing w:line="264" w:lineRule="auto"/>
              <w:rPr>
                <w:rFonts w:asciiTheme="minorBidi" w:hAnsiTheme="minorBidi" w:cstheme="minorBidi"/>
                <w:sz w:val="32"/>
                <w:szCs w:val="32"/>
                <w:rtl/>
                <w:lang w:bidi="ar-AE"/>
              </w:rPr>
            </w:pPr>
            <w:r w:rsidRPr="00327EE3">
              <w:rPr>
                <w:rFonts w:asciiTheme="minorBidi" w:hAnsiTheme="minorBidi" w:cstheme="minorBidi"/>
                <w:sz w:val="32"/>
                <w:szCs w:val="32"/>
                <w:rtl/>
                <w:lang w:bidi="ar-AE"/>
              </w:rPr>
              <w:t xml:space="preserve">كيف تدرس القراءة بأسلوب منظم ( ترجمة ) إبراهيم محمد الشافعي. مكتبة الفلاح، الكويت، 1987. </w:t>
            </w:r>
          </w:p>
        </w:tc>
      </w:tr>
      <w:tr w:rsidR="005B1D49" w:rsidRPr="00327EE3" w:rsidTr="00BF0E43">
        <w:trPr>
          <w:jc w:val="center"/>
        </w:trPr>
        <w:tc>
          <w:tcPr>
            <w:tcW w:w="622" w:type="dxa"/>
            <w:hideMark/>
          </w:tcPr>
          <w:p w:rsidR="005B1D49" w:rsidRPr="00327EE3" w:rsidRDefault="005B1D49" w:rsidP="00BF0E43">
            <w:pPr>
              <w:tabs>
                <w:tab w:val="right" w:pos="1080"/>
              </w:tabs>
              <w:spacing w:line="264" w:lineRule="auto"/>
              <w:rPr>
                <w:rFonts w:asciiTheme="minorBidi" w:hAnsiTheme="minorBidi" w:cstheme="minorBidi"/>
                <w:b/>
                <w:bCs/>
                <w:sz w:val="32"/>
                <w:szCs w:val="32"/>
                <w:rtl/>
                <w:lang w:bidi="ar-AE"/>
              </w:rPr>
            </w:pPr>
            <w:r w:rsidRPr="00327EE3">
              <w:rPr>
                <w:rFonts w:asciiTheme="minorBidi" w:hAnsiTheme="minorBidi" w:cstheme="minorBidi"/>
                <w:b/>
                <w:bCs/>
                <w:sz w:val="32"/>
                <w:szCs w:val="32"/>
                <w:rtl/>
                <w:lang w:bidi="ar-AE"/>
              </w:rPr>
              <w:t>3-</w:t>
            </w:r>
          </w:p>
        </w:tc>
        <w:tc>
          <w:tcPr>
            <w:tcW w:w="9164" w:type="dxa"/>
            <w:gridSpan w:val="3"/>
            <w:tcMar>
              <w:top w:w="0" w:type="dxa"/>
              <w:left w:w="43" w:type="dxa"/>
              <w:bottom w:w="0" w:type="dxa"/>
              <w:right w:w="43" w:type="dxa"/>
            </w:tcMar>
            <w:hideMark/>
          </w:tcPr>
          <w:p w:rsidR="005B1D49" w:rsidRPr="00327EE3" w:rsidRDefault="005B1D49" w:rsidP="00BF0E43">
            <w:pPr>
              <w:tabs>
                <w:tab w:val="right" w:pos="1080"/>
              </w:tabs>
              <w:spacing w:line="264" w:lineRule="auto"/>
              <w:rPr>
                <w:rFonts w:asciiTheme="minorBidi" w:hAnsiTheme="minorBidi" w:cstheme="minorBidi"/>
                <w:sz w:val="32"/>
                <w:szCs w:val="32"/>
                <w:rtl/>
                <w:lang w:bidi="ar-AE"/>
              </w:rPr>
            </w:pPr>
            <w:r w:rsidRPr="00327EE3">
              <w:rPr>
                <w:rFonts w:asciiTheme="minorBidi" w:hAnsiTheme="minorBidi" w:cstheme="minorBidi"/>
                <w:sz w:val="32"/>
                <w:szCs w:val="32"/>
                <w:rtl/>
                <w:lang w:bidi="ar-AE"/>
              </w:rPr>
              <w:t xml:space="preserve">راضي الوقفي وعبد الله زيد الكيلاني  :   مجموعة الاختبارات الإدراكية. كلية الأميرة ثروت، عمان، الأردن، 1998. </w:t>
            </w:r>
          </w:p>
        </w:tc>
      </w:tr>
      <w:tr w:rsidR="005B1D49" w:rsidRPr="00327EE3" w:rsidTr="00BF0E43">
        <w:trPr>
          <w:jc w:val="center"/>
        </w:trPr>
        <w:tc>
          <w:tcPr>
            <w:tcW w:w="622" w:type="dxa"/>
            <w:hideMark/>
          </w:tcPr>
          <w:p w:rsidR="005B1D49" w:rsidRPr="00327EE3" w:rsidRDefault="005B1D49" w:rsidP="00BF0E43">
            <w:pPr>
              <w:tabs>
                <w:tab w:val="right" w:pos="1080"/>
              </w:tabs>
              <w:spacing w:line="264" w:lineRule="auto"/>
              <w:rPr>
                <w:rFonts w:asciiTheme="minorBidi" w:hAnsiTheme="minorBidi" w:cstheme="minorBidi"/>
                <w:b/>
                <w:bCs/>
                <w:sz w:val="32"/>
                <w:szCs w:val="32"/>
                <w:rtl/>
                <w:lang w:bidi="ar-AE"/>
              </w:rPr>
            </w:pPr>
            <w:r w:rsidRPr="00327EE3">
              <w:rPr>
                <w:rFonts w:asciiTheme="minorBidi" w:hAnsiTheme="minorBidi" w:cstheme="minorBidi"/>
                <w:b/>
                <w:bCs/>
                <w:sz w:val="32"/>
                <w:szCs w:val="32"/>
                <w:rtl/>
                <w:lang w:bidi="ar-AE"/>
              </w:rPr>
              <w:t>4-</w:t>
            </w:r>
          </w:p>
        </w:tc>
        <w:tc>
          <w:tcPr>
            <w:tcW w:w="9164" w:type="dxa"/>
            <w:gridSpan w:val="3"/>
            <w:tcMar>
              <w:top w:w="0" w:type="dxa"/>
              <w:left w:w="43" w:type="dxa"/>
              <w:bottom w:w="0" w:type="dxa"/>
              <w:right w:w="43" w:type="dxa"/>
            </w:tcMar>
            <w:hideMark/>
          </w:tcPr>
          <w:p w:rsidR="005B1D49" w:rsidRPr="00327EE3" w:rsidRDefault="005B1D49" w:rsidP="00BF0E43">
            <w:pPr>
              <w:tabs>
                <w:tab w:val="right" w:pos="1080"/>
              </w:tabs>
              <w:spacing w:line="264" w:lineRule="auto"/>
              <w:rPr>
                <w:rFonts w:asciiTheme="minorBidi" w:hAnsiTheme="minorBidi" w:cstheme="minorBidi"/>
                <w:sz w:val="32"/>
                <w:szCs w:val="32"/>
                <w:rtl/>
                <w:lang w:bidi="ar-AE"/>
              </w:rPr>
            </w:pPr>
            <w:r w:rsidRPr="00327EE3">
              <w:rPr>
                <w:rFonts w:asciiTheme="minorBidi" w:hAnsiTheme="minorBidi" w:cstheme="minorBidi"/>
                <w:sz w:val="32"/>
                <w:szCs w:val="32"/>
                <w:rtl/>
                <w:lang w:bidi="ar-AE"/>
              </w:rPr>
              <w:t>سعد عبد الرحمن وإيمان زكي محمد  :   الاستعـداد لتعلم القـراءة- تنميته وقياسه في مرحلة رياض الأطفال. مكتبـة</w:t>
            </w:r>
            <w:r w:rsidR="00BF0E43" w:rsidRPr="00327EE3">
              <w:rPr>
                <w:rFonts w:asciiTheme="minorBidi" w:hAnsiTheme="minorBidi" w:cstheme="minorBidi" w:hint="cs"/>
                <w:sz w:val="32"/>
                <w:szCs w:val="32"/>
                <w:rtl/>
                <w:lang w:bidi="ar-AE"/>
              </w:rPr>
              <w:t xml:space="preserve"> </w:t>
            </w:r>
            <w:r w:rsidRPr="00327EE3">
              <w:rPr>
                <w:rFonts w:asciiTheme="minorBidi" w:hAnsiTheme="minorBidi" w:cstheme="minorBidi"/>
                <w:sz w:val="32"/>
                <w:szCs w:val="32"/>
                <w:rtl/>
                <w:lang w:bidi="ar-AE"/>
              </w:rPr>
              <w:t xml:space="preserve">الفلاح، القاهرة، 2002. </w:t>
            </w:r>
          </w:p>
        </w:tc>
      </w:tr>
      <w:tr w:rsidR="005B1D49" w:rsidRPr="00327EE3" w:rsidTr="00BF0E43">
        <w:trPr>
          <w:jc w:val="center"/>
        </w:trPr>
        <w:tc>
          <w:tcPr>
            <w:tcW w:w="622" w:type="dxa"/>
            <w:hideMark/>
          </w:tcPr>
          <w:p w:rsidR="005B1D49" w:rsidRPr="00327EE3" w:rsidRDefault="005B1D49" w:rsidP="00BF0E43">
            <w:pPr>
              <w:tabs>
                <w:tab w:val="right" w:pos="1080"/>
              </w:tabs>
              <w:spacing w:line="264" w:lineRule="auto"/>
              <w:rPr>
                <w:rFonts w:asciiTheme="minorBidi" w:hAnsiTheme="minorBidi" w:cstheme="minorBidi"/>
                <w:b/>
                <w:bCs/>
                <w:sz w:val="32"/>
                <w:szCs w:val="32"/>
                <w:rtl/>
                <w:lang w:bidi="ar-AE"/>
              </w:rPr>
            </w:pPr>
            <w:r w:rsidRPr="00327EE3">
              <w:rPr>
                <w:rFonts w:asciiTheme="minorBidi" w:hAnsiTheme="minorBidi" w:cstheme="minorBidi"/>
                <w:b/>
                <w:bCs/>
                <w:sz w:val="32"/>
                <w:szCs w:val="32"/>
                <w:rtl/>
                <w:lang w:bidi="ar-AE"/>
              </w:rPr>
              <w:t>5-</w:t>
            </w:r>
          </w:p>
        </w:tc>
        <w:tc>
          <w:tcPr>
            <w:tcW w:w="2205" w:type="dxa"/>
            <w:tcMar>
              <w:top w:w="0" w:type="dxa"/>
              <w:left w:w="43" w:type="dxa"/>
              <w:bottom w:w="0" w:type="dxa"/>
              <w:right w:w="43" w:type="dxa"/>
            </w:tcMar>
            <w:hideMark/>
          </w:tcPr>
          <w:p w:rsidR="005B1D49" w:rsidRPr="00327EE3" w:rsidRDefault="005B1D49" w:rsidP="00BF0E43">
            <w:pPr>
              <w:tabs>
                <w:tab w:val="right" w:pos="1080"/>
              </w:tabs>
              <w:spacing w:line="264" w:lineRule="auto"/>
              <w:rPr>
                <w:rFonts w:asciiTheme="minorBidi" w:hAnsiTheme="minorBidi" w:cstheme="minorBidi"/>
                <w:sz w:val="32"/>
                <w:szCs w:val="32"/>
                <w:rtl/>
                <w:lang w:bidi="ar-AE"/>
              </w:rPr>
            </w:pPr>
            <w:r w:rsidRPr="00327EE3">
              <w:rPr>
                <w:rFonts w:asciiTheme="minorBidi" w:hAnsiTheme="minorBidi" w:cstheme="minorBidi"/>
                <w:sz w:val="32"/>
                <w:szCs w:val="32"/>
                <w:rtl/>
                <w:lang w:bidi="ar-AE"/>
              </w:rPr>
              <w:t xml:space="preserve">سعد عبد الرحمن وفائقة علي أحمد </w:t>
            </w:r>
          </w:p>
        </w:tc>
        <w:tc>
          <w:tcPr>
            <w:tcW w:w="317" w:type="dxa"/>
            <w:hideMark/>
          </w:tcPr>
          <w:p w:rsidR="005B1D49" w:rsidRPr="00327EE3" w:rsidRDefault="005B1D49" w:rsidP="00BF0E43">
            <w:pPr>
              <w:tabs>
                <w:tab w:val="right" w:pos="1080"/>
              </w:tabs>
              <w:spacing w:line="264" w:lineRule="auto"/>
              <w:rPr>
                <w:rFonts w:asciiTheme="minorBidi" w:hAnsiTheme="minorBidi" w:cstheme="minorBidi"/>
                <w:sz w:val="32"/>
                <w:szCs w:val="32"/>
                <w:rtl/>
                <w:lang w:bidi="ar-AE"/>
              </w:rPr>
            </w:pPr>
            <w:r w:rsidRPr="00327EE3">
              <w:rPr>
                <w:rFonts w:asciiTheme="minorBidi" w:hAnsiTheme="minorBidi" w:cstheme="minorBidi"/>
                <w:sz w:val="32"/>
                <w:szCs w:val="32"/>
                <w:rtl/>
                <w:lang w:bidi="ar-AE"/>
              </w:rPr>
              <w:t>:</w:t>
            </w:r>
          </w:p>
        </w:tc>
        <w:tc>
          <w:tcPr>
            <w:tcW w:w="6642" w:type="dxa"/>
            <w:hideMark/>
          </w:tcPr>
          <w:p w:rsidR="005B1D49" w:rsidRPr="00327EE3" w:rsidRDefault="005B1D49" w:rsidP="00BF0E43">
            <w:pPr>
              <w:tabs>
                <w:tab w:val="right" w:pos="1080"/>
              </w:tabs>
              <w:spacing w:line="264" w:lineRule="auto"/>
              <w:rPr>
                <w:rFonts w:asciiTheme="minorBidi" w:hAnsiTheme="minorBidi" w:cstheme="minorBidi"/>
                <w:sz w:val="32"/>
                <w:szCs w:val="32"/>
                <w:rtl/>
                <w:lang w:bidi="ar-AE"/>
              </w:rPr>
            </w:pPr>
            <w:r w:rsidRPr="00327EE3">
              <w:rPr>
                <w:rFonts w:asciiTheme="minorBidi" w:hAnsiTheme="minorBidi" w:cstheme="minorBidi"/>
                <w:sz w:val="32"/>
                <w:szCs w:val="32"/>
                <w:rtl/>
                <w:lang w:bidi="ar-AE"/>
              </w:rPr>
              <w:t>الاستعداد لتعلم الكتابة – تنميته وقياسه في مرحلة رياض الأطفال. مكتبة الفلاح، القاهرة، 2002.</w:t>
            </w:r>
          </w:p>
        </w:tc>
      </w:tr>
      <w:tr w:rsidR="005B1D49" w:rsidRPr="00327EE3" w:rsidTr="00BF0E43">
        <w:trPr>
          <w:jc w:val="center"/>
        </w:trPr>
        <w:tc>
          <w:tcPr>
            <w:tcW w:w="622" w:type="dxa"/>
            <w:hideMark/>
          </w:tcPr>
          <w:p w:rsidR="005B1D49" w:rsidRPr="00327EE3" w:rsidRDefault="005B1D49" w:rsidP="00BF0E43">
            <w:pPr>
              <w:tabs>
                <w:tab w:val="right" w:pos="1080"/>
              </w:tabs>
              <w:spacing w:line="264" w:lineRule="auto"/>
              <w:rPr>
                <w:rFonts w:asciiTheme="minorBidi" w:hAnsiTheme="minorBidi" w:cstheme="minorBidi"/>
                <w:b/>
                <w:bCs/>
                <w:sz w:val="32"/>
                <w:szCs w:val="32"/>
                <w:rtl/>
                <w:lang w:bidi="ar-AE"/>
              </w:rPr>
            </w:pPr>
            <w:r w:rsidRPr="00327EE3">
              <w:rPr>
                <w:rFonts w:asciiTheme="minorBidi" w:hAnsiTheme="minorBidi" w:cstheme="minorBidi"/>
                <w:b/>
                <w:bCs/>
                <w:sz w:val="32"/>
                <w:szCs w:val="32"/>
                <w:rtl/>
                <w:lang w:bidi="ar-AE"/>
              </w:rPr>
              <w:t>6-</w:t>
            </w:r>
          </w:p>
        </w:tc>
        <w:tc>
          <w:tcPr>
            <w:tcW w:w="2205" w:type="dxa"/>
            <w:tcMar>
              <w:top w:w="0" w:type="dxa"/>
              <w:left w:w="43" w:type="dxa"/>
              <w:bottom w:w="0" w:type="dxa"/>
              <w:right w:w="43" w:type="dxa"/>
            </w:tcMar>
            <w:hideMark/>
          </w:tcPr>
          <w:p w:rsidR="005B1D49" w:rsidRPr="00327EE3" w:rsidRDefault="005B1D49" w:rsidP="00BF0E43">
            <w:pPr>
              <w:tabs>
                <w:tab w:val="right" w:pos="1080"/>
              </w:tabs>
              <w:spacing w:line="264" w:lineRule="auto"/>
              <w:rPr>
                <w:rFonts w:asciiTheme="minorBidi" w:hAnsiTheme="minorBidi" w:cstheme="minorBidi"/>
                <w:sz w:val="32"/>
                <w:szCs w:val="32"/>
                <w:rtl/>
                <w:lang w:bidi="ar-AE"/>
              </w:rPr>
            </w:pPr>
            <w:r w:rsidRPr="00327EE3">
              <w:rPr>
                <w:rFonts w:asciiTheme="minorBidi" w:hAnsiTheme="minorBidi" w:cstheme="minorBidi"/>
                <w:sz w:val="32"/>
                <w:szCs w:val="32"/>
                <w:rtl/>
                <w:lang w:bidi="ar-AE"/>
              </w:rPr>
              <w:t xml:space="preserve">سعدية محمد علي بهادر </w:t>
            </w:r>
          </w:p>
        </w:tc>
        <w:tc>
          <w:tcPr>
            <w:tcW w:w="317" w:type="dxa"/>
            <w:hideMark/>
          </w:tcPr>
          <w:p w:rsidR="005B1D49" w:rsidRPr="00327EE3" w:rsidRDefault="005B1D49" w:rsidP="00BF0E43">
            <w:pPr>
              <w:tabs>
                <w:tab w:val="right" w:pos="1080"/>
              </w:tabs>
              <w:spacing w:line="264" w:lineRule="auto"/>
              <w:rPr>
                <w:rFonts w:asciiTheme="minorBidi" w:hAnsiTheme="minorBidi" w:cstheme="minorBidi"/>
                <w:sz w:val="32"/>
                <w:szCs w:val="32"/>
                <w:rtl/>
                <w:lang w:bidi="ar-AE"/>
              </w:rPr>
            </w:pPr>
            <w:r w:rsidRPr="00327EE3">
              <w:rPr>
                <w:rFonts w:asciiTheme="minorBidi" w:hAnsiTheme="minorBidi" w:cstheme="minorBidi"/>
                <w:sz w:val="32"/>
                <w:szCs w:val="32"/>
                <w:rtl/>
                <w:lang w:bidi="ar-AE"/>
              </w:rPr>
              <w:t>:</w:t>
            </w:r>
          </w:p>
        </w:tc>
        <w:tc>
          <w:tcPr>
            <w:tcW w:w="6642" w:type="dxa"/>
            <w:hideMark/>
          </w:tcPr>
          <w:p w:rsidR="005B1D49" w:rsidRPr="00327EE3" w:rsidRDefault="005B1D49" w:rsidP="00BF0E43">
            <w:pPr>
              <w:tabs>
                <w:tab w:val="right" w:pos="1080"/>
              </w:tabs>
              <w:spacing w:line="264" w:lineRule="auto"/>
              <w:rPr>
                <w:rFonts w:asciiTheme="minorBidi" w:hAnsiTheme="minorBidi" w:cstheme="minorBidi"/>
                <w:sz w:val="32"/>
                <w:szCs w:val="32"/>
                <w:rtl/>
                <w:lang w:bidi="ar-AE"/>
              </w:rPr>
            </w:pPr>
            <w:r w:rsidRPr="00327EE3">
              <w:rPr>
                <w:rFonts w:asciiTheme="minorBidi" w:hAnsiTheme="minorBidi" w:cstheme="minorBidi"/>
                <w:sz w:val="32"/>
                <w:szCs w:val="32"/>
                <w:rtl/>
                <w:lang w:bidi="ar-AE"/>
              </w:rPr>
              <w:t>المرجع في برامج تربية أطفال ما قبل المدرسة. القاهرة، ط 2، 1992.</w:t>
            </w:r>
          </w:p>
        </w:tc>
      </w:tr>
      <w:tr w:rsidR="005B1D49" w:rsidRPr="00327EE3" w:rsidTr="00BF0E43">
        <w:trPr>
          <w:jc w:val="center"/>
        </w:trPr>
        <w:tc>
          <w:tcPr>
            <w:tcW w:w="622" w:type="dxa"/>
            <w:hideMark/>
          </w:tcPr>
          <w:p w:rsidR="005B1D49" w:rsidRPr="00327EE3" w:rsidRDefault="005B1D49" w:rsidP="00BF0E43">
            <w:pPr>
              <w:tabs>
                <w:tab w:val="right" w:pos="1080"/>
              </w:tabs>
              <w:spacing w:line="264" w:lineRule="auto"/>
              <w:rPr>
                <w:rFonts w:asciiTheme="minorBidi" w:hAnsiTheme="minorBidi" w:cstheme="minorBidi"/>
                <w:b/>
                <w:bCs/>
                <w:sz w:val="32"/>
                <w:szCs w:val="32"/>
                <w:rtl/>
                <w:lang w:bidi="ar-AE"/>
              </w:rPr>
            </w:pPr>
            <w:r w:rsidRPr="00327EE3">
              <w:rPr>
                <w:rFonts w:asciiTheme="minorBidi" w:hAnsiTheme="minorBidi" w:cstheme="minorBidi"/>
                <w:b/>
                <w:bCs/>
                <w:sz w:val="32"/>
                <w:szCs w:val="32"/>
                <w:rtl/>
                <w:lang w:bidi="ar-AE"/>
              </w:rPr>
              <w:t>7-</w:t>
            </w:r>
          </w:p>
        </w:tc>
        <w:tc>
          <w:tcPr>
            <w:tcW w:w="2205" w:type="dxa"/>
            <w:tcMar>
              <w:top w:w="0" w:type="dxa"/>
              <w:left w:w="43" w:type="dxa"/>
              <w:bottom w:w="0" w:type="dxa"/>
              <w:right w:w="43" w:type="dxa"/>
            </w:tcMar>
            <w:hideMark/>
          </w:tcPr>
          <w:p w:rsidR="005B1D49" w:rsidRPr="00327EE3" w:rsidRDefault="005B1D49" w:rsidP="00BF0E43">
            <w:pPr>
              <w:tabs>
                <w:tab w:val="right" w:pos="1080"/>
              </w:tabs>
              <w:spacing w:line="264" w:lineRule="auto"/>
              <w:rPr>
                <w:rFonts w:asciiTheme="minorBidi" w:hAnsiTheme="minorBidi" w:cstheme="minorBidi"/>
                <w:sz w:val="32"/>
                <w:szCs w:val="32"/>
                <w:rtl/>
                <w:lang w:bidi="ar-AE"/>
              </w:rPr>
            </w:pPr>
            <w:r w:rsidRPr="00327EE3">
              <w:rPr>
                <w:rFonts w:asciiTheme="minorBidi" w:hAnsiTheme="minorBidi" w:cstheme="minorBidi"/>
                <w:sz w:val="32"/>
                <w:szCs w:val="32"/>
                <w:rtl/>
                <w:lang w:bidi="ar-AE"/>
              </w:rPr>
              <w:t xml:space="preserve">عبد المنعم الحفني </w:t>
            </w:r>
          </w:p>
        </w:tc>
        <w:tc>
          <w:tcPr>
            <w:tcW w:w="317" w:type="dxa"/>
            <w:hideMark/>
          </w:tcPr>
          <w:p w:rsidR="005B1D49" w:rsidRPr="00327EE3" w:rsidRDefault="005B1D49" w:rsidP="00BF0E43">
            <w:pPr>
              <w:tabs>
                <w:tab w:val="right" w:pos="1080"/>
              </w:tabs>
              <w:spacing w:line="264" w:lineRule="auto"/>
              <w:rPr>
                <w:rFonts w:asciiTheme="minorBidi" w:hAnsiTheme="minorBidi" w:cstheme="minorBidi"/>
                <w:sz w:val="32"/>
                <w:szCs w:val="32"/>
                <w:rtl/>
                <w:lang w:bidi="ar-AE"/>
              </w:rPr>
            </w:pPr>
            <w:r w:rsidRPr="00327EE3">
              <w:rPr>
                <w:rFonts w:asciiTheme="minorBidi" w:hAnsiTheme="minorBidi" w:cstheme="minorBidi"/>
                <w:sz w:val="32"/>
                <w:szCs w:val="32"/>
                <w:rtl/>
                <w:lang w:bidi="ar-AE"/>
              </w:rPr>
              <w:t>:</w:t>
            </w:r>
          </w:p>
        </w:tc>
        <w:tc>
          <w:tcPr>
            <w:tcW w:w="6642" w:type="dxa"/>
            <w:hideMark/>
          </w:tcPr>
          <w:p w:rsidR="005B1D49" w:rsidRPr="00327EE3" w:rsidRDefault="005B1D49" w:rsidP="00BF0E43">
            <w:pPr>
              <w:tabs>
                <w:tab w:val="right" w:pos="1080"/>
              </w:tabs>
              <w:spacing w:line="264" w:lineRule="auto"/>
              <w:rPr>
                <w:rFonts w:asciiTheme="minorBidi" w:hAnsiTheme="minorBidi" w:cstheme="minorBidi"/>
                <w:sz w:val="32"/>
                <w:szCs w:val="32"/>
                <w:rtl/>
                <w:lang w:bidi="ar-AE"/>
              </w:rPr>
            </w:pPr>
            <w:r w:rsidRPr="00327EE3">
              <w:rPr>
                <w:rFonts w:asciiTheme="minorBidi" w:hAnsiTheme="minorBidi" w:cstheme="minorBidi"/>
                <w:sz w:val="32"/>
                <w:szCs w:val="32"/>
                <w:rtl/>
                <w:lang w:bidi="ar-AE"/>
              </w:rPr>
              <w:t>موسوعة علم النفس والتحليل النفسي. مكتبة مدبولي، القاهرة، الجزء الأول، 1975.</w:t>
            </w:r>
          </w:p>
        </w:tc>
      </w:tr>
      <w:tr w:rsidR="005B1D49" w:rsidRPr="00327EE3" w:rsidTr="00BF0E43">
        <w:trPr>
          <w:jc w:val="center"/>
        </w:trPr>
        <w:tc>
          <w:tcPr>
            <w:tcW w:w="622" w:type="dxa"/>
            <w:hideMark/>
          </w:tcPr>
          <w:p w:rsidR="005B1D49" w:rsidRPr="00327EE3" w:rsidRDefault="005B1D49" w:rsidP="00BF0E43">
            <w:pPr>
              <w:tabs>
                <w:tab w:val="right" w:pos="1080"/>
              </w:tabs>
              <w:spacing w:line="264" w:lineRule="auto"/>
              <w:rPr>
                <w:rFonts w:asciiTheme="minorBidi" w:hAnsiTheme="minorBidi" w:cstheme="minorBidi"/>
                <w:b/>
                <w:bCs/>
                <w:sz w:val="32"/>
                <w:szCs w:val="32"/>
                <w:rtl/>
                <w:lang w:bidi="ar-AE"/>
              </w:rPr>
            </w:pPr>
            <w:r w:rsidRPr="00327EE3">
              <w:rPr>
                <w:rFonts w:asciiTheme="minorBidi" w:hAnsiTheme="minorBidi" w:cstheme="minorBidi"/>
                <w:b/>
                <w:bCs/>
                <w:sz w:val="32"/>
                <w:szCs w:val="32"/>
                <w:rtl/>
                <w:lang w:bidi="ar-AE"/>
              </w:rPr>
              <w:t>8-</w:t>
            </w:r>
          </w:p>
        </w:tc>
        <w:tc>
          <w:tcPr>
            <w:tcW w:w="9164" w:type="dxa"/>
            <w:gridSpan w:val="3"/>
            <w:tcMar>
              <w:top w:w="0" w:type="dxa"/>
              <w:left w:w="43" w:type="dxa"/>
              <w:bottom w:w="0" w:type="dxa"/>
              <w:right w:w="43" w:type="dxa"/>
            </w:tcMar>
            <w:hideMark/>
          </w:tcPr>
          <w:p w:rsidR="005B1D49" w:rsidRPr="00327EE3" w:rsidRDefault="005B1D49" w:rsidP="00BF0E43">
            <w:pPr>
              <w:tabs>
                <w:tab w:val="right" w:pos="1080"/>
              </w:tabs>
              <w:spacing w:line="264" w:lineRule="auto"/>
              <w:rPr>
                <w:rFonts w:asciiTheme="minorBidi" w:hAnsiTheme="minorBidi" w:cstheme="minorBidi"/>
                <w:sz w:val="32"/>
                <w:szCs w:val="32"/>
                <w:rtl/>
                <w:lang w:bidi="ar-AE"/>
              </w:rPr>
            </w:pPr>
            <w:r w:rsidRPr="00327EE3">
              <w:rPr>
                <w:rFonts w:asciiTheme="minorBidi" w:hAnsiTheme="minorBidi" w:cstheme="minorBidi"/>
                <w:sz w:val="32"/>
                <w:szCs w:val="32"/>
                <w:rtl/>
                <w:lang w:bidi="ar-AE"/>
              </w:rPr>
              <w:t>عبد الهادي السيد عبده وفاروق السيد عثمان : سيكولوجية القراءة. دار المعارف، القاهرة، 1995.</w:t>
            </w:r>
          </w:p>
        </w:tc>
      </w:tr>
      <w:tr w:rsidR="005B1D49" w:rsidRPr="00327EE3" w:rsidTr="00BF0E43">
        <w:trPr>
          <w:jc w:val="center"/>
        </w:trPr>
        <w:tc>
          <w:tcPr>
            <w:tcW w:w="622" w:type="dxa"/>
            <w:hideMark/>
          </w:tcPr>
          <w:p w:rsidR="005B1D49" w:rsidRPr="00327EE3" w:rsidRDefault="005B1D49" w:rsidP="00BF0E43">
            <w:pPr>
              <w:tabs>
                <w:tab w:val="right" w:pos="1080"/>
              </w:tabs>
              <w:spacing w:line="264" w:lineRule="auto"/>
              <w:rPr>
                <w:rFonts w:asciiTheme="minorBidi" w:hAnsiTheme="minorBidi" w:cstheme="minorBidi"/>
                <w:b/>
                <w:bCs/>
                <w:sz w:val="32"/>
                <w:szCs w:val="32"/>
                <w:rtl/>
                <w:lang w:bidi="ar-AE"/>
              </w:rPr>
            </w:pPr>
            <w:r w:rsidRPr="00327EE3">
              <w:rPr>
                <w:rFonts w:asciiTheme="minorBidi" w:hAnsiTheme="minorBidi" w:cstheme="minorBidi"/>
                <w:b/>
                <w:bCs/>
                <w:sz w:val="32"/>
                <w:szCs w:val="32"/>
                <w:rtl/>
                <w:lang w:bidi="ar-AE"/>
              </w:rPr>
              <w:t>9-</w:t>
            </w:r>
          </w:p>
        </w:tc>
        <w:tc>
          <w:tcPr>
            <w:tcW w:w="2205" w:type="dxa"/>
            <w:tcMar>
              <w:top w:w="0" w:type="dxa"/>
              <w:left w:w="43" w:type="dxa"/>
              <w:bottom w:w="0" w:type="dxa"/>
              <w:right w:w="43" w:type="dxa"/>
            </w:tcMar>
            <w:hideMark/>
          </w:tcPr>
          <w:p w:rsidR="005B1D49" w:rsidRPr="00327EE3" w:rsidRDefault="005B1D49" w:rsidP="00BF0E43">
            <w:pPr>
              <w:tabs>
                <w:tab w:val="right" w:pos="1080"/>
              </w:tabs>
              <w:spacing w:line="264" w:lineRule="auto"/>
              <w:rPr>
                <w:rFonts w:asciiTheme="minorBidi" w:hAnsiTheme="minorBidi" w:cstheme="minorBidi"/>
                <w:sz w:val="32"/>
                <w:szCs w:val="32"/>
                <w:rtl/>
                <w:lang w:bidi="ar-AE"/>
              </w:rPr>
            </w:pPr>
            <w:r w:rsidRPr="00327EE3">
              <w:rPr>
                <w:rFonts w:asciiTheme="minorBidi" w:hAnsiTheme="minorBidi" w:cstheme="minorBidi"/>
                <w:sz w:val="32"/>
                <w:szCs w:val="32"/>
                <w:rtl/>
                <w:lang w:bidi="ar-AE"/>
              </w:rPr>
              <w:t xml:space="preserve">فاروق عبد الفتاح علي موسى </w:t>
            </w:r>
          </w:p>
        </w:tc>
        <w:tc>
          <w:tcPr>
            <w:tcW w:w="317" w:type="dxa"/>
            <w:hideMark/>
          </w:tcPr>
          <w:p w:rsidR="005B1D49" w:rsidRPr="00327EE3" w:rsidRDefault="005B1D49" w:rsidP="00BF0E43">
            <w:pPr>
              <w:tabs>
                <w:tab w:val="right" w:pos="1080"/>
              </w:tabs>
              <w:spacing w:line="264" w:lineRule="auto"/>
              <w:rPr>
                <w:rFonts w:asciiTheme="minorBidi" w:hAnsiTheme="minorBidi" w:cstheme="minorBidi"/>
                <w:sz w:val="32"/>
                <w:szCs w:val="32"/>
                <w:rtl/>
                <w:lang w:bidi="ar-AE"/>
              </w:rPr>
            </w:pPr>
            <w:r w:rsidRPr="00327EE3">
              <w:rPr>
                <w:rFonts w:asciiTheme="minorBidi" w:hAnsiTheme="minorBidi" w:cstheme="minorBidi"/>
                <w:sz w:val="32"/>
                <w:szCs w:val="32"/>
                <w:rtl/>
                <w:lang w:bidi="ar-AE"/>
              </w:rPr>
              <w:t>:</w:t>
            </w:r>
          </w:p>
        </w:tc>
        <w:tc>
          <w:tcPr>
            <w:tcW w:w="6642" w:type="dxa"/>
            <w:hideMark/>
          </w:tcPr>
          <w:p w:rsidR="005B1D49" w:rsidRPr="00327EE3" w:rsidRDefault="005B1D49" w:rsidP="00BF0E43">
            <w:pPr>
              <w:tabs>
                <w:tab w:val="right" w:pos="1080"/>
              </w:tabs>
              <w:spacing w:line="264" w:lineRule="auto"/>
              <w:rPr>
                <w:rFonts w:asciiTheme="minorBidi" w:hAnsiTheme="minorBidi" w:cstheme="minorBidi"/>
                <w:sz w:val="32"/>
                <w:szCs w:val="32"/>
                <w:rtl/>
                <w:lang w:bidi="ar-AE"/>
              </w:rPr>
            </w:pPr>
            <w:r w:rsidRPr="00327EE3">
              <w:rPr>
                <w:rFonts w:asciiTheme="minorBidi" w:hAnsiTheme="minorBidi" w:cstheme="minorBidi"/>
                <w:sz w:val="32"/>
                <w:szCs w:val="32"/>
                <w:rtl/>
                <w:lang w:bidi="ar-AE"/>
              </w:rPr>
              <w:t>القياس النفسي والتربوي. مكتبة النهضة المصرية، القاهرة، 1990.</w:t>
            </w:r>
          </w:p>
        </w:tc>
      </w:tr>
    </w:tbl>
    <w:p w:rsidR="003F3138" w:rsidRPr="00327EE3" w:rsidRDefault="003F3138" w:rsidP="00BF0E43">
      <w:pPr>
        <w:rPr>
          <w:rFonts w:asciiTheme="minorBidi" w:hAnsiTheme="minorBidi" w:cstheme="minorBidi"/>
          <w:sz w:val="32"/>
          <w:szCs w:val="32"/>
        </w:rPr>
      </w:pPr>
    </w:p>
    <w:sectPr w:rsidR="003F3138" w:rsidRPr="00327E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26D" w:rsidRDefault="00F8126D" w:rsidP="009B776E">
      <w:pPr>
        <w:spacing w:after="0" w:line="240" w:lineRule="auto"/>
      </w:pPr>
      <w:r>
        <w:separator/>
      </w:r>
    </w:p>
  </w:endnote>
  <w:endnote w:type="continuationSeparator" w:id="0">
    <w:p w:rsidR="00F8126D" w:rsidRDefault="00F8126D" w:rsidP="009B7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26D" w:rsidRDefault="00F8126D" w:rsidP="009B776E">
      <w:pPr>
        <w:spacing w:after="0" w:line="240" w:lineRule="auto"/>
      </w:pPr>
      <w:r>
        <w:separator/>
      </w:r>
    </w:p>
  </w:footnote>
  <w:footnote w:type="continuationSeparator" w:id="0">
    <w:p w:rsidR="00F8126D" w:rsidRDefault="00F8126D" w:rsidP="009B7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6D7"/>
    <w:multiLevelType w:val="hybridMultilevel"/>
    <w:tmpl w:val="C96A6BEA"/>
    <w:lvl w:ilvl="0" w:tplc="FEC69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C77E1"/>
    <w:multiLevelType w:val="hybridMultilevel"/>
    <w:tmpl w:val="DEF273DE"/>
    <w:lvl w:ilvl="0" w:tplc="673A9828">
      <w:start w:val="1"/>
      <w:numFmt w:val="bullet"/>
      <w:lvlText w:val=""/>
      <w:lvlJc w:val="left"/>
      <w:pPr>
        <w:tabs>
          <w:tab w:val="num" w:pos="720"/>
        </w:tabs>
        <w:ind w:left="720" w:hanging="360"/>
      </w:pPr>
      <w:rPr>
        <w:rFonts w:ascii="Wingdings" w:hAnsi="Wingdings" w:hint="default"/>
        <w:color w:val="FF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4B25FD"/>
    <w:multiLevelType w:val="hybridMultilevel"/>
    <w:tmpl w:val="882A2520"/>
    <w:lvl w:ilvl="0" w:tplc="AE00EBD8">
      <w:start w:val="1"/>
      <w:numFmt w:val="bullet"/>
      <w:lvlText w:val=""/>
      <w:lvlJc w:val="left"/>
      <w:pPr>
        <w:tabs>
          <w:tab w:val="num" w:pos="720"/>
        </w:tabs>
        <w:ind w:left="720" w:hanging="360"/>
      </w:pPr>
      <w:rPr>
        <w:rFonts w:ascii="Wingdings" w:hAnsi="Wingdings" w:hint="default"/>
        <w:color w:val="FF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F74826"/>
    <w:multiLevelType w:val="hybridMultilevel"/>
    <w:tmpl w:val="232E22B0"/>
    <w:lvl w:ilvl="0" w:tplc="DA3E304C">
      <w:start w:val="1"/>
      <w:numFmt w:val="bullet"/>
      <w:lvlText w:val="-"/>
      <w:lvlJc w:val="left"/>
      <w:pPr>
        <w:ind w:left="72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376990"/>
    <w:multiLevelType w:val="hybridMultilevel"/>
    <w:tmpl w:val="2006E950"/>
    <w:lvl w:ilvl="0" w:tplc="557E5B2E">
      <w:start w:val="1"/>
      <w:numFmt w:val="decimal"/>
      <w:lvlText w:val="%1-"/>
      <w:lvlJc w:val="left"/>
      <w:pPr>
        <w:ind w:left="720" w:hanging="360"/>
      </w:pPr>
      <w:rPr>
        <w:rFonts w:asciiTheme="minorHAnsi" w:hAnsiTheme="minorHAnsi" w:hint="default"/>
        <w:b/>
        <w:bCs/>
        <w:color w:val="FF0000"/>
        <w:sz w:val="40"/>
        <w:szCs w:val="4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70D4E"/>
    <w:multiLevelType w:val="hybridMultilevel"/>
    <w:tmpl w:val="6658DBAA"/>
    <w:lvl w:ilvl="0" w:tplc="C8782BBA">
      <w:start w:val="1"/>
      <w:numFmt w:val="decimal"/>
      <w:lvlText w:val="%1-"/>
      <w:lvlJc w:val="left"/>
      <w:pPr>
        <w:ind w:left="540" w:hanging="360"/>
      </w:pPr>
      <w:rPr>
        <w:rFonts w:ascii="Simplified Arabic" w:eastAsiaTheme="minorHAnsi" w:hAnsi="Simplified Arabic" w:cs="Simplified Arabic"/>
        <w:b/>
        <w:bCs/>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413C4EB4"/>
    <w:multiLevelType w:val="hybridMultilevel"/>
    <w:tmpl w:val="C4466DA0"/>
    <w:lvl w:ilvl="0" w:tplc="0A60777A">
      <w:start w:val="1"/>
      <w:numFmt w:val="decimal"/>
      <w:lvlText w:val="%1."/>
      <w:lvlJc w:val="left"/>
      <w:pPr>
        <w:ind w:left="720" w:hanging="360"/>
      </w:pPr>
      <w:rPr>
        <w:rFonts w:asciiTheme="minorBidi" w:hAnsiTheme="minorBidi" w:cstheme="minorBidi" w:hint="default"/>
        <w:b/>
        <w:bCs/>
        <w:color w:val="FF0000"/>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AB468C"/>
    <w:multiLevelType w:val="hybridMultilevel"/>
    <w:tmpl w:val="B47EC870"/>
    <w:lvl w:ilvl="0" w:tplc="E89A2222">
      <w:start w:val="1"/>
      <w:numFmt w:val="bullet"/>
      <w:lvlText w:val=""/>
      <w:lvlJc w:val="left"/>
      <w:pPr>
        <w:tabs>
          <w:tab w:val="num" w:pos="720"/>
        </w:tabs>
        <w:ind w:left="720" w:hanging="360"/>
      </w:pPr>
      <w:rPr>
        <w:rFonts w:ascii="Wingdings" w:hAnsi="Wingdings" w:hint="default"/>
        <w:color w:val="FF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4F0A82"/>
    <w:multiLevelType w:val="hybridMultilevel"/>
    <w:tmpl w:val="71A8DDDE"/>
    <w:lvl w:ilvl="0" w:tplc="4C78F0C0">
      <w:start w:val="1"/>
      <w:numFmt w:val="bullet"/>
      <w:lvlText w:val=""/>
      <w:lvlJc w:val="left"/>
      <w:pPr>
        <w:tabs>
          <w:tab w:val="num" w:pos="720"/>
        </w:tabs>
        <w:ind w:left="720" w:hanging="360"/>
      </w:pPr>
      <w:rPr>
        <w:rFonts w:ascii="Wingdings" w:hAnsi="Wingdings" w:hint="default"/>
        <w:color w:val="FF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4D4096"/>
    <w:multiLevelType w:val="hybridMultilevel"/>
    <w:tmpl w:val="FA3EDA2A"/>
    <w:lvl w:ilvl="0" w:tplc="32FC4620">
      <w:start w:val="1"/>
      <w:numFmt w:val="bullet"/>
      <w:lvlText w:val=""/>
      <w:lvlJc w:val="left"/>
      <w:pPr>
        <w:tabs>
          <w:tab w:val="num" w:pos="720"/>
        </w:tabs>
        <w:ind w:left="720" w:hanging="360"/>
      </w:pPr>
      <w:rPr>
        <w:rFonts w:ascii="Wingdings" w:hAnsi="Wingdings" w:hint="default"/>
        <w:color w:val="FF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8720FE"/>
    <w:multiLevelType w:val="hybridMultilevel"/>
    <w:tmpl w:val="B2FE5726"/>
    <w:lvl w:ilvl="0" w:tplc="B2666886">
      <w:start w:val="1"/>
      <w:numFmt w:val="bullet"/>
      <w:lvlText w:val=""/>
      <w:lvlJc w:val="left"/>
      <w:pPr>
        <w:tabs>
          <w:tab w:val="num" w:pos="800"/>
        </w:tabs>
        <w:ind w:left="800" w:hanging="360"/>
      </w:pPr>
      <w:rPr>
        <w:rFonts w:ascii="Wingdings" w:hAnsi="Wingdings" w:hint="default"/>
        <w:color w:val="FF0000"/>
      </w:rPr>
    </w:lvl>
    <w:lvl w:ilvl="1" w:tplc="04090003">
      <w:start w:val="1"/>
      <w:numFmt w:val="bullet"/>
      <w:lvlText w:val="o"/>
      <w:lvlJc w:val="left"/>
      <w:pPr>
        <w:tabs>
          <w:tab w:val="num" w:pos="1520"/>
        </w:tabs>
        <w:ind w:left="1520" w:hanging="360"/>
      </w:pPr>
      <w:rPr>
        <w:rFonts w:ascii="Courier New" w:hAnsi="Courier New" w:cs="Courier New" w:hint="default"/>
      </w:rPr>
    </w:lvl>
    <w:lvl w:ilvl="2" w:tplc="04090005">
      <w:start w:val="1"/>
      <w:numFmt w:val="bullet"/>
      <w:lvlText w:val=""/>
      <w:lvlJc w:val="left"/>
      <w:pPr>
        <w:tabs>
          <w:tab w:val="num" w:pos="2240"/>
        </w:tabs>
        <w:ind w:left="2240" w:hanging="360"/>
      </w:pPr>
      <w:rPr>
        <w:rFonts w:ascii="Wingdings" w:hAnsi="Wingdings" w:hint="default"/>
      </w:rPr>
    </w:lvl>
    <w:lvl w:ilvl="3" w:tplc="04090001">
      <w:start w:val="1"/>
      <w:numFmt w:val="bullet"/>
      <w:lvlText w:val=""/>
      <w:lvlJc w:val="left"/>
      <w:pPr>
        <w:tabs>
          <w:tab w:val="num" w:pos="2960"/>
        </w:tabs>
        <w:ind w:left="2960" w:hanging="360"/>
      </w:pPr>
      <w:rPr>
        <w:rFonts w:ascii="Symbol" w:hAnsi="Symbol" w:hint="default"/>
      </w:rPr>
    </w:lvl>
    <w:lvl w:ilvl="4" w:tplc="04090003">
      <w:start w:val="1"/>
      <w:numFmt w:val="bullet"/>
      <w:lvlText w:val="o"/>
      <w:lvlJc w:val="left"/>
      <w:pPr>
        <w:tabs>
          <w:tab w:val="num" w:pos="3680"/>
        </w:tabs>
        <w:ind w:left="3680" w:hanging="360"/>
      </w:pPr>
      <w:rPr>
        <w:rFonts w:ascii="Courier New" w:hAnsi="Courier New" w:cs="Courier New" w:hint="default"/>
      </w:rPr>
    </w:lvl>
    <w:lvl w:ilvl="5" w:tplc="04090005">
      <w:start w:val="1"/>
      <w:numFmt w:val="bullet"/>
      <w:lvlText w:val=""/>
      <w:lvlJc w:val="left"/>
      <w:pPr>
        <w:tabs>
          <w:tab w:val="num" w:pos="4400"/>
        </w:tabs>
        <w:ind w:left="4400" w:hanging="360"/>
      </w:pPr>
      <w:rPr>
        <w:rFonts w:ascii="Wingdings" w:hAnsi="Wingdings" w:hint="default"/>
      </w:rPr>
    </w:lvl>
    <w:lvl w:ilvl="6" w:tplc="04090001">
      <w:start w:val="1"/>
      <w:numFmt w:val="bullet"/>
      <w:lvlText w:val=""/>
      <w:lvlJc w:val="left"/>
      <w:pPr>
        <w:tabs>
          <w:tab w:val="num" w:pos="5120"/>
        </w:tabs>
        <w:ind w:left="5120" w:hanging="360"/>
      </w:pPr>
      <w:rPr>
        <w:rFonts w:ascii="Symbol" w:hAnsi="Symbol" w:hint="default"/>
      </w:rPr>
    </w:lvl>
    <w:lvl w:ilvl="7" w:tplc="04090003">
      <w:start w:val="1"/>
      <w:numFmt w:val="bullet"/>
      <w:lvlText w:val="o"/>
      <w:lvlJc w:val="left"/>
      <w:pPr>
        <w:tabs>
          <w:tab w:val="num" w:pos="5840"/>
        </w:tabs>
        <w:ind w:left="5840" w:hanging="360"/>
      </w:pPr>
      <w:rPr>
        <w:rFonts w:ascii="Courier New" w:hAnsi="Courier New" w:cs="Courier New" w:hint="default"/>
      </w:rPr>
    </w:lvl>
    <w:lvl w:ilvl="8" w:tplc="04090005">
      <w:start w:val="1"/>
      <w:numFmt w:val="bullet"/>
      <w:lvlText w:val=""/>
      <w:lvlJc w:val="left"/>
      <w:pPr>
        <w:tabs>
          <w:tab w:val="num" w:pos="6560"/>
        </w:tabs>
        <w:ind w:left="6560" w:hanging="360"/>
      </w:pPr>
      <w:rPr>
        <w:rFonts w:ascii="Wingdings" w:hAnsi="Wingdings" w:hint="default"/>
      </w:rPr>
    </w:lvl>
  </w:abstractNum>
  <w:abstractNum w:abstractNumId="11" w15:restartNumberingAfterBreak="0">
    <w:nsid w:val="59834A45"/>
    <w:multiLevelType w:val="hybridMultilevel"/>
    <w:tmpl w:val="980202CC"/>
    <w:lvl w:ilvl="0" w:tplc="9740003E">
      <w:start w:val="1"/>
      <w:numFmt w:val="decimal"/>
      <w:lvlText w:val="%1-"/>
      <w:lvlJc w:val="left"/>
      <w:pPr>
        <w:ind w:left="720" w:hanging="360"/>
      </w:pPr>
      <w:rPr>
        <w:rFonts w:ascii="Simplified Arabic" w:eastAsiaTheme="minorHAnsi" w:hAnsi="Simplified Arabic" w:cs="Simplified Arabic"/>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BA413F"/>
    <w:multiLevelType w:val="hybridMultilevel"/>
    <w:tmpl w:val="2C5AC200"/>
    <w:lvl w:ilvl="0" w:tplc="05F4A5F0">
      <w:start w:val="1"/>
      <w:numFmt w:val="bullet"/>
      <w:lvlText w:val=""/>
      <w:lvlJc w:val="left"/>
      <w:pPr>
        <w:tabs>
          <w:tab w:val="num" w:pos="720"/>
        </w:tabs>
        <w:ind w:left="720" w:hanging="360"/>
      </w:pPr>
      <w:rPr>
        <w:rFonts w:ascii="Wingdings" w:hAnsi="Wingdings" w:hint="default"/>
        <w:color w:val="FF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A83986"/>
    <w:multiLevelType w:val="hybridMultilevel"/>
    <w:tmpl w:val="DD80334E"/>
    <w:lvl w:ilvl="0" w:tplc="8D440C58">
      <w:numFmt w:val="bullet"/>
      <w:lvlText w:val=""/>
      <w:lvlJc w:val="left"/>
      <w:pPr>
        <w:ind w:left="720" w:hanging="360"/>
      </w:pPr>
      <w:rPr>
        <w:rFonts w:ascii="Symbol" w:eastAsiaTheme="minorHAnsi"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9"/>
  </w:num>
  <w:num w:numId="4">
    <w:abstractNumId w:val="2"/>
  </w:num>
  <w:num w:numId="5">
    <w:abstractNumId w:val="10"/>
  </w:num>
  <w:num w:numId="6">
    <w:abstractNumId w:val="8"/>
  </w:num>
  <w:num w:numId="7">
    <w:abstractNumId w:val="7"/>
  </w:num>
  <w:num w:numId="8">
    <w:abstractNumId w:val="1"/>
  </w:num>
  <w:num w:numId="9">
    <w:abstractNumId w:val="12"/>
  </w:num>
  <w:num w:numId="10">
    <w:abstractNumId w:val="4"/>
  </w:num>
  <w:num w:numId="11">
    <w:abstractNumId w:val="11"/>
  </w:num>
  <w:num w:numId="12">
    <w:abstractNumId w:val="5"/>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5B8"/>
    <w:rsid w:val="00030F4F"/>
    <w:rsid w:val="001B3F79"/>
    <w:rsid w:val="00205C3C"/>
    <w:rsid w:val="002609CD"/>
    <w:rsid w:val="002B2D1F"/>
    <w:rsid w:val="00327EE3"/>
    <w:rsid w:val="003525B8"/>
    <w:rsid w:val="003F3138"/>
    <w:rsid w:val="00433033"/>
    <w:rsid w:val="004B3922"/>
    <w:rsid w:val="004C6A81"/>
    <w:rsid w:val="00582D1B"/>
    <w:rsid w:val="005B1D49"/>
    <w:rsid w:val="00674726"/>
    <w:rsid w:val="008201D4"/>
    <w:rsid w:val="00864C8E"/>
    <w:rsid w:val="009259B1"/>
    <w:rsid w:val="00976694"/>
    <w:rsid w:val="009B776E"/>
    <w:rsid w:val="00A667E1"/>
    <w:rsid w:val="00AA2F00"/>
    <w:rsid w:val="00AB02A9"/>
    <w:rsid w:val="00BF0E43"/>
    <w:rsid w:val="00D41D26"/>
    <w:rsid w:val="00EB45C0"/>
    <w:rsid w:val="00F61B1A"/>
    <w:rsid w:val="00F633C6"/>
    <w:rsid w:val="00F812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B6AFD"/>
  <w15:docId w15:val="{FD37E9D3-E9A7-4008-9425-A2861577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5B8"/>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776E"/>
    <w:pPr>
      <w:tabs>
        <w:tab w:val="center" w:pos="4680"/>
        <w:tab w:val="right" w:pos="9360"/>
      </w:tabs>
      <w:spacing w:after="0" w:line="240" w:lineRule="auto"/>
    </w:pPr>
  </w:style>
  <w:style w:type="character" w:customStyle="1" w:styleId="Char">
    <w:name w:val="رأس الصفحة Char"/>
    <w:basedOn w:val="a0"/>
    <w:link w:val="a3"/>
    <w:uiPriority w:val="99"/>
    <w:rsid w:val="009B776E"/>
    <w:rPr>
      <w:rFonts w:ascii="Calibri" w:eastAsia="Calibri" w:hAnsi="Calibri" w:cs="Arial"/>
    </w:rPr>
  </w:style>
  <w:style w:type="paragraph" w:styleId="a4">
    <w:name w:val="footer"/>
    <w:basedOn w:val="a"/>
    <w:link w:val="Char0"/>
    <w:uiPriority w:val="99"/>
    <w:unhideWhenUsed/>
    <w:rsid w:val="009B776E"/>
    <w:pPr>
      <w:tabs>
        <w:tab w:val="center" w:pos="4680"/>
        <w:tab w:val="right" w:pos="9360"/>
      </w:tabs>
      <w:spacing w:after="0" w:line="240" w:lineRule="auto"/>
    </w:pPr>
  </w:style>
  <w:style w:type="character" w:customStyle="1" w:styleId="Char0">
    <w:name w:val="تذييل الصفحة Char"/>
    <w:basedOn w:val="a0"/>
    <w:link w:val="a4"/>
    <w:uiPriority w:val="99"/>
    <w:rsid w:val="009B776E"/>
    <w:rPr>
      <w:rFonts w:ascii="Calibri" w:eastAsia="Calibri" w:hAnsi="Calibri" w:cs="Arial"/>
    </w:rPr>
  </w:style>
  <w:style w:type="paragraph" w:styleId="a5">
    <w:name w:val="List Paragraph"/>
    <w:basedOn w:val="a"/>
    <w:uiPriority w:val="34"/>
    <w:qFormat/>
    <w:rsid w:val="00D41D26"/>
    <w:pPr>
      <w:bidi w:val="0"/>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1639">
      <w:bodyDiv w:val="1"/>
      <w:marLeft w:val="0"/>
      <w:marRight w:val="0"/>
      <w:marTop w:val="0"/>
      <w:marBottom w:val="0"/>
      <w:divBdr>
        <w:top w:val="none" w:sz="0" w:space="0" w:color="auto"/>
        <w:left w:val="none" w:sz="0" w:space="0" w:color="auto"/>
        <w:bottom w:val="none" w:sz="0" w:space="0" w:color="auto"/>
        <w:right w:val="none" w:sz="0" w:space="0" w:color="auto"/>
      </w:divBdr>
    </w:div>
    <w:div w:id="143937833">
      <w:bodyDiv w:val="1"/>
      <w:marLeft w:val="0"/>
      <w:marRight w:val="0"/>
      <w:marTop w:val="0"/>
      <w:marBottom w:val="0"/>
      <w:divBdr>
        <w:top w:val="none" w:sz="0" w:space="0" w:color="auto"/>
        <w:left w:val="none" w:sz="0" w:space="0" w:color="auto"/>
        <w:bottom w:val="none" w:sz="0" w:space="0" w:color="auto"/>
        <w:right w:val="none" w:sz="0" w:space="0" w:color="auto"/>
      </w:divBdr>
    </w:div>
    <w:div w:id="251009983">
      <w:bodyDiv w:val="1"/>
      <w:marLeft w:val="0"/>
      <w:marRight w:val="0"/>
      <w:marTop w:val="0"/>
      <w:marBottom w:val="0"/>
      <w:divBdr>
        <w:top w:val="none" w:sz="0" w:space="0" w:color="auto"/>
        <w:left w:val="none" w:sz="0" w:space="0" w:color="auto"/>
        <w:bottom w:val="none" w:sz="0" w:space="0" w:color="auto"/>
        <w:right w:val="none" w:sz="0" w:space="0" w:color="auto"/>
      </w:divBdr>
    </w:div>
    <w:div w:id="302203762">
      <w:bodyDiv w:val="1"/>
      <w:marLeft w:val="0"/>
      <w:marRight w:val="0"/>
      <w:marTop w:val="0"/>
      <w:marBottom w:val="0"/>
      <w:divBdr>
        <w:top w:val="none" w:sz="0" w:space="0" w:color="auto"/>
        <w:left w:val="none" w:sz="0" w:space="0" w:color="auto"/>
        <w:bottom w:val="none" w:sz="0" w:space="0" w:color="auto"/>
        <w:right w:val="none" w:sz="0" w:space="0" w:color="auto"/>
      </w:divBdr>
    </w:div>
    <w:div w:id="493692620">
      <w:bodyDiv w:val="1"/>
      <w:marLeft w:val="0"/>
      <w:marRight w:val="0"/>
      <w:marTop w:val="0"/>
      <w:marBottom w:val="0"/>
      <w:divBdr>
        <w:top w:val="none" w:sz="0" w:space="0" w:color="auto"/>
        <w:left w:val="none" w:sz="0" w:space="0" w:color="auto"/>
        <w:bottom w:val="none" w:sz="0" w:space="0" w:color="auto"/>
        <w:right w:val="none" w:sz="0" w:space="0" w:color="auto"/>
      </w:divBdr>
    </w:div>
    <w:div w:id="595674618">
      <w:bodyDiv w:val="1"/>
      <w:marLeft w:val="0"/>
      <w:marRight w:val="0"/>
      <w:marTop w:val="0"/>
      <w:marBottom w:val="0"/>
      <w:divBdr>
        <w:top w:val="none" w:sz="0" w:space="0" w:color="auto"/>
        <w:left w:val="none" w:sz="0" w:space="0" w:color="auto"/>
        <w:bottom w:val="none" w:sz="0" w:space="0" w:color="auto"/>
        <w:right w:val="none" w:sz="0" w:space="0" w:color="auto"/>
      </w:divBdr>
    </w:div>
    <w:div w:id="725646795">
      <w:bodyDiv w:val="1"/>
      <w:marLeft w:val="0"/>
      <w:marRight w:val="0"/>
      <w:marTop w:val="0"/>
      <w:marBottom w:val="0"/>
      <w:divBdr>
        <w:top w:val="none" w:sz="0" w:space="0" w:color="auto"/>
        <w:left w:val="none" w:sz="0" w:space="0" w:color="auto"/>
        <w:bottom w:val="none" w:sz="0" w:space="0" w:color="auto"/>
        <w:right w:val="none" w:sz="0" w:space="0" w:color="auto"/>
      </w:divBdr>
    </w:div>
    <w:div w:id="791704138">
      <w:bodyDiv w:val="1"/>
      <w:marLeft w:val="0"/>
      <w:marRight w:val="0"/>
      <w:marTop w:val="0"/>
      <w:marBottom w:val="0"/>
      <w:divBdr>
        <w:top w:val="none" w:sz="0" w:space="0" w:color="auto"/>
        <w:left w:val="none" w:sz="0" w:space="0" w:color="auto"/>
        <w:bottom w:val="none" w:sz="0" w:space="0" w:color="auto"/>
        <w:right w:val="none" w:sz="0" w:space="0" w:color="auto"/>
      </w:divBdr>
    </w:div>
    <w:div w:id="868646422">
      <w:bodyDiv w:val="1"/>
      <w:marLeft w:val="0"/>
      <w:marRight w:val="0"/>
      <w:marTop w:val="0"/>
      <w:marBottom w:val="0"/>
      <w:divBdr>
        <w:top w:val="none" w:sz="0" w:space="0" w:color="auto"/>
        <w:left w:val="none" w:sz="0" w:space="0" w:color="auto"/>
        <w:bottom w:val="none" w:sz="0" w:space="0" w:color="auto"/>
        <w:right w:val="none" w:sz="0" w:space="0" w:color="auto"/>
      </w:divBdr>
    </w:div>
    <w:div w:id="893009438">
      <w:bodyDiv w:val="1"/>
      <w:marLeft w:val="0"/>
      <w:marRight w:val="0"/>
      <w:marTop w:val="0"/>
      <w:marBottom w:val="0"/>
      <w:divBdr>
        <w:top w:val="none" w:sz="0" w:space="0" w:color="auto"/>
        <w:left w:val="none" w:sz="0" w:space="0" w:color="auto"/>
        <w:bottom w:val="none" w:sz="0" w:space="0" w:color="auto"/>
        <w:right w:val="none" w:sz="0" w:space="0" w:color="auto"/>
      </w:divBdr>
    </w:div>
    <w:div w:id="930040435">
      <w:bodyDiv w:val="1"/>
      <w:marLeft w:val="0"/>
      <w:marRight w:val="0"/>
      <w:marTop w:val="0"/>
      <w:marBottom w:val="0"/>
      <w:divBdr>
        <w:top w:val="none" w:sz="0" w:space="0" w:color="auto"/>
        <w:left w:val="none" w:sz="0" w:space="0" w:color="auto"/>
        <w:bottom w:val="none" w:sz="0" w:space="0" w:color="auto"/>
        <w:right w:val="none" w:sz="0" w:space="0" w:color="auto"/>
      </w:divBdr>
    </w:div>
    <w:div w:id="954095363">
      <w:bodyDiv w:val="1"/>
      <w:marLeft w:val="0"/>
      <w:marRight w:val="0"/>
      <w:marTop w:val="0"/>
      <w:marBottom w:val="0"/>
      <w:divBdr>
        <w:top w:val="none" w:sz="0" w:space="0" w:color="auto"/>
        <w:left w:val="none" w:sz="0" w:space="0" w:color="auto"/>
        <w:bottom w:val="none" w:sz="0" w:space="0" w:color="auto"/>
        <w:right w:val="none" w:sz="0" w:space="0" w:color="auto"/>
      </w:divBdr>
    </w:div>
    <w:div w:id="1069383043">
      <w:bodyDiv w:val="1"/>
      <w:marLeft w:val="0"/>
      <w:marRight w:val="0"/>
      <w:marTop w:val="0"/>
      <w:marBottom w:val="0"/>
      <w:divBdr>
        <w:top w:val="none" w:sz="0" w:space="0" w:color="auto"/>
        <w:left w:val="none" w:sz="0" w:space="0" w:color="auto"/>
        <w:bottom w:val="none" w:sz="0" w:space="0" w:color="auto"/>
        <w:right w:val="none" w:sz="0" w:space="0" w:color="auto"/>
      </w:divBdr>
    </w:div>
    <w:div w:id="1188182677">
      <w:bodyDiv w:val="1"/>
      <w:marLeft w:val="0"/>
      <w:marRight w:val="0"/>
      <w:marTop w:val="0"/>
      <w:marBottom w:val="0"/>
      <w:divBdr>
        <w:top w:val="none" w:sz="0" w:space="0" w:color="auto"/>
        <w:left w:val="none" w:sz="0" w:space="0" w:color="auto"/>
        <w:bottom w:val="none" w:sz="0" w:space="0" w:color="auto"/>
        <w:right w:val="none" w:sz="0" w:space="0" w:color="auto"/>
      </w:divBdr>
    </w:div>
    <w:div w:id="1192959509">
      <w:bodyDiv w:val="1"/>
      <w:marLeft w:val="0"/>
      <w:marRight w:val="0"/>
      <w:marTop w:val="0"/>
      <w:marBottom w:val="0"/>
      <w:divBdr>
        <w:top w:val="none" w:sz="0" w:space="0" w:color="auto"/>
        <w:left w:val="none" w:sz="0" w:space="0" w:color="auto"/>
        <w:bottom w:val="none" w:sz="0" w:space="0" w:color="auto"/>
        <w:right w:val="none" w:sz="0" w:space="0" w:color="auto"/>
      </w:divBdr>
    </w:div>
    <w:div w:id="1413896458">
      <w:bodyDiv w:val="1"/>
      <w:marLeft w:val="0"/>
      <w:marRight w:val="0"/>
      <w:marTop w:val="0"/>
      <w:marBottom w:val="0"/>
      <w:divBdr>
        <w:top w:val="none" w:sz="0" w:space="0" w:color="auto"/>
        <w:left w:val="none" w:sz="0" w:space="0" w:color="auto"/>
        <w:bottom w:val="none" w:sz="0" w:space="0" w:color="auto"/>
        <w:right w:val="none" w:sz="0" w:space="0" w:color="auto"/>
      </w:divBdr>
    </w:div>
    <w:div w:id="1438796604">
      <w:bodyDiv w:val="1"/>
      <w:marLeft w:val="0"/>
      <w:marRight w:val="0"/>
      <w:marTop w:val="0"/>
      <w:marBottom w:val="0"/>
      <w:divBdr>
        <w:top w:val="none" w:sz="0" w:space="0" w:color="auto"/>
        <w:left w:val="none" w:sz="0" w:space="0" w:color="auto"/>
        <w:bottom w:val="none" w:sz="0" w:space="0" w:color="auto"/>
        <w:right w:val="none" w:sz="0" w:space="0" w:color="auto"/>
      </w:divBdr>
    </w:div>
    <w:div w:id="1653606828">
      <w:bodyDiv w:val="1"/>
      <w:marLeft w:val="0"/>
      <w:marRight w:val="0"/>
      <w:marTop w:val="0"/>
      <w:marBottom w:val="0"/>
      <w:divBdr>
        <w:top w:val="none" w:sz="0" w:space="0" w:color="auto"/>
        <w:left w:val="none" w:sz="0" w:space="0" w:color="auto"/>
        <w:bottom w:val="none" w:sz="0" w:space="0" w:color="auto"/>
        <w:right w:val="none" w:sz="0" w:space="0" w:color="auto"/>
      </w:divBdr>
    </w:div>
    <w:div w:id="1753507387">
      <w:bodyDiv w:val="1"/>
      <w:marLeft w:val="0"/>
      <w:marRight w:val="0"/>
      <w:marTop w:val="0"/>
      <w:marBottom w:val="0"/>
      <w:divBdr>
        <w:top w:val="none" w:sz="0" w:space="0" w:color="auto"/>
        <w:left w:val="none" w:sz="0" w:space="0" w:color="auto"/>
        <w:bottom w:val="none" w:sz="0" w:space="0" w:color="auto"/>
        <w:right w:val="none" w:sz="0" w:space="0" w:color="auto"/>
      </w:divBdr>
    </w:div>
    <w:div w:id="1789198482">
      <w:bodyDiv w:val="1"/>
      <w:marLeft w:val="0"/>
      <w:marRight w:val="0"/>
      <w:marTop w:val="0"/>
      <w:marBottom w:val="0"/>
      <w:divBdr>
        <w:top w:val="none" w:sz="0" w:space="0" w:color="auto"/>
        <w:left w:val="none" w:sz="0" w:space="0" w:color="auto"/>
        <w:bottom w:val="none" w:sz="0" w:space="0" w:color="auto"/>
        <w:right w:val="none" w:sz="0" w:space="0" w:color="auto"/>
      </w:divBdr>
    </w:div>
    <w:div w:id="1879974993">
      <w:bodyDiv w:val="1"/>
      <w:marLeft w:val="0"/>
      <w:marRight w:val="0"/>
      <w:marTop w:val="0"/>
      <w:marBottom w:val="0"/>
      <w:divBdr>
        <w:top w:val="none" w:sz="0" w:space="0" w:color="auto"/>
        <w:left w:val="none" w:sz="0" w:space="0" w:color="auto"/>
        <w:bottom w:val="none" w:sz="0" w:space="0" w:color="auto"/>
        <w:right w:val="none" w:sz="0" w:space="0" w:color="auto"/>
      </w:divBdr>
    </w:div>
    <w:div w:id="1905217226">
      <w:bodyDiv w:val="1"/>
      <w:marLeft w:val="0"/>
      <w:marRight w:val="0"/>
      <w:marTop w:val="0"/>
      <w:marBottom w:val="0"/>
      <w:divBdr>
        <w:top w:val="none" w:sz="0" w:space="0" w:color="auto"/>
        <w:left w:val="none" w:sz="0" w:space="0" w:color="auto"/>
        <w:bottom w:val="none" w:sz="0" w:space="0" w:color="auto"/>
        <w:right w:val="none" w:sz="0" w:space="0" w:color="auto"/>
      </w:divBdr>
    </w:div>
    <w:div w:id="1914076469">
      <w:bodyDiv w:val="1"/>
      <w:marLeft w:val="0"/>
      <w:marRight w:val="0"/>
      <w:marTop w:val="0"/>
      <w:marBottom w:val="0"/>
      <w:divBdr>
        <w:top w:val="none" w:sz="0" w:space="0" w:color="auto"/>
        <w:left w:val="none" w:sz="0" w:space="0" w:color="auto"/>
        <w:bottom w:val="none" w:sz="0" w:space="0" w:color="auto"/>
        <w:right w:val="none" w:sz="0" w:space="0" w:color="auto"/>
      </w:divBdr>
    </w:div>
    <w:div w:id="2102794522">
      <w:bodyDiv w:val="1"/>
      <w:marLeft w:val="0"/>
      <w:marRight w:val="0"/>
      <w:marTop w:val="0"/>
      <w:marBottom w:val="0"/>
      <w:divBdr>
        <w:top w:val="none" w:sz="0" w:space="0" w:color="auto"/>
        <w:left w:val="none" w:sz="0" w:space="0" w:color="auto"/>
        <w:bottom w:val="none" w:sz="0" w:space="0" w:color="auto"/>
        <w:right w:val="none" w:sz="0" w:space="0" w:color="auto"/>
      </w:divBdr>
    </w:div>
    <w:div w:id="212507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2369</Words>
  <Characters>13508</Characters>
  <Application>Microsoft Office Word</Application>
  <DocSecurity>0</DocSecurity>
  <Lines>112</Lines>
  <Paragraphs>31</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 AYA</cp:lastModifiedBy>
  <cp:revision>2</cp:revision>
  <dcterms:created xsi:type="dcterms:W3CDTF">2022-11-25T16:14:00Z</dcterms:created>
  <dcterms:modified xsi:type="dcterms:W3CDTF">2022-11-25T16:14:00Z</dcterms:modified>
</cp:coreProperties>
</file>