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مهارة الإرسال</w:t>
      </w:r>
    </w:p>
    <w:p w:rsidR="003B7080" w:rsidRDefault="00DD1BF4" w:rsidP="00DD1BF4">
      <w:pPr>
        <w:rPr>
          <w:rFonts w:ascii="Simplified Arabic" w:hAnsi="Simplified Arabic" w:cs="Simplified Arabic"/>
          <w:sz w:val="32"/>
          <w:szCs w:val="32"/>
          <w:rtl/>
        </w:rPr>
      </w:pPr>
      <w:r w:rsidRPr="003B7080">
        <w:rPr>
          <w:rFonts w:ascii="Simplified Arabic" w:hAnsi="Simplified Arabic" w:cs="Simplified Arabic"/>
          <w:sz w:val="32"/>
          <w:szCs w:val="32"/>
          <w:u w:val="single"/>
          <w:rtl/>
        </w:rPr>
        <w:t xml:space="preserve">تعريف مهارة </w:t>
      </w:r>
      <w:proofErr w:type="gramStart"/>
      <w:r w:rsidRPr="003B7080">
        <w:rPr>
          <w:rFonts w:ascii="Simplified Arabic" w:hAnsi="Simplified Arabic" w:cs="Simplified Arabic"/>
          <w:sz w:val="32"/>
          <w:szCs w:val="32"/>
          <w:u w:val="single"/>
          <w:rtl/>
        </w:rPr>
        <w:t>الإرسال</w:t>
      </w:r>
      <w:r w:rsidRPr="00DD1BF4">
        <w:rPr>
          <w:rFonts w:ascii="Simplified Arabic" w:hAnsi="Simplified Arabic" w:cs="Simplified Arabic"/>
          <w:sz w:val="32"/>
          <w:szCs w:val="32"/>
          <w:rtl/>
        </w:rPr>
        <w:t>:-</w:t>
      </w:r>
      <w:proofErr w:type="gramEnd"/>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الإرسال هو وضع الكرة في حالة اللعب بعد صفارة الحكم الأول من خلف خط نهاية الملعب بواسطة لاعب الصف الخلفي في مركز اللعب رقم(1) لتعبر الشبكة إلى ملعب </w:t>
      </w:r>
      <w:proofErr w:type="spellStart"/>
      <w:proofErr w:type="gramStart"/>
      <w:r w:rsidRPr="00DD1BF4">
        <w:rPr>
          <w:rFonts w:ascii="Simplified Arabic" w:hAnsi="Simplified Arabic" w:cs="Simplified Arabic"/>
          <w:sz w:val="32"/>
          <w:szCs w:val="32"/>
          <w:rtl/>
        </w:rPr>
        <w:t>المنافس،أي</w:t>
      </w:r>
      <w:proofErr w:type="spellEnd"/>
      <w:proofErr w:type="gramEnd"/>
      <w:r w:rsidRPr="00DD1BF4">
        <w:rPr>
          <w:rFonts w:ascii="Simplified Arabic" w:hAnsi="Simplified Arabic" w:cs="Simplified Arabic"/>
          <w:sz w:val="32"/>
          <w:szCs w:val="32"/>
          <w:rtl/>
        </w:rPr>
        <w:t xml:space="preserve"> هو الضربة التي يبدأ بها اللعب وبدونها لا يمكن أن يبدأ اللعب.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أهمية مهارة </w:t>
      </w:r>
      <w:proofErr w:type="gramStart"/>
      <w:r w:rsidRPr="00DD1BF4">
        <w:rPr>
          <w:rFonts w:ascii="Simplified Arabic" w:hAnsi="Simplified Arabic" w:cs="Simplified Arabic"/>
          <w:sz w:val="32"/>
          <w:szCs w:val="32"/>
          <w:rtl/>
        </w:rPr>
        <w:t>الإرسال:-</w:t>
      </w:r>
      <w:proofErr w:type="gramEnd"/>
      <w:r w:rsidRPr="00DD1BF4">
        <w:rPr>
          <w:rFonts w:ascii="Simplified Arabic" w:hAnsi="Simplified Arabic" w:cs="Simplified Arabic"/>
          <w:sz w:val="32"/>
          <w:szCs w:val="32"/>
          <w:rtl/>
        </w:rPr>
        <w:t xml:space="preserve">يعد الإرسال عاملاً مهماً وأساسياً في المباراة فهو مفتاح الحصول على النقاط للفريق في حالة </w:t>
      </w:r>
      <w:proofErr w:type="spellStart"/>
      <w:r w:rsidRPr="00DD1BF4">
        <w:rPr>
          <w:rFonts w:ascii="Simplified Arabic" w:hAnsi="Simplified Arabic" w:cs="Simplified Arabic"/>
          <w:sz w:val="32"/>
          <w:szCs w:val="32"/>
          <w:rtl/>
        </w:rPr>
        <w:t>إتقانه،كما</w:t>
      </w:r>
      <w:proofErr w:type="spellEnd"/>
      <w:r w:rsidRPr="00DD1BF4">
        <w:rPr>
          <w:rFonts w:ascii="Simplified Arabic" w:hAnsi="Simplified Arabic" w:cs="Simplified Arabic"/>
          <w:sz w:val="32"/>
          <w:szCs w:val="32"/>
          <w:rtl/>
        </w:rPr>
        <w:t xml:space="preserve"> يعد من أهم ضربات الهجوم المباشر التي يستعملها اللاعب خلال اللعب التي قد تضع الفريق المنافس في وضع دفاعي ضعيف، فكلما كان قوياً ومتقناً وفي المكان المناسب كانت مهمة الفريق المنافس أصعب. </w:t>
      </w:r>
    </w:p>
    <w:p w:rsid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وتتميز مهارة الإرسال بالصعوبة العالية والمعقدة وتحتاج إلى دقة وتوقيت عاليين بضرب الكرة ولهذا فإنها تحتاج إلى الكثير من التدريب المستمر حتى يصل اللاعب إلى المستوى الجيد في الأداء من حيث السيطرة </w:t>
      </w:r>
      <w:proofErr w:type="spellStart"/>
      <w:proofErr w:type="gramStart"/>
      <w:r w:rsidRPr="00DD1BF4">
        <w:rPr>
          <w:rFonts w:ascii="Simplified Arabic" w:hAnsi="Simplified Arabic" w:cs="Simplified Arabic"/>
          <w:sz w:val="32"/>
          <w:szCs w:val="32"/>
          <w:rtl/>
        </w:rPr>
        <w:t>والإتقان،فضلاً</w:t>
      </w:r>
      <w:proofErr w:type="spellEnd"/>
      <w:proofErr w:type="gramEnd"/>
      <w:r w:rsidRPr="00DD1BF4">
        <w:rPr>
          <w:rFonts w:ascii="Simplified Arabic" w:hAnsi="Simplified Arabic" w:cs="Simplified Arabic"/>
          <w:sz w:val="32"/>
          <w:szCs w:val="32"/>
          <w:rtl/>
        </w:rPr>
        <w:t xml:space="preserve"> عن السرعة في </w:t>
      </w:r>
      <w:proofErr w:type="spellStart"/>
      <w:r w:rsidRPr="00DD1BF4">
        <w:rPr>
          <w:rFonts w:ascii="Simplified Arabic" w:hAnsi="Simplified Arabic" w:cs="Simplified Arabic"/>
          <w:sz w:val="32"/>
          <w:szCs w:val="32"/>
          <w:rtl/>
        </w:rPr>
        <w:t>الحركة،لهذا</w:t>
      </w:r>
      <w:proofErr w:type="spellEnd"/>
      <w:r w:rsidRPr="00DD1BF4">
        <w:rPr>
          <w:rFonts w:ascii="Simplified Arabic" w:hAnsi="Simplified Arabic" w:cs="Simplified Arabic"/>
          <w:sz w:val="32"/>
          <w:szCs w:val="32"/>
          <w:rtl/>
        </w:rPr>
        <w:t xml:space="preserve"> أصبح التدريب على الإرسال في الآونة الأخيرة يحتل جزءاً كبيراً من الوحدة التدريبية. </w:t>
      </w:r>
    </w:p>
    <w:p w:rsidR="003B7080" w:rsidRPr="003B7080" w:rsidRDefault="003B7080" w:rsidP="00DD1BF4">
      <w:pPr>
        <w:rPr>
          <w:rFonts w:ascii="Simplified Arabic" w:hAnsi="Simplified Arabic" w:cs="Simplified Arabic"/>
          <w:sz w:val="32"/>
          <w:szCs w:val="32"/>
          <w:u w:val="single"/>
          <w:rtl/>
        </w:rPr>
      </w:pPr>
      <w:r w:rsidRPr="003B7080">
        <w:rPr>
          <w:rFonts w:ascii="Simplified Arabic" w:hAnsi="Simplified Arabic" w:cs="Simplified Arabic" w:hint="cs"/>
          <w:sz w:val="32"/>
          <w:szCs w:val="32"/>
          <w:u w:val="single"/>
          <w:rtl/>
        </w:rPr>
        <w:t>أهمية الارسال:</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تكمن أهمية الإرسال في أنه أحد المهارات الهجومية المؤثرة في لعبة الكرة الطائرة إذ أن الفريق لا يستطيع الاستمرار في إحراز النقاط بدون الاحتفاظ </w:t>
      </w:r>
      <w:proofErr w:type="spellStart"/>
      <w:r w:rsidRPr="00DD1BF4">
        <w:rPr>
          <w:rFonts w:ascii="Simplified Arabic" w:hAnsi="Simplified Arabic" w:cs="Simplified Arabic"/>
          <w:sz w:val="32"/>
          <w:szCs w:val="32"/>
          <w:rtl/>
        </w:rPr>
        <w:t>به،لذلك</w:t>
      </w:r>
      <w:proofErr w:type="spellEnd"/>
      <w:r w:rsidRPr="00DD1BF4">
        <w:rPr>
          <w:rFonts w:ascii="Simplified Arabic" w:hAnsi="Simplified Arabic" w:cs="Simplified Arabic"/>
          <w:sz w:val="32"/>
          <w:szCs w:val="32"/>
          <w:rtl/>
        </w:rPr>
        <w:t xml:space="preserve"> يجب على لاعب الكرة الطائرة أن يدرك أن الإرسال ليس مجرد عبور الكرة فوق </w:t>
      </w:r>
      <w:proofErr w:type="spellStart"/>
      <w:r w:rsidRPr="00DD1BF4">
        <w:rPr>
          <w:rFonts w:ascii="Simplified Arabic" w:hAnsi="Simplified Arabic" w:cs="Simplified Arabic"/>
          <w:sz w:val="32"/>
          <w:szCs w:val="32"/>
          <w:rtl/>
        </w:rPr>
        <w:t>الشبكة،وإنما</w:t>
      </w:r>
      <w:proofErr w:type="spellEnd"/>
      <w:r w:rsidRPr="00DD1BF4">
        <w:rPr>
          <w:rFonts w:ascii="Simplified Arabic" w:hAnsi="Simplified Arabic" w:cs="Simplified Arabic"/>
          <w:sz w:val="32"/>
          <w:szCs w:val="32"/>
          <w:rtl/>
        </w:rPr>
        <w:t xml:space="preserve"> عليه إجادة أداء الإرسال بطريقة جيدة ودقيقة، فضلاً عن مراعاته للمسافة والارتفاع والمكان </w:t>
      </w:r>
      <w:proofErr w:type="spellStart"/>
      <w:r w:rsidRPr="00DD1BF4">
        <w:rPr>
          <w:rFonts w:ascii="Simplified Arabic" w:hAnsi="Simplified Arabic" w:cs="Simplified Arabic"/>
          <w:sz w:val="32"/>
          <w:szCs w:val="32"/>
          <w:rtl/>
        </w:rPr>
        <w:t>المحدد،وهذا</w:t>
      </w:r>
      <w:proofErr w:type="spellEnd"/>
      <w:r w:rsidRPr="00DD1BF4">
        <w:rPr>
          <w:rFonts w:ascii="Simplified Arabic" w:hAnsi="Simplified Arabic" w:cs="Simplified Arabic"/>
          <w:sz w:val="32"/>
          <w:szCs w:val="32"/>
          <w:rtl/>
        </w:rPr>
        <w:t xml:space="preserve"> ما يدفع لاعبو الفريق المنافس إلى اتخاذ مواقف دفاعية جيدة ومناسبة، ويستطيع الفريق المرسل إحراز النقاط من خلال لاعب الإرسال الذي يكون </w:t>
      </w:r>
      <w:r w:rsidRPr="00DD1BF4">
        <w:rPr>
          <w:rFonts w:ascii="Simplified Arabic" w:hAnsi="Simplified Arabic" w:cs="Simplified Arabic"/>
          <w:sz w:val="32"/>
          <w:szCs w:val="32"/>
          <w:rtl/>
        </w:rPr>
        <w:lastRenderedPageBreak/>
        <w:t xml:space="preserve">أداؤه مستقلاً وبدون تأثير من زملائه في الفريق أو الفريق </w:t>
      </w:r>
      <w:proofErr w:type="spellStart"/>
      <w:r w:rsidRPr="00DD1BF4">
        <w:rPr>
          <w:rFonts w:ascii="Simplified Arabic" w:hAnsi="Simplified Arabic" w:cs="Simplified Arabic"/>
          <w:sz w:val="32"/>
          <w:szCs w:val="32"/>
          <w:rtl/>
        </w:rPr>
        <w:t>المنافس،كما</w:t>
      </w:r>
      <w:proofErr w:type="spellEnd"/>
      <w:r w:rsidRPr="00DD1BF4">
        <w:rPr>
          <w:rFonts w:ascii="Simplified Arabic" w:hAnsi="Simplified Arabic" w:cs="Simplified Arabic"/>
          <w:sz w:val="32"/>
          <w:szCs w:val="32"/>
          <w:rtl/>
        </w:rPr>
        <w:t xml:space="preserve"> إن الفرصــة الأكبر في الكرة الطائرة هي تطوير مهارة الإرسال التي تعد المهارة الخطرة في الوقت </w:t>
      </w:r>
      <w:proofErr w:type="spellStart"/>
      <w:r w:rsidRPr="00DD1BF4">
        <w:rPr>
          <w:rFonts w:ascii="Simplified Arabic" w:hAnsi="Simplified Arabic" w:cs="Simplified Arabic"/>
          <w:sz w:val="32"/>
          <w:szCs w:val="32"/>
          <w:rtl/>
        </w:rPr>
        <w:t>الحالي،ولها</w:t>
      </w:r>
      <w:proofErr w:type="spellEnd"/>
      <w:r w:rsidRPr="00DD1BF4">
        <w:rPr>
          <w:rFonts w:ascii="Simplified Arabic" w:hAnsi="Simplified Arabic" w:cs="Simplified Arabic"/>
          <w:sz w:val="32"/>
          <w:szCs w:val="32"/>
          <w:rtl/>
        </w:rPr>
        <w:t xml:space="preserve"> أهمية التفوق في السنوات </w:t>
      </w:r>
      <w:proofErr w:type="spellStart"/>
      <w:r w:rsidRPr="00DD1BF4">
        <w:rPr>
          <w:rFonts w:ascii="Simplified Arabic" w:hAnsi="Simplified Arabic" w:cs="Simplified Arabic"/>
          <w:sz w:val="32"/>
          <w:szCs w:val="32"/>
          <w:rtl/>
        </w:rPr>
        <w:t>الماضية،ففي</w:t>
      </w:r>
      <w:proofErr w:type="spellEnd"/>
      <w:r w:rsidRPr="00DD1BF4">
        <w:rPr>
          <w:rFonts w:ascii="Simplified Arabic" w:hAnsi="Simplified Arabic" w:cs="Simplified Arabic"/>
          <w:sz w:val="32"/>
          <w:szCs w:val="32"/>
          <w:rtl/>
        </w:rPr>
        <w:t xml:space="preserve"> بعض الأحيان على المدرب أن يختار ستة لاعبي إرسال كبار عندما يريد أن يفوز لا أكثر. </w:t>
      </w:r>
    </w:p>
    <w:p w:rsidR="003B7080" w:rsidRDefault="00DD1BF4" w:rsidP="00DD1BF4">
      <w:pPr>
        <w:rPr>
          <w:rFonts w:ascii="Simplified Arabic" w:hAnsi="Simplified Arabic" w:cs="Simplified Arabic"/>
          <w:sz w:val="32"/>
          <w:szCs w:val="32"/>
          <w:rtl/>
        </w:rPr>
      </w:pPr>
      <w:r w:rsidRPr="003B7080">
        <w:rPr>
          <w:rFonts w:ascii="Simplified Arabic" w:hAnsi="Simplified Arabic" w:cs="Simplified Arabic"/>
          <w:sz w:val="32"/>
          <w:szCs w:val="32"/>
          <w:u w:val="single"/>
          <w:rtl/>
        </w:rPr>
        <w:t xml:space="preserve">أهداف يمكن تحقيقها عند أداء </w:t>
      </w:r>
      <w:proofErr w:type="gramStart"/>
      <w:r w:rsidRPr="003B7080">
        <w:rPr>
          <w:rFonts w:ascii="Simplified Arabic" w:hAnsi="Simplified Arabic" w:cs="Simplified Arabic"/>
          <w:sz w:val="32"/>
          <w:szCs w:val="32"/>
          <w:u w:val="single"/>
          <w:rtl/>
        </w:rPr>
        <w:t>الإرسال</w:t>
      </w:r>
      <w:r w:rsidRPr="00DD1BF4">
        <w:rPr>
          <w:rFonts w:ascii="Simplified Arabic" w:hAnsi="Simplified Arabic" w:cs="Simplified Arabic"/>
          <w:sz w:val="32"/>
          <w:szCs w:val="32"/>
          <w:rtl/>
        </w:rPr>
        <w:t>:-</w:t>
      </w:r>
      <w:proofErr w:type="gramEnd"/>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يمكن تحقيق أهداف عدة من لعب الإرسال بالكرة الطائرة </w:t>
      </w:r>
      <w:proofErr w:type="gramStart"/>
      <w:r w:rsidRPr="00DD1BF4">
        <w:rPr>
          <w:rFonts w:ascii="Simplified Arabic" w:hAnsi="Simplified Arabic" w:cs="Simplified Arabic"/>
          <w:sz w:val="32"/>
          <w:szCs w:val="32"/>
          <w:rtl/>
        </w:rPr>
        <w:t>وهي:-</w:t>
      </w:r>
      <w:proofErr w:type="gramEnd"/>
    </w:p>
    <w:p w:rsidR="00DD1BF4" w:rsidRPr="00DD1BF4" w:rsidRDefault="00DD1BF4" w:rsidP="00DD1BF4">
      <w:pPr>
        <w:rPr>
          <w:rFonts w:ascii="Simplified Arabic" w:hAnsi="Simplified Arabic" w:cs="Simplified Arabic"/>
          <w:sz w:val="32"/>
          <w:szCs w:val="32"/>
          <w:rtl/>
        </w:rPr>
      </w:pPr>
      <w:proofErr w:type="gramStart"/>
      <w:r w:rsidRPr="00DD1BF4">
        <w:rPr>
          <w:rFonts w:ascii="Simplified Arabic" w:hAnsi="Simplified Arabic" w:cs="Simplified Arabic"/>
          <w:sz w:val="32"/>
          <w:szCs w:val="32"/>
          <w:rtl/>
        </w:rPr>
        <w:t>1- كسب</w:t>
      </w:r>
      <w:proofErr w:type="gramEnd"/>
      <w:r w:rsidRPr="00DD1BF4">
        <w:rPr>
          <w:rFonts w:ascii="Simplified Arabic" w:hAnsi="Simplified Arabic" w:cs="Simplified Arabic"/>
          <w:sz w:val="32"/>
          <w:szCs w:val="32"/>
          <w:rtl/>
        </w:rPr>
        <w:t xml:space="preserve"> نقطة مباشرة. </w:t>
      </w:r>
    </w:p>
    <w:p w:rsidR="00DD1BF4" w:rsidRPr="00DD1BF4" w:rsidRDefault="00DD1BF4" w:rsidP="00DD1BF4">
      <w:pPr>
        <w:rPr>
          <w:rFonts w:ascii="Simplified Arabic" w:hAnsi="Simplified Arabic" w:cs="Simplified Arabic"/>
          <w:sz w:val="32"/>
          <w:szCs w:val="32"/>
          <w:rtl/>
        </w:rPr>
      </w:pPr>
      <w:proofErr w:type="gramStart"/>
      <w:r w:rsidRPr="00DD1BF4">
        <w:rPr>
          <w:rFonts w:ascii="Simplified Arabic" w:hAnsi="Simplified Arabic" w:cs="Simplified Arabic"/>
          <w:sz w:val="32"/>
          <w:szCs w:val="32"/>
          <w:rtl/>
        </w:rPr>
        <w:t>2- إفشال</w:t>
      </w:r>
      <w:proofErr w:type="gramEnd"/>
      <w:r w:rsidRPr="00DD1BF4">
        <w:rPr>
          <w:rFonts w:ascii="Simplified Arabic" w:hAnsi="Simplified Arabic" w:cs="Simplified Arabic"/>
          <w:sz w:val="32"/>
          <w:szCs w:val="32"/>
          <w:rtl/>
        </w:rPr>
        <w:t xml:space="preserve"> خطط الفريق المنافس.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3-إرهاق اللاعب الأفضل في الفريق المنافس بلعب الإرسال عليه.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4-محاولة كسب نقطة بلعب الإرسال على اللاعب الأضعف في الفريق المنافس.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شـروط تعلم مهارة </w:t>
      </w:r>
      <w:proofErr w:type="gramStart"/>
      <w:r w:rsidRPr="00DD1BF4">
        <w:rPr>
          <w:rFonts w:ascii="Simplified Arabic" w:hAnsi="Simplified Arabic" w:cs="Simplified Arabic"/>
          <w:sz w:val="32"/>
          <w:szCs w:val="32"/>
          <w:rtl/>
        </w:rPr>
        <w:t>الإرسال:-</w:t>
      </w:r>
      <w:proofErr w:type="gramEnd"/>
      <w:r w:rsidRPr="00DD1BF4">
        <w:rPr>
          <w:rFonts w:ascii="Simplified Arabic" w:hAnsi="Simplified Arabic" w:cs="Simplified Arabic"/>
          <w:sz w:val="32"/>
          <w:szCs w:val="32"/>
          <w:rtl/>
        </w:rPr>
        <w:t>لتعلم مهارة الإرسال توجد شروط عدة لابد من مراعاتها ومن هذه الشروط الآتي:-</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1-قوة وسرعة الذراع والجذع عند الضرب والمقدرة على التنسيق الحركي بينهما.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2-قدرة التركيز وملاحظة مناطق ضعف الفريق المنافس.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3-صحة رمي الكرة إلى الأعلى عند أداء ضربة الإرسال لأنها تكون العامل الأساسي لنجاح هذه الضربة.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4-المقدرة على أداء أشكال مختلفة من الإرسال. </w:t>
      </w:r>
    </w:p>
    <w:p w:rsidR="003B7080" w:rsidRDefault="00DD1BF4" w:rsidP="00DD1BF4">
      <w:pPr>
        <w:rPr>
          <w:rFonts w:ascii="Simplified Arabic" w:hAnsi="Simplified Arabic" w:cs="Simplified Arabic"/>
          <w:sz w:val="32"/>
          <w:szCs w:val="32"/>
          <w:rtl/>
        </w:rPr>
      </w:pPr>
      <w:r w:rsidRPr="003B7080">
        <w:rPr>
          <w:rFonts w:ascii="Simplified Arabic" w:hAnsi="Simplified Arabic" w:cs="Simplified Arabic"/>
          <w:sz w:val="32"/>
          <w:szCs w:val="32"/>
          <w:u w:val="single"/>
          <w:rtl/>
        </w:rPr>
        <w:t xml:space="preserve">أنواع مهارة </w:t>
      </w:r>
      <w:proofErr w:type="gramStart"/>
      <w:r w:rsidRPr="003B7080">
        <w:rPr>
          <w:rFonts w:ascii="Simplified Arabic" w:hAnsi="Simplified Arabic" w:cs="Simplified Arabic"/>
          <w:sz w:val="32"/>
          <w:szCs w:val="32"/>
          <w:u w:val="single"/>
          <w:rtl/>
        </w:rPr>
        <w:t>الإرسال</w:t>
      </w:r>
      <w:r w:rsidRPr="00DD1BF4">
        <w:rPr>
          <w:rFonts w:ascii="Simplified Arabic" w:hAnsi="Simplified Arabic" w:cs="Simplified Arabic"/>
          <w:sz w:val="32"/>
          <w:szCs w:val="32"/>
          <w:rtl/>
        </w:rPr>
        <w:t>:-</w:t>
      </w:r>
      <w:proofErr w:type="gramEnd"/>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من خلال الأداء الفني(التكنيك) الصحيح لأداء ضربات الإرسال يمكن تقسيمها إلى نوعين رئيسيين وفقاً لوضع الكرة بالنسبة لمستوى كتف اللاعب </w:t>
      </w:r>
      <w:proofErr w:type="gramStart"/>
      <w:r w:rsidRPr="00DD1BF4">
        <w:rPr>
          <w:rFonts w:ascii="Simplified Arabic" w:hAnsi="Simplified Arabic" w:cs="Simplified Arabic"/>
          <w:sz w:val="32"/>
          <w:szCs w:val="32"/>
          <w:rtl/>
        </w:rPr>
        <w:t>وهما:-</w:t>
      </w:r>
      <w:proofErr w:type="gramEnd"/>
      <w:r w:rsidRPr="00DD1BF4">
        <w:rPr>
          <w:rFonts w:ascii="Simplified Arabic" w:hAnsi="Simplified Arabic" w:cs="Simplified Arabic"/>
          <w:sz w:val="32"/>
          <w:szCs w:val="32"/>
          <w:rtl/>
        </w:rPr>
        <w:t xml:space="preserve"> </w:t>
      </w:r>
    </w:p>
    <w:p w:rsidR="00DD1BF4" w:rsidRPr="00DD1BF4" w:rsidRDefault="00DD1BF4" w:rsidP="00DD1BF4">
      <w:pPr>
        <w:rPr>
          <w:rFonts w:ascii="Simplified Arabic" w:hAnsi="Simplified Arabic" w:cs="Simplified Arabic"/>
          <w:sz w:val="32"/>
          <w:szCs w:val="32"/>
          <w:rtl/>
        </w:rPr>
      </w:pPr>
      <w:proofErr w:type="gramStart"/>
      <w:r w:rsidRPr="00DD1BF4">
        <w:rPr>
          <w:rFonts w:ascii="Simplified Arabic" w:hAnsi="Simplified Arabic" w:cs="Simplified Arabic"/>
          <w:sz w:val="32"/>
          <w:szCs w:val="32"/>
          <w:rtl/>
        </w:rPr>
        <w:lastRenderedPageBreak/>
        <w:t>أ:-</w:t>
      </w:r>
      <w:proofErr w:type="gramEnd"/>
      <w:r w:rsidRPr="00DD1BF4">
        <w:rPr>
          <w:rFonts w:ascii="Simplified Arabic" w:hAnsi="Simplified Arabic" w:cs="Simplified Arabic"/>
          <w:sz w:val="32"/>
          <w:szCs w:val="32"/>
          <w:rtl/>
        </w:rPr>
        <w:t>الإرسال من الأسفل ويقسم إلى الأشكال الآتية:-</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1-الإرسال المواجه الأمامي من الأسفل.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2-الإرسال الجانبي من الأسفل. </w:t>
      </w:r>
    </w:p>
    <w:p w:rsidR="00DD1BF4" w:rsidRPr="00DD1BF4" w:rsidRDefault="00DD1BF4" w:rsidP="00DD1BF4">
      <w:pPr>
        <w:rPr>
          <w:rFonts w:ascii="Simplified Arabic" w:hAnsi="Simplified Arabic" w:cs="Simplified Arabic"/>
          <w:sz w:val="32"/>
          <w:szCs w:val="32"/>
          <w:rtl/>
        </w:rPr>
      </w:pPr>
      <w:proofErr w:type="gramStart"/>
      <w:r w:rsidRPr="00DD1BF4">
        <w:rPr>
          <w:rFonts w:ascii="Simplified Arabic" w:hAnsi="Simplified Arabic" w:cs="Simplified Arabic"/>
          <w:sz w:val="32"/>
          <w:szCs w:val="32"/>
          <w:rtl/>
        </w:rPr>
        <w:t>3- الإرسال</w:t>
      </w:r>
      <w:proofErr w:type="gramEnd"/>
      <w:r w:rsidRPr="00DD1BF4">
        <w:rPr>
          <w:rFonts w:ascii="Simplified Arabic" w:hAnsi="Simplified Arabic" w:cs="Simplified Arabic"/>
          <w:sz w:val="32"/>
          <w:szCs w:val="32"/>
          <w:rtl/>
        </w:rPr>
        <w:t xml:space="preserve"> الجانبي المعكوس(الروسي)(من الأسفل). </w:t>
      </w:r>
    </w:p>
    <w:p w:rsidR="00DD1BF4" w:rsidRPr="00DD1BF4" w:rsidRDefault="00DD1BF4" w:rsidP="00DD1BF4">
      <w:pPr>
        <w:rPr>
          <w:rFonts w:ascii="Simplified Arabic" w:hAnsi="Simplified Arabic" w:cs="Simplified Arabic"/>
          <w:sz w:val="32"/>
          <w:szCs w:val="32"/>
          <w:rtl/>
        </w:rPr>
      </w:pPr>
      <w:proofErr w:type="gramStart"/>
      <w:r w:rsidRPr="00DD1BF4">
        <w:rPr>
          <w:rFonts w:ascii="Simplified Arabic" w:hAnsi="Simplified Arabic" w:cs="Simplified Arabic"/>
          <w:sz w:val="32"/>
          <w:szCs w:val="32"/>
          <w:rtl/>
        </w:rPr>
        <w:t>ب:-</w:t>
      </w:r>
      <w:proofErr w:type="gramEnd"/>
      <w:r w:rsidRPr="00DD1BF4">
        <w:rPr>
          <w:rFonts w:ascii="Simplified Arabic" w:hAnsi="Simplified Arabic" w:cs="Simplified Arabic"/>
          <w:sz w:val="32"/>
          <w:szCs w:val="32"/>
          <w:rtl/>
        </w:rPr>
        <w:t>الإرسال من الأعلى ويقسم إلى الأشكال الآتية:-</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1-الإرسال المواجه من </w:t>
      </w:r>
      <w:proofErr w:type="gramStart"/>
      <w:r w:rsidRPr="00DD1BF4">
        <w:rPr>
          <w:rFonts w:ascii="Simplified Arabic" w:hAnsi="Simplified Arabic" w:cs="Simplified Arabic"/>
          <w:sz w:val="32"/>
          <w:szCs w:val="32"/>
          <w:rtl/>
        </w:rPr>
        <w:t>الأعلى(</w:t>
      </w:r>
      <w:proofErr w:type="gramEnd"/>
      <w:r w:rsidRPr="00DD1BF4">
        <w:rPr>
          <w:rFonts w:ascii="Simplified Arabic" w:hAnsi="Simplified Arabic" w:cs="Simplified Arabic"/>
          <w:sz w:val="32"/>
          <w:szCs w:val="32"/>
          <w:rtl/>
        </w:rPr>
        <w:t xml:space="preserve">إرسال التنس).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2-الإرسال المتموج الأمامي(الأمريكي).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3-الإرسال المتموج الجانبي(الياباني). </w:t>
      </w:r>
    </w:p>
    <w:p w:rsidR="00DD1BF4" w:rsidRPr="00DD1BF4" w:rsidRDefault="00DD1BF4" w:rsidP="00DD1BF4">
      <w:pPr>
        <w:rPr>
          <w:rFonts w:ascii="Simplified Arabic" w:hAnsi="Simplified Arabic" w:cs="Simplified Arabic"/>
          <w:sz w:val="32"/>
          <w:szCs w:val="32"/>
          <w:rtl/>
        </w:rPr>
      </w:pPr>
      <w:proofErr w:type="gramStart"/>
      <w:r w:rsidRPr="00DD1BF4">
        <w:rPr>
          <w:rFonts w:ascii="Simplified Arabic" w:hAnsi="Simplified Arabic" w:cs="Simplified Arabic"/>
          <w:sz w:val="32"/>
          <w:szCs w:val="32"/>
          <w:rtl/>
        </w:rPr>
        <w:t>4- الإرسال</w:t>
      </w:r>
      <w:proofErr w:type="gramEnd"/>
      <w:r w:rsidRPr="00DD1BF4">
        <w:rPr>
          <w:rFonts w:ascii="Simplified Arabic" w:hAnsi="Simplified Arabic" w:cs="Simplified Arabic"/>
          <w:sz w:val="32"/>
          <w:szCs w:val="32"/>
          <w:rtl/>
        </w:rPr>
        <w:t xml:space="preserve"> الجانبي الخطاف(الهوك).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5-الإرسال الساحق. </w:t>
      </w:r>
    </w:p>
    <w:p w:rsidR="00DD1BF4" w:rsidRPr="00DD1BF4" w:rsidRDefault="00DD1BF4" w:rsidP="00DD1BF4">
      <w:pPr>
        <w:rPr>
          <w:rFonts w:ascii="Simplified Arabic" w:hAnsi="Simplified Arabic" w:cs="Simplified Arabic"/>
          <w:sz w:val="32"/>
          <w:szCs w:val="32"/>
          <w:rtl/>
        </w:rPr>
      </w:pPr>
      <w:r w:rsidRPr="00DD1BF4">
        <w:rPr>
          <w:rFonts w:ascii="Simplified Arabic" w:hAnsi="Simplified Arabic" w:cs="Simplified Arabic"/>
          <w:sz w:val="32"/>
          <w:szCs w:val="32"/>
          <w:rtl/>
        </w:rPr>
        <w:t xml:space="preserve">6-الإرسال المتموج من القفز. </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sz w:val="32"/>
          <w:szCs w:val="32"/>
          <w:rtl/>
        </w:rPr>
        <w:t> </w:t>
      </w:r>
    </w:p>
    <w:p w:rsidR="009E08E7" w:rsidRPr="00D15D55" w:rsidRDefault="009E08E7" w:rsidP="00D15D55">
      <w:pPr>
        <w:rPr>
          <w:rFonts w:ascii="Simplified Arabic" w:hAnsi="Simplified Arabic" w:cs="Simplified Arabic"/>
          <w:sz w:val="32"/>
          <w:szCs w:val="32"/>
          <w:u w:val="single"/>
          <w:rtl/>
        </w:rPr>
      </w:pPr>
      <w:r w:rsidRPr="00D15D55">
        <w:rPr>
          <w:rFonts w:ascii="Simplified Arabic" w:hAnsi="Simplified Arabic" w:cs="Simplified Arabic" w:hint="cs"/>
          <w:sz w:val="32"/>
          <w:szCs w:val="32"/>
          <w:u w:val="single"/>
          <w:rtl/>
        </w:rPr>
        <w:t>الإرسال</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من</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أسفل</w:t>
      </w:r>
      <w:r w:rsidRPr="00D15D55">
        <w:rPr>
          <w:rFonts w:ascii="Simplified Arabic" w:hAnsi="Simplified Arabic" w:cs="Simplified Arabic"/>
          <w:sz w:val="32"/>
          <w:szCs w:val="32"/>
          <w:u w:val="single"/>
          <w:rtl/>
        </w:rPr>
        <w:t xml:space="preserve"> </w:t>
      </w:r>
      <w:proofErr w:type="gramStart"/>
      <w:r w:rsidRPr="00D15D55">
        <w:rPr>
          <w:rFonts w:ascii="Simplified Arabic" w:hAnsi="Simplified Arabic" w:cs="Simplified Arabic" w:hint="cs"/>
          <w:sz w:val="32"/>
          <w:szCs w:val="32"/>
          <w:u w:val="single"/>
          <w:rtl/>
        </w:rPr>
        <w:t>المواجه</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الأداء</w:t>
      </w:r>
      <w:proofErr w:type="gramEnd"/>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الفني</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للمهارة</w:t>
      </w:r>
      <w:r w:rsidRPr="00D15D55">
        <w:rPr>
          <w:rFonts w:ascii="Simplified Arabic" w:hAnsi="Simplified Arabic" w:cs="Simplified Arabic"/>
          <w:sz w:val="32"/>
          <w:szCs w:val="32"/>
          <w:u w:val="single"/>
          <w:rtl/>
        </w:rPr>
        <w:t>:</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يقف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التلميذ</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منطقة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مواجها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للشبكة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والرجل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اليسرى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متقدمة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اليمنى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حالة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الضارب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الذي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يستخدم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اليمنى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الرجل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المتقدمة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عكس</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اليد</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الضاربة</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الركبتان</w:t>
      </w:r>
      <w:r w:rsidRPr="009E08E7">
        <w:rPr>
          <w:rFonts w:ascii="Simplified Arabic" w:hAnsi="Simplified Arabic" w:cs="Simplified Arabic"/>
          <w:sz w:val="32"/>
          <w:szCs w:val="32"/>
          <w:rtl/>
        </w:rPr>
        <w:t xml:space="preserve"> </w:t>
      </w:r>
      <w:proofErr w:type="spellStart"/>
      <w:r w:rsidRPr="009E08E7">
        <w:rPr>
          <w:rFonts w:ascii="Simplified Arabic" w:hAnsi="Simplified Arabic" w:cs="Simplified Arabic" w:hint="cs"/>
          <w:sz w:val="32"/>
          <w:szCs w:val="32"/>
          <w:rtl/>
        </w:rPr>
        <w:t>منثنيتان</w:t>
      </w:r>
      <w:proofErr w:type="spellEnd"/>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قليلاً</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إمساك</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أمام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الفخذ</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للرجل</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الخلفية</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تقذف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اليسرى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بارتفاع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الكتف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تقريباً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للمرسل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اليمنى</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lastRenderedPageBreak/>
        <w:t>تمرجح</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الذراع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الضاربة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للخلف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وللأمام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لتقابل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الساقطة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مستوى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الوسط</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الحوض</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تقريباً</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يتم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ضرب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لمس</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أسفلها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الخلفي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انثناء</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بسيط</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الجسم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نفس</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الوقت</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فرد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الذراع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الضاربة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ومد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الركبتين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والجذع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نقل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الجسم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القدم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الأمامية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ثم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الدخول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أرض</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الملعب</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يكون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إما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براحة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أو</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بأعلى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باطن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وبقبضة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واليد</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الفنجانية</w:t>
      </w:r>
      <w:r w:rsidRPr="009E08E7">
        <w:rPr>
          <w:rFonts w:ascii="Simplified Arabic" w:hAnsi="Simplified Arabic" w:cs="Simplified Arabic"/>
          <w:sz w:val="32"/>
          <w:szCs w:val="32"/>
          <w:rtl/>
        </w:rPr>
        <w:t>0</w:t>
      </w:r>
      <w:proofErr w:type="gramEnd"/>
    </w:p>
    <w:p w:rsidR="009E08E7" w:rsidRPr="009E08E7" w:rsidRDefault="009E08E7" w:rsidP="00D15D55">
      <w:pPr>
        <w:rPr>
          <w:rFonts w:ascii="Simplified Arabic" w:hAnsi="Simplified Arabic" w:cs="Simplified Arabic"/>
          <w:sz w:val="32"/>
          <w:szCs w:val="32"/>
          <w:rtl/>
        </w:rPr>
      </w:pPr>
      <w:r w:rsidRPr="009E08E7">
        <w:rPr>
          <w:rFonts w:ascii="Simplified Arabic" w:hAnsi="Simplified Arabic" w:cs="Simplified Arabic" w:hint="eastAsia"/>
          <w:sz w:val="32"/>
          <w:szCs w:val="32"/>
          <w:rtl/>
        </w:rPr>
        <w:t> </w:t>
      </w:r>
    </w:p>
    <w:p w:rsidR="009E08E7" w:rsidRPr="00D15D55" w:rsidRDefault="009E08E7" w:rsidP="00D15D55">
      <w:pPr>
        <w:rPr>
          <w:rFonts w:ascii="Simplified Arabic" w:hAnsi="Simplified Arabic" w:cs="Simplified Arabic"/>
          <w:sz w:val="32"/>
          <w:szCs w:val="32"/>
          <w:u w:val="single"/>
          <w:rtl/>
        </w:rPr>
      </w:pPr>
      <w:r w:rsidRPr="00D15D55">
        <w:rPr>
          <w:rFonts w:ascii="Simplified Arabic" w:hAnsi="Simplified Arabic" w:cs="Simplified Arabic" w:hint="cs"/>
          <w:sz w:val="32"/>
          <w:szCs w:val="32"/>
          <w:u w:val="single"/>
          <w:rtl/>
        </w:rPr>
        <w:t>الخطوات</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التعليمية</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للإرسال</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من</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أسفل</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المواجه</w:t>
      </w:r>
      <w:r w:rsidRPr="00D15D55">
        <w:rPr>
          <w:rFonts w:ascii="Simplified Arabic" w:hAnsi="Simplified Arabic" w:cs="Simplified Arabic"/>
          <w:sz w:val="32"/>
          <w:szCs w:val="32"/>
          <w:u w:val="single"/>
          <w:rtl/>
        </w:rPr>
        <w:t>:</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إلقاء</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غير</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الضاربة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وتحديد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مكان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سقوطها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الأرض</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بجانب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القدم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اليمنى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وأمامها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منطقة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محددة</w:t>
      </w:r>
      <w:r w:rsidRPr="009E08E7">
        <w:rPr>
          <w:rFonts w:ascii="Simplified Arabic" w:hAnsi="Simplified Arabic" w:cs="Simplified Arabic"/>
          <w:sz w:val="32"/>
          <w:szCs w:val="32"/>
          <w:rtl/>
        </w:rPr>
        <w:t xml:space="preserve"> (25×25) </w:t>
      </w:r>
      <w:r w:rsidRPr="009E08E7">
        <w:rPr>
          <w:rFonts w:ascii="Simplified Arabic" w:hAnsi="Simplified Arabic" w:cs="Simplified Arabic" w:hint="cs"/>
          <w:sz w:val="32"/>
          <w:szCs w:val="32"/>
          <w:rtl/>
        </w:rPr>
        <w:t>سم</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وللأمام</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حركة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ضرب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للزميل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وهي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الأرض</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أداء</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كاملاً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بدون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أو</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دون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ضربها</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إلقاء</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لأعلى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مستوى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الصدر</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لتسقط</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الأرض</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وتؤدي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حركة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الضرب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المرجحة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ودفع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الركبتين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عند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ارتداد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الأرض</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يؤدي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كاملاً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أمام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حائط</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مسافة</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sz w:val="32"/>
          <w:szCs w:val="32"/>
          <w:rtl/>
        </w:rPr>
        <w:t>6- 8</w:t>
      </w:r>
      <w:proofErr w:type="gramEnd"/>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أمتار</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بشرط</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التوجيه</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علامة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بارتفاع</w:t>
      </w:r>
      <w:r w:rsidRPr="009E08E7">
        <w:rPr>
          <w:rFonts w:ascii="Simplified Arabic" w:hAnsi="Simplified Arabic" w:cs="Simplified Arabic"/>
          <w:sz w:val="32"/>
          <w:szCs w:val="32"/>
          <w:rtl/>
        </w:rPr>
        <w:t xml:space="preserve"> (240- 260) </w:t>
      </w:r>
      <w:r w:rsidRPr="009E08E7">
        <w:rPr>
          <w:rFonts w:ascii="Simplified Arabic" w:hAnsi="Simplified Arabic" w:cs="Simplified Arabic" w:hint="cs"/>
          <w:sz w:val="32"/>
          <w:szCs w:val="32"/>
          <w:rtl/>
        </w:rPr>
        <w:t>سم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الحائط</w:t>
      </w:r>
      <w:r w:rsidRPr="009E08E7">
        <w:rPr>
          <w:rFonts w:ascii="Simplified Arabic" w:hAnsi="Simplified Arabic" w:cs="Simplified Arabic"/>
          <w:sz w:val="32"/>
          <w:szCs w:val="32"/>
          <w:rtl/>
        </w:rPr>
        <w:t>0</w:t>
      </w:r>
    </w:p>
    <w:p w:rsidR="00D15D55" w:rsidRDefault="009E08E7" w:rsidP="00D15D55">
      <w:pPr>
        <w:rPr>
          <w:rFonts w:ascii="Simplified Arabic" w:hAnsi="Simplified Arabic" w:cs="Simplified Arabic"/>
          <w:sz w:val="32"/>
          <w:szCs w:val="32"/>
          <w:rtl/>
        </w:rPr>
      </w:pPr>
      <w:r w:rsidRPr="009E08E7">
        <w:rPr>
          <w:rFonts w:ascii="Simplified Arabic" w:hAnsi="Simplified Arabic" w:cs="Simplified Arabic" w:hint="cs"/>
          <w:sz w:val="32"/>
          <w:szCs w:val="32"/>
          <w:rtl/>
        </w:rPr>
        <w:t>ينتقل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التلاميذ</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الملعب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ليؤدي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كاملاً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مسافة</w:t>
      </w:r>
      <w:r w:rsidRPr="009E08E7">
        <w:rPr>
          <w:rFonts w:ascii="Simplified Arabic" w:hAnsi="Simplified Arabic" w:cs="Simplified Arabic"/>
          <w:sz w:val="32"/>
          <w:szCs w:val="32"/>
          <w:rtl/>
        </w:rPr>
        <w:t xml:space="preserve"> 6 </w:t>
      </w:r>
      <w:r w:rsidRPr="009E08E7">
        <w:rPr>
          <w:rFonts w:ascii="Simplified Arabic" w:hAnsi="Simplified Arabic" w:cs="Simplified Arabic" w:hint="cs"/>
          <w:sz w:val="32"/>
          <w:szCs w:val="32"/>
          <w:rtl/>
        </w:rPr>
        <w:t>أمتار</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الملعب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الآخر</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ثم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تزداد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هذه</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المسافة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حتى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تصل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إلى</w:t>
      </w:r>
      <w:r w:rsidRPr="009E08E7">
        <w:rPr>
          <w:rFonts w:ascii="Simplified Arabic" w:hAnsi="Simplified Arabic" w:cs="Simplified Arabic"/>
          <w:sz w:val="32"/>
          <w:szCs w:val="32"/>
          <w:rtl/>
        </w:rPr>
        <w:t xml:space="preserve"> 9 </w:t>
      </w:r>
      <w:r w:rsidRPr="009E08E7">
        <w:rPr>
          <w:rFonts w:ascii="Simplified Arabic" w:hAnsi="Simplified Arabic" w:cs="Simplified Arabic" w:hint="cs"/>
          <w:sz w:val="32"/>
          <w:szCs w:val="32"/>
          <w:rtl/>
        </w:rPr>
        <w:t>أمتار</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ويودي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التلميذ</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منطقة</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0</w:t>
      </w:r>
      <w:proofErr w:type="gramEnd"/>
    </w:p>
    <w:p w:rsidR="00F02D1A" w:rsidRPr="009E08E7" w:rsidRDefault="00F02D1A" w:rsidP="00D15D55">
      <w:pPr>
        <w:rPr>
          <w:rFonts w:ascii="Simplified Arabic" w:hAnsi="Simplified Arabic" w:cs="Simplified Arabic"/>
          <w:sz w:val="32"/>
          <w:szCs w:val="32"/>
          <w:rtl/>
        </w:rPr>
      </w:pPr>
      <w:r>
        <w:rPr>
          <w:noProof/>
        </w:rPr>
        <w:lastRenderedPageBreak/>
        <w:drawing>
          <wp:inline distT="0" distB="0" distL="0" distR="0" wp14:anchorId="20742E37" wp14:editId="1F3934E2">
            <wp:extent cx="3095625" cy="1952625"/>
            <wp:effectExtent l="0" t="0" r="9525" b="9525"/>
            <wp:docPr id="1" name="صورة 1" descr="http://www.bdnia.com/wp-content/uploads/20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dnia.com/wp-content/uploads/2008/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5625" cy="1952625"/>
                    </a:xfrm>
                    <a:prstGeom prst="rect">
                      <a:avLst/>
                    </a:prstGeom>
                    <a:noFill/>
                    <a:ln>
                      <a:noFill/>
                    </a:ln>
                  </pic:spPr>
                </pic:pic>
              </a:graphicData>
            </a:graphic>
          </wp:inline>
        </w:drawing>
      </w:r>
    </w:p>
    <w:p w:rsidR="00F02D1A" w:rsidRDefault="00F02D1A" w:rsidP="00D15D55">
      <w:pPr>
        <w:rPr>
          <w:rFonts w:ascii="Simplified Arabic" w:hAnsi="Simplified Arabic" w:cs="Simplified Arabic"/>
          <w:sz w:val="32"/>
          <w:szCs w:val="32"/>
          <w:u w:val="single"/>
          <w:rtl/>
        </w:rPr>
      </w:pPr>
    </w:p>
    <w:p w:rsidR="009E08E7" w:rsidRPr="00D15D55" w:rsidRDefault="009E08E7" w:rsidP="00D15D55">
      <w:pPr>
        <w:rPr>
          <w:rFonts w:ascii="Simplified Arabic" w:hAnsi="Simplified Arabic" w:cs="Simplified Arabic"/>
          <w:sz w:val="32"/>
          <w:szCs w:val="32"/>
          <w:u w:val="single"/>
          <w:rtl/>
        </w:rPr>
      </w:pPr>
      <w:r w:rsidRPr="00D15D55">
        <w:rPr>
          <w:rFonts w:ascii="Simplified Arabic" w:hAnsi="Simplified Arabic" w:cs="Simplified Arabic" w:hint="cs"/>
          <w:sz w:val="32"/>
          <w:szCs w:val="32"/>
          <w:u w:val="single"/>
          <w:rtl/>
        </w:rPr>
        <w:t>الإرسال</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الجانبي</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من</w:t>
      </w:r>
      <w:r w:rsidRPr="00D15D55">
        <w:rPr>
          <w:rFonts w:ascii="Simplified Arabic" w:hAnsi="Simplified Arabic" w:cs="Simplified Arabic"/>
          <w:sz w:val="32"/>
          <w:szCs w:val="32"/>
          <w:u w:val="single"/>
          <w:rtl/>
        </w:rPr>
        <w:t xml:space="preserve"> </w:t>
      </w:r>
      <w:proofErr w:type="gramStart"/>
      <w:r w:rsidRPr="00D15D55">
        <w:rPr>
          <w:rFonts w:ascii="Simplified Arabic" w:hAnsi="Simplified Arabic" w:cs="Simplified Arabic" w:hint="cs"/>
          <w:sz w:val="32"/>
          <w:szCs w:val="32"/>
          <w:u w:val="single"/>
          <w:rtl/>
        </w:rPr>
        <w:t>أسفل</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الأداء</w:t>
      </w:r>
      <w:proofErr w:type="gramEnd"/>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الفني</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للمهارة</w:t>
      </w:r>
      <w:r w:rsidRPr="00D15D55">
        <w:rPr>
          <w:rFonts w:ascii="Simplified Arabic" w:hAnsi="Simplified Arabic" w:cs="Simplified Arabic"/>
          <w:sz w:val="32"/>
          <w:szCs w:val="32"/>
          <w:u w:val="single"/>
          <w:rtl/>
        </w:rPr>
        <w:t>:</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الوقوف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فتحاً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والركبتان</w:t>
      </w:r>
      <w:r w:rsidRPr="009E08E7">
        <w:rPr>
          <w:rFonts w:ascii="Simplified Arabic" w:hAnsi="Simplified Arabic" w:cs="Simplified Arabic"/>
          <w:sz w:val="32"/>
          <w:szCs w:val="32"/>
          <w:rtl/>
        </w:rPr>
        <w:t xml:space="preserve"> </w:t>
      </w:r>
      <w:proofErr w:type="spellStart"/>
      <w:r w:rsidRPr="009E08E7">
        <w:rPr>
          <w:rFonts w:ascii="Simplified Arabic" w:hAnsi="Simplified Arabic" w:cs="Simplified Arabic" w:hint="cs"/>
          <w:sz w:val="32"/>
          <w:szCs w:val="32"/>
          <w:rtl/>
        </w:rPr>
        <w:t>منثنيتان</w:t>
      </w:r>
      <w:proofErr w:type="spellEnd"/>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قليلاً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ويوزع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ثقل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الجسم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القدمين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بالتساوي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ويقف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التلميذ</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منطقة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وجانبه</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للشبكة</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تمسك</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أسفل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وباليد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اليسرى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أمام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منتصف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الجسم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تسند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اليسرى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أمام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الفخذ</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الأيمن</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تقذف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مستوى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الكتف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ويلف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التلميذ</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جسمه</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قليلاً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أثناء</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قذف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الذراع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الضاربة</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تضرب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عند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مستوى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الحوض</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تقريباً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وتضرب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إما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بأعلى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الكف</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أو</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باليد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مضمومة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أو</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مجوفة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فنجانيه</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تمرجح</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الذراع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الضاربة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أسفل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وأماماً</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وينقل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ثقل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الجسم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القدم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الخلفية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اليمنى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القدم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الأمامية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لحظة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حركة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ضرب</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متابعة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الجسم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لعملية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وذلك</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باستمرار</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مرجحة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الذراع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خلف</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0</w:t>
      </w:r>
      <w:proofErr w:type="gramEnd"/>
    </w:p>
    <w:p w:rsidR="009E08E7" w:rsidRPr="009E08E7" w:rsidRDefault="009E08E7" w:rsidP="00D15D55">
      <w:pPr>
        <w:rPr>
          <w:rFonts w:ascii="Simplified Arabic" w:hAnsi="Simplified Arabic" w:cs="Simplified Arabic"/>
          <w:sz w:val="32"/>
          <w:szCs w:val="32"/>
          <w:rtl/>
        </w:rPr>
      </w:pPr>
    </w:p>
    <w:p w:rsidR="009E08E7" w:rsidRPr="00D15D55" w:rsidRDefault="009E08E7" w:rsidP="00D15D55">
      <w:pPr>
        <w:rPr>
          <w:rFonts w:ascii="Simplified Arabic" w:hAnsi="Simplified Arabic" w:cs="Simplified Arabic"/>
          <w:sz w:val="32"/>
          <w:szCs w:val="32"/>
          <w:u w:val="single"/>
          <w:rtl/>
        </w:rPr>
      </w:pPr>
      <w:r w:rsidRPr="00D15D55">
        <w:rPr>
          <w:rFonts w:ascii="Simplified Arabic" w:hAnsi="Simplified Arabic" w:cs="Simplified Arabic" w:hint="cs"/>
          <w:sz w:val="32"/>
          <w:szCs w:val="32"/>
          <w:u w:val="single"/>
          <w:rtl/>
        </w:rPr>
        <w:t>الخطوات</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التعليمية</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للإرسال</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من</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أسفل</w:t>
      </w:r>
      <w:r w:rsidRPr="00D15D55">
        <w:rPr>
          <w:rFonts w:ascii="Simplified Arabic" w:hAnsi="Simplified Arabic" w:cs="Simplified Arabic"/>
          <w:sz w:val="32"/>
          <w:szCs w:val="32"/>
          <w:u w:val="single"/>
          <w:rtl/>
        </w:rPr>
        <w:t xml:space="preserve"> </w:t>
      </w:r>
      <w:r w:rsidRPr="00D15D55">
        <w:rPr>
          <w:rFonts w:ascii="Simplified Arabic" w:hAnsi="Simplified Arabic" w:cs="Simplified Arabic" w:hint="cs"/>
          <w:sz w:val="32"/>
          <w:szCs w:val="32"/>
          <w:u w:val="single"/>
          <w:rtl/>
        </w:rPr>
        <w:t>الجانبي</w:t>
      </w:r>
      <w:r w:rsidRPr="00D15D55">
        <w:rPr>
          <w:rFonts w:ascii="Simplified Arabic" w:hAnsi="Simplified Arabic" w:cs="Simplified Arabic"/>
          <w:sz w:val="32"/>
          <w:szCs w:val="32"/>
          <w:u w:val="single"/>
          <w:rtl/>
        </w:rPr>
        <w:t>:</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lastRenderedPageBreak/>
        <w:t>أداء</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النموذج</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شرح</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الغرض</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تأدية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الحركة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بدون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استخدام</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استخدام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معلقة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أمام</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التلميذ</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رمي</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bookmarkStart w:id="0" w:name="_GoBack"/>
      <w:bookmarkEnd w:id="0"/>
      <w:r w:rsidRPr="009E08E7">
        <w:rPr>
          <w:rFonts w:ascii="Simplified Arabic" w:hAnsi="Simplified Arabic" w:cs="Simplified Arabic" w:hint="cs"/>
          <w:sz w:val="32"/>
          <w:szCs w:val="32"/>
          <w:rtl/>
        </w:rPr>
        <w:t>بحيث</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ترمى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وتضرب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بصورة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خياليه</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بدون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كرة</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تأدية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الحركة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باستخدام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مسافة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قصيرة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أمام</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الحائط</w:t>
      </w:r>
      <w:r w:rsidRPr="009E08E7">
        <w:rPr>
          <w:rFonts w:ascii="Simplified Arabic" w:hAnsi="Simplified Arabic" w:cs="Simplified Arabic"/>
          <w:sz w:val="32"/>
          <w:szCs w:val="32"/>
          <w:rtl/>
        </w:rPr>
        <w:t>0</w:t>
      </w:r>
      <w:proofErr w:type="gramEnd"/>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تأدية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الحركة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باستخدام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مع</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زيادة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المسافة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مكان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محدد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أو</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زميل</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آخر</w:t>
      </w:r>
      <w:r w:rsidRPr="009E08E7">
        <w:rPr>
          <w:rFonts w:ascii="Simplified Arabic" w:hAnsi="Simplified Arabic" w:cs="Simplified Arabic"/>
          <w:sz w:val="32"/>
          <w:szCs w:val="32"/>
          <w:rtl/>
        </w:rPr>
        <w:t>0</w:t>
      </w:r>
    </w:p>
    <w:p w:rsidR="009E08E7" w:rsidRPr="009E08E7"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تأدية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الحركة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باستخدام</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منطقة</w:t>
      </w:r>
      <w:r w:rsidRPr="009E08E7">
        <w:rPr>
          <w:rFonts w:ascii="Simplified Arabic" w:hAnsi="Simplified Arabic" w:cs="Simplified Arabic"/>
          <w:sz w:val="32"/>
          <w:szCs w:val="32"/>
          <w:rtl/>
        </w:rPr>
        <w:t xml:space="preserve"> </w:t>
      </w:r>
      <w:proofErr w:type="gramStart"/>
      <w:r w:rsidRPr="009E08E7">
        <w:rPr>
          <w:rFonts w:ascii="Simplified Arabic" w:hAnsi="Simplified Arabic" w:cs="Simplified Arabic" w:hint="cs"/>
          <w:sz w:val="32"/>
          <w:szCs w:val="32"/>
          <w:rtl/>
        </w:rPr>
        <w:t>الإرسال</w:t>
      </w:r>
      <w:r w:rsidRPr="009E08E7">
        <w:rPr>
          <w:rFonts w:ascii="Simplified Arabic" w:hAnsi="Simplified Arabic" w:cs="Simplified Arabic"/>
          <w:sz w:val="32"/>
          <w:szCs w:val="32"/>
          <w:rtl/>
        </w:rPr>
        <w:t>0</w:t>
      </w:r>
      <w:proofErr w:type="gramEnd"/>
    </w:p>
    <w:p w:rsidR="003B7080" w:rsidRDefault="009E08E7" w:rsidP="009E08E7">
      <w:pPr>
        <w:rPr>
          <w:rFonts w:ascii="Simplified Arabic" w:hAnsi="Simplified Arabic" w:cs="Simplified Arabic"/>
          <w:sz w:val="32"/>
          <w:szCs w:val="32"/>
          <w:rtl/>
        </w:rPr>
      </w:pPr>
      <w:r w:rsidRPr="009E08E7">
        <w:rPr>
          <w:rFonts w:ascii="Simplified Arabic" w:hAnsi="Simplified Arabic" w:cs="Simplified Arabic" w:hint="cs"/>
          <w:sz w:val="32"/>
          <w:szCs w:val="32"/>
          <w:rtl/>
        </w:rPr>
        <w:t>تحديد</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مناطق</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على</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أرض</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الملعب</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وتوجيه</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الكرة</w:t>
      </w:r>
      <w:r w:rsidRPr="009E08E7">
        <w:rPr>
          <w:rFonts w:ascii="Simplified Arabic" w:hAnsi="Simplified Arabic" w:cs="Simplified Arabic"/>
          <w:sz w:val="32"/>
          <w:szCs w:val="32"/>
          <w:rtl/>
        </w:rPr>
        <w:t xml:space="preserve"> </w:t>
      </w:r>
      <w:r w:rsidRPr="009E08E7">
        <w:rPr>
          <w:rFonts w:ascii="Simplified Arabic" w:hAnsi="Simplified Arabic" w:cs="Simplified Arabic" w:hint="cs"/>
          <w:sz w:val="32"/>
          <w:szCs w:val="32"/>
          <w:rtl/>
        </w:rPr>
        <w:t>إليها</w:t>
      </w:r>
      <w:r w:rsidRPr="009E08E7">
        <w:rPr>
          <w:rFonts w:ascii="Simplified Arabic" w:hAnsi="Simplified Arabic" w:cs="Simplified Arabic"/>
          <w:sz w:val="32"/>
          <w:szCs w:val="32"/>
          <w:rtl/>
        </w:rPr>
        <w:t>0</w:t>
      </w:r>
    </w:p>
    <w:p w:rsidR="00F02D1A" w:rsidRPr="00DD1BF4" w:rsidRDefault="00F02D1A" w:rsidP="009E08E7">
      <w:pPr>
        <w:rPr>
          <w:rFonts w:ascii="Simplified Arabic" w:hAnsi="Simplified Arabic" w:cs="Simplified Arabic"/>
          <w:sz w:val="32"/>
          <w:szCs w:val="32"/>
        </w:rPr>
      </w:pPr>
      <w:r>
        <w:rPr>
          <w:noProof/>
        </w:rPr>
        <w:drawing>
          <wp:inline distT="0" distB="0" distL="0" distR="0" wp14:anchorId="01A2AC1C" wp14:editId="2CCAF56F">
            <wp:extent cx="3762375" cy="2486025"/>
            <wp:effectExtent l="0" t="0" r="9525" b="9525"/>
            <wp:docPr id="2" name="صورة 2" descr="http://www.bdnia.com/wp-content/uploads/20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dnia.com/wp-content/uploads/2008/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2486025"/>
                    </a:xfrm>
                    <a:prstGeom prst="rect">
                      <a:avLst/>
                    </a:prstGeom>
                    <a:noFill/>
                    <a:ln>
                      <a:noFill/>
                    </a:ln>
                  </pic:spPr>
                </pic:pic>
              </a:graphicData>
            </a:graphic>
          </wp:inline>
        </w:drawing>
      </w:r>
    </w:p>
    <w:sectPr w:rsidR="00F02D1A" w:rsidRPr="00DD1BF4" w:rsidSect="00116D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F4"/>
    <w:rsid w:val="00116D79"/>
    <w:rsid w:val="003B7080"/>
    <w:rsid w:val="00670B6A"/>
    <w:rsid w:val="009E08E7"/>
    <w:rsid w:val="00D15D55"/>
    <w:rsid w:val="00DD1BF4"/>
    <w:rsid w:val="00F02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467B-CAAA-4342-9122-C8C108A7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778</Words>
  <Characters>4438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رضا</dc:creator>
  <cp:keywords/>
  <dc:description/>
  <cp:lastModifiedBy>مكتب رضا</cp:lastModifiedBy>
  <cp:revision>3</cp:revision>
  <dcterms:created xsi:type="dcterms:W3CDTF">2019-12-10T16:11:00Z</dcterms:created>
  <dcterms:modified xsi:type="dcterms:W3CDTF">2019-12-10T16:45:00Z</dcterms:modified>
</cp:coreProperties>
</file>