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0D" w:rsidRPr="003C5F11" w:rsidRDefault="0019490D" w:rsidP="0019490D">
      <w:pPr>
        <w:pStyle w:val="a4"/>
        <w:bidi/>
        <w:spacing w:line="276" w:lineRule="auto"/>
        <w:rPr>
          <w:rFonts w:ascii="Tahoma" w:hAnsi="Tahoma" w:cs="Tahoma"/>
          <w:color w:val="003366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>الجهاز العصبي ينقسم إلى قسمين رئيسيين :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1-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الجهاز العصبي المركزي </w:t>
      </w:r>
      <w:r w:rsidRPr="003C5F11">
        <w:rPr>
          <w:rFonts w:ascii="Tahoma" w:hAnsi="Tahoma" w:cs="Tahoma"/>
          <w:color w:val="FF0000"/>
          <w:sz w:val="28"/>
          <w:szCs w:val="28"/>
        </w:rPr>
        <w:t xml:space="preserve">Central Nervous System "CNS"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2-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الجهاز العصبي المُحيطي </w:t>
      </w:r>
      <w:r w:rsidRPr="003C5F11">
        <w:rPr>
          <w:rFonts w:ascii="Tahoma" w:hAnsi="Tahoma" w:cs="Tahoma"/>
          <w:color w:val="FF0000"/>
          <w:sz w:val="28"/>
          <w:szCs w:val="28"/>
        </w:rPr>
        <w:t>Peripheral Nervous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System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</w:p>
    <w:p w:rsidR="0019490D" w:rsidRPr="003C5F11" w:rsidRDefault="0019490D" w:rsidP="0019490D">
      <w:pPr>
        <w:pStyle w:val="a4"/>
        <w:bidi/>
        <w:spacing w:line="276" w:lineRule="auto"/>
        <w:rPr>
          <w:rFonts w:ascii="Tahoma" w:hAnsi="Tahoma" w:cs="Tahoma"/>
          <w:color w:val="003366"/>
          <w:sz w:val="28"/>
          <w:szCs w:val="28"/>
          <w:rtl/>
        </w:rPr>
      </w:pPr>
      <w:r w:rsidRPr="003C5F11">
        <w:rPr>
          <w:rFonts w:ascii="Tahoma" w:hAnsi="Tahoma" w:cs="Tahoma"/>
          <w:color w:val="003366"/>
          <w:sz w:val="28"/>
          <w:szCs w:val="28"/>
          <w:rtl/>
        </w:rPr>
        <w:t> </w:t>
      </w:r>
    </w:p>
    <w:p w:rsidR="0019490D" w:rsidRDefault="0019490D" w:rsidP="0019490D">
      <w:pPr>
        <w:pStyle w:val="a4"/>
        <w:bidi/>
        <w:spacing w:line="276" w:lineRule="auto"/>
        <w:rPr>
          <w:rFonts w:ascii="Tahoma" w:hAnsi="Tahoma" w:cs="Tahoma" w:hint="cs"/>
          <w:color w:val="00008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وحدة بناء الجهاز العصبي هي العصبون (الخلية العصبية)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</w:rPr>
        <w:t>Neurone</w:t>
      </w:r>
      <w:proofErr w:type="spellEnd"/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, و الجهاز العصبي في الإنسان يتكون من نوعين أساسيين من الخلايا , هما الخلايا الدبقية </w:t>
      </w:r>
      <w:r w:rsidRPr="003C5F11">
        <w:rPr>
          <w:rFonts w:ascii="Tahoma" w:hAnsi="Tahoma" w:cs="Tahoma"/>
          <w:color w:val="FF0000"/>
          <w:sz w:val="28"/>
          <w:szCs w:val="28"/>
        </w:rPr>
        <w:t>Glial Cells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العصبونات </w:t>
      </w:r>
      <w:r w:rsidRPr="003C5F11">
        <w:rPr>
          <w:rFonts w:ascii="Tahoma" w:hAnsi="Tahoma" w:cs="Tahoma"/>
          <w:color w:val="FF0000"/>
          <w:sz w:val="28"/>
          <w:szCs w:val="28"/>
        </w:rPr>
        <w:t>Neurons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و العصبون يتكون من جسم </w:t>
      </w:r>
      <w:r w:rsidRPr="003C5F11">
        <w:rPr>
          <w:rFonts w:ascii="Tahoma" w:hAnsi="Tahoma" w:cs="Tahoma"/>
          <w:color w:val="FF0000"/>
          <w:sz w:val="28"/>
          <w:szCs w:val="28"/>
        </w:rPr>
        <w:t>Cell Body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محور </w:t>
      </w:r>
      <w:r w:rsidRPr="003C5F11">
        <w:rPr>
          <w:rFonts w:ascii="Tahoma" w:hAnsi="Tahoma" w:cs="Tahoma"/>
          <w:color w:val="FF0000"/>
          <w:sz w:val="28"/>
          <w:szCs w:val="28"/>
        </w:rPr>
        <w:t>Axon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</w:t>
      </w:r>
    </w:p>
    <w:p w:rsidR="0019490D" w:rsidRPr="00A247AA" w:rsidRDefault="0019490D" w:rsidP="0019490D">
      <w:pPr>
        <w:pStyle w:val="a4"/>
        <w:bidi/>
        <w:spacing w:line="276" w:lineRule="auto"/>
        <w:rPr>
          <w:rFonts w:ascii="Tahoma" w:hAnsi="Tahoma" w:cs="Tahoma" w:hint="cs"/>
          <w:b/>
          <w:bCs/>
          <w:color w:val="000080"/>
          <w:sz w:val="28"/>
          <w:szCs w:val="28"/>
          <w:u w:val="single"/>
          <w:rtl/>
          <w:lang w:bidi="ar-IQ"/>
        </w:rPr>
      </w:pPr>
      <w:r w:rsidRPr="00A247AA">
        <w:rPr>
          <w:rFonts w:ascii="Tahoma" w:hAnsi="Tahoma" w:cs="Tahoma" w:hint="cs"/>
          <w:b/>
          <w:bCs/>
          <w:color w:val="000080"/>
          <w:sz w:val="28"/>
          <w:szCs w:val="28"/>
          <w:u w:val="single"/>
          <w:rtl/>
        </w:rPr>
        <w:t xml:space="preserve">   </w:t>
      </w:r>
      <w:r w:rsidRPr="00A247AA">
        <w:rPr>
          <w:rFonts w:ascii="Tahoma" w:hAnsi="Tahoma" w:cs="Tahoma"/>
          <w:b/>
          <w:bCs/>
          <w:color w:val="000080"/>
          <w:sz w:val="28"/>
          <w:szCs w:val="28"/>
          <w:u w:val="single"/>
          <w:rtl/>
        </w:rPr>
        <w:t>جسم الخلية</w:t>
      </w:r>
      <w:r w:rsidRPr="00A247AA">
        <w:rPr>
          <w:rFonts w:ascii="Tahoma" w:eastAsiaTheme="minorHAnsi" w:hAnsi="Tahoma" w:cs="Tahoma"/>
          <w:b/>
          <w:bCs/>
          <w:color w:val="FF0000"/>
          <w:sz w:val="28"/>
          <w:szCs w:val="28"/>
          <w:u w:val="single"/>
        </w:rPr>
        <w:t xml:space="preserve"> </w:t>
      </w:r>
      <w:r w:rsidRPr="00A247AA">
        <w:rPr>
          <w:rFonts w:ascii="Tahoma" w:hAnsi="Tahoma" w:cs="Tahoma"/>
          <w:b/>
          <w:bCs/>
          <w:color w:val="000080"/>
          <w:sz w:val="28"/>
          <w:szCs w:val="28"/>
          <w:u w:val="single"/>
          <w:lang w:bidi="ar-IQ"/>
        </w:rPr>
        <w:t>Cell Body</w:t>
      </w:r>
    </w:p>
    <w:p w:rsidR="0019490D" w:rsidRPr="003C5F11" w:rsidRDefault="0019490D" w:rsidP="0019490D">
      <w:pPr>
        <w:pStyle w:val="a4"/>
        <w:bidi/>
        <w:spacing w:line="276" w:lineRule="auto"/>
        <w:rPr>
          <w:rFonts w:ascii="Tahoma" w:hAnsi="Tahoma" w:cs="Tahoma"/>
          <w:color w:val="003366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>
        <w:rPr>
          <w:rFonts w:ascii="Tahoma" w:hAnsi="Tahoma" w:cs="Tahoma" w:hint="cs"/>
          <w:color w:val="000080"/>
          <w:sz w:val="28"/>
          <w:szCs w:val="28"/>
          <w:rtl/>
        </w:rPr>
        <w:t xml:space="preserve">       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يحتوي على نواة الخلية و يبرز من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سطحة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تغصنات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أو تشعبات للخارج لها علاقة في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إستقبال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أو نقل الإشارات الكهربائية , و يستقبل جسم العصبون الإشارات الكهربائية (العصبية) من العصبونات الأخرى عن طريق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Dendrites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 جسم عصبون آخر أو من محور عصبون آخر عن طريق مشابك </w:t>
      </w:r>
      <w:r w:rsidRPr="003C5F11">
        <w:rPr>
          <w:rFonts w:ascii="Tahoma" w:hAnsi="Tahoma" w:cs="Tahoma"/>
          <w:color w:val="FF0000"/>
          <w:sz w:val="28"/>
          <w:szCs w:val="28"/>
        </w:rPr>
        <w:t>Synapsis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المشبك هو عبارة عن فضاء عند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إلتقاء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غصن عصبون أو محور عصبون مع جسم خلية عصبون آخر لنقل الإشارات الكهربائية عن طريق مواد كيماوية تُسمى الناقلات العصبية </w:t>
      </w:r>
      <w:r w:rsidRPr="003C5F11">
        <w:rPr>
          <w:rFonts w:ascii="Tahoma" w:hAnsi="Tahoma" w:cs="Tahoma"/>
          <w:color w:val="FF0000"/>
          <w:sz w:val="28"/>
          <w:szCs w:val="28"/>
        </w:rPr>
        <w:t>Neurotransmitters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هي عديدة و منها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الأسيتايل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كولين </w:t>
      </w:r>
      <w:r w:rsidRPr="003C5F11">
        <w:rPr>
          <w:rFonts w:ascii="Tahoma" w:hAnsi="Tahoma" w:cs="Tahoma"/>
          <w:color w:val="FF0000"/>
          <w:sz w:val="28"/>
          <w:szCs w:val="28"/>
        </w:rPr>
        <w:t>Acetylcholine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الأدرينالين </w:t>
      </w:r>
      <w:r w:rsidRPr="003C5F11">
        <w:rPr>
          <w:rFonts w:ascii="Tahoma" w:hAnsi="Tahoma" w:cs="Tahoma"/>
          <w:color w:val="FF0000"/>
          <w:sz w:val="28"/>
          <w:szCs w:val="28"/>
        </w:rPr>
        <w:t>Adrenaline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النورأدرينالين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Noradrenaline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</w:p>
    <w:p w:rsidR="0019490D" w:rsidRPr="00A247AA" w:rsidRDefault="0019490D" w:rsidP="0019490D">
      <w:pPr>
        <w:pStyle w:val="a4"/>
        <w:bidi/>
        <w:spacing w:line="276" w:lineRule="auto"/>
        <w:rPr>
          <w:rFonts w:ascii="Tahoma" w:hAnsi="Tahoma" w:cs="Tahoma" w:hint="cs"/>
          <w:b/>
          <w:bCs/>
          <w:color w:val="000080"/>
          <w:sz w:val="28"/>
          <w:szCs w:val="28"/>
          <w:u w:val="single"/>
          <w:rtl/>
        </w:rPr>
      </w:pPr>
      <w:r w:rsidRPr="00A247AA">
        <w:rPr>
          <w:rFonts w:ascii="Tahoma" w:hAnsi="Tahoma" w:cs="Tahoma"/>
          <w:b/>
          <w:bCs/>
          <w:color w:val="000080"/>
          <w:sz w:val="28"/>
          <w:szCs w:val="28"/>
          <w:u w:val="single"/>
          <w:rtl/>
        </w:rPr>
        <w:t xml:space="preserve">محور العصبون </w:t>
      </w:r>
      <w:r w:rsidRPr="00A247AA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Axon</w:t>
      </w:r>
      <w:r w:rsidRPr="00A247AA">
        <w:rPr>
          <w:rFonts w:ascii="Tahoma" w:hAnsi="Tahoma" w:cs="Tahoma"/>
          <w:b/>
          <w:bCs/>
          <w:color w:val="000080"/>
          <w:sz w:val="28"/>
          <w:szCs w:val="28"/>
          <w:u w:val="single"/>
          <w:rtl/>
        </w:rPr>
        <w:t xml:space="preserve"> </w:t>
      </w:r>
    </w:p>
    <w:p w:rsidR="0019490D" w:rsidRPr="003C5F11" w:rsidRDefault="0019490D" w:rsidP="0019490D">
      <w:pPr>
        <w:pStyle w:val="a4"/>
        <w:bidi/>
        <w:spacing w:line="276" w:lineRule="auto"/>
        <w:rPr>
          <w:rFonts w:ascii="Tahoma" w:hAnsi="Tahoma" w:cs="Tahoma"/>
          <w:color w:val="003366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هو عبارة عن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إمتداد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يخرج من جسم الخلية و ينقل الإشارات الكهربائية من العصبون. و المحور مُغلف من الخارج بصفائح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المايلين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(النُخاعين) </w:t>
      </w:r>
      <w:r w:rsidRPr="003C5F11">
        <w:rPr>
          <w:rFonts w:ascii="Tahoma" w:hAnsi="Tahoma" w:cs="Tahoma"/>
          <w:color w:val="FF0000"/>
          <w:sz w:val="28"/>
          <w:szCs w:val="28"/>
        </w:rPr>
        <w:t>Myelin Sheaths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هي عبارة عن مادة عازلة للمحور و ضرورية لنقل الإشارات الكهربائية فيه , في الجهاز العصبي المركزي الخلايا الدبقية قليلة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</w:rPr>
        <w:t>Oligodendrocytes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هي المسؤولة عن إنتاج النُخاعين , أما في الجهاز العصبي المُحيطي فخلايا شوان </w:t>
      </w:r>
      <w:r w:rsidRPr="003C5F11">
        <w:rPr>
          <w:rFonts w:ascii="Tahoma" w:hAnsi="Tahoma" w:cs="Tahoma"/>
          <w:color w:val="FF0000"/>
          <w:sz w:val="28"/>
          <w:szCs w:val="28"/>
        </w:rPr>
        <w:t>Schwann Cells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هي المسؤولة عن إنتاج النُخاعين (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المايلين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>).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>في الجهاز العصبي تتجمع أجسام العصبونات في مجاميع , و هذه المجاميع في الجهاز العصبي المركزي تُسمى نواة</w:t>
      </w:r>
      <w:r w:rsidRPr="003C5F11">
        <w:rPr>
          <w:rFonts w:ascii="Tahoma" w:hAnsi="Tahoma" w:cs="Tahoma"/>
          <w:color w:val="FF0000"/>
          <w:sz w:val="28"/>
          <w:szCs w:val="28"/>
        </w:rPr>
        <w:t>Nucleus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أو عُقدة </w:t>
      </w:r>
      <w:r w:rsidRPr="003C5F11">
        <w:rPr>
          <w:rFonts w:ascii="Tahoma" w:hAnsi="Tahoma" w:cs="Tahoma"/>
          <w:color w:val="FF0000"/>
          <w:sz w:val="28"/>
          <w:szCs w:val="28"/>
        </w:rPr>
        <w:t>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أما في الجهاز العصبي المُحيطي فتُسمى هذه المجاميع , عُقد (مُفرد "عُقدة") </w:t>
      </w:r>
      <w:r w:rsidRPr="003C5F11">
        <w:rPr>
          <w:rFonts w:ascii="Tahoma" w:hAnsi="Tahoma" w:cs="Tahoma"/>
          <w:color w:val="FF0000"/>
          <w:sz w:val="28"/>
          <w:szCs w:val="28"/>
        </w:rPr>
        <w:t>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lastRenderedPageBreak/>
        <w:t xml:space="preserve">كذلك تتجمع محاور العصبونات مع بعضها لتكون الأعصاب </w:t>
      </w:r>
      <w:r w:rsidRPr="003C5F11">
        <w:rPr>
          <w:rFonts w:ascii="Tahoma" w:hAnsi="Tahoma" w:cs="Tahoma"/>
          <w:color w:val="FF0000"/>
          <w:sz w:val="28"/>
          <w:szCs w:val="28"/>
        </w:rPr>
        <w:t>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, و الأعصاب تنقسم من حيث موقعها من العُقدة إلى نوعين :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1-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أعصاب ما قبل العُقدة </w:t>
      </w:r>
      <w:r w:rsidRPr="003C5F11">
        <w:rPr>
          <w:rFonts w:ascii="Tahoma" w:hAnsi="Tahoma" w:cs="Tahoma"/>
          <w:color w:val="FF0000"/>
          <w:sz w:val="28"/>
          <w:szCs w:val="28"/>
        </w:rPr>
        <w:t>Pre-Ganglionic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2-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أعصاب ما بعد العُقدة </w:t>
      </w:r>
      <w:r w:rsidRPr="003C5F11">
        <w:rPr>
          <w:rFonts w:ascii="Tahoma" w:hAnsi="Tahoma" w:cs="Tahoma"/>
          <w:color w:val="FF0000"/>
          <w:sz w:val="28"/>
          <w:szCs w:val="28"/>
        </w:rPr>
        <w:t>Post-Ganglionic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في الجهاز العصبي , أعصاب (محاور أجسام العصبونات) ما قبل العُقدة تتشابك مع أجسام العصبونات التي ينشأ منها أعصاب ما بعد العُقدة خلال المشابك في العُقد لنقل الإشارات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الكهربائية.يُمكننا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القول أو تشبيه العُقد بمحطات قطار يتم فيها نقل الحمولة (الإشارات الكهربائية العصبية) من قطار لآخر ليتم في النهاية توصيلها للعضو المطلوب. </w:t>
      </w:r>
    </w:p>
    <w:p w:rsidR="0019490D" w:rsidRPr="003C5F11" w:rsidRDefault="0019490D" w:rsidP="0019490D">
      <w:pPr>
        <w:pStyle w:val="a4"/>
        <w:bidi/>
        <w:spacing w:after="240" w:line="276" w:lineRule="auto"/>
        <w:rPr>
          <w:rFonts w:ascii="Tahoma" w:hAnsi="Tahoma" w:cs="Tahoma"/>
          <w:color w:val="003366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الخلايا الدبقية </w:t>
      </w:r>
      <w:r w:rsidRPr="003C5F11">
        <w:rPr>
          <w:rFonts w:ascii="Tahoma" w:hAnsi="Tahoma" w:cs="Tahoma"/>
          <w:color w:val="FF0000"/>
          <w:sz w:val="28"/>
          <w:szCs w:val="28"/>
        </w:rPr>
        <w:t>Glial Cells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هي خلايا مُساندة للعصبونات في الجهاز العصبي و لا تُشارك في نقل الإشارات العصبية (الكهربائية). و يبلغ عدد الخلايا الدبقية تقريباً عشرة أضعاف عدد العصبونات في الجهاز العصبي , و لكن بما أن حجم الخلية الدبقية يساوي عُشر حجم العصبون فهما يشغلان نفس الحيز (الكتلة) في الجهاز العصبي. تسمية الخلايا الدبقية مُشتقة من الكلمة اللاتينية "غليا" (</w:t>
      </w:r>
      <w:r w:rsidRPr="003C5F11">
        <w:rPr>
          <w:rFonts w:ascii="Tahoma" w:hAnsi="Tahoma" w:cs="Tahoma"/>
          <w:color w:val="000080"/>
          <w:sz w:val="28"/>
          <w:szCs w:val="28"/>
        </w:rPr>
        <w:t>Glia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) و التي تعني الدبق أو الغراء أو الصمغ و ذلك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للإعتقاد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السائد سابقاً بأن عملها الأساسي هو الربط بين العصبونات (كالإسمنت في البناء). </w:t>
      </w:r>
    </w:p>
    <w:p w:rsidR="0019490D" w:rsidRDefault="0019490D" w:rsidP="0019490D">
      <w:pPr>
        <w:pStyle w:val="a4"/>
        <w:bidi/>
        <w:spacing w:line="276" w:lineRule="auto"/>
        <w:rPr>
          <w:rFonts w:ascii="Tahoma" w:hAnsi="Tahoma" w:cs="Tahoma" w:hint="cs"/>
          <w:color w:val="000080"/>
          <w:sz w:val="28"/>
          <w:szCs w:val="28"/>
          <w:rtl/>
        </w:rPr>
      </w:pPr>
    </w:p>
    <w:p w:rsidR="0019490D" w:rsidRPr="00A247AA" w:rsidRDefault="0019490D" w:rsidP="0019490D">
      <w:pPr>
        <w:pStyle w:val="a4"/>
        <w:bidi/>
        <w:spacing w:line="276" w:lineRule="auto"/>
        <w:rPr>
          <w:rFonts w:ascii="Tahoma" w:hAnsi="Tahoma" w:cs="Tahoma" w:hint="cs"/>
          <w:color w:val="FF0000"/>
          <w:sz w:val="28"/>
          <w:szCs w:val="28"/>
        </w:rPr>
      </w:pPr>
      <w:r w:rsidRPr="00A247AA">
        <w:rPr>
          <w:rFonts w:ascii="Tahoma" w:hAnsi="Tahoma" w:cs="Tahoma"/>
          <w:color w:val="000080"/>
          <w:sz w:val="28"/>
          <w:szCs w:val="28"/>
          <w:rtl/>
        </w:rPr>
        <w:t>هناك أربعة أنواع من الخلايا الدبقية , هي: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br/>
      </w:r>
      <w:r w:rsidRPr="00A247AA">
        <w:rPr>
          <w:rFonts w:ascii="Tahoma" w:hAnsi="Tahoma" w:cs="Tahoma"/>
          <w:color w:val="000080"/>
          <w:sz w:val="28"/>
          <w:szCs w:val="28"/>
          <w:rtl/>
        </w:rPr>
        <w:br/>
      </w:r>
      <w:r w:rsidRPr="00A247AA">
        <w:rPr>
          <w:rStyle w:val="a3"/>
          <w:rFonts w:ascii="Tahoma" w:hAnsi="Tahoma" w:cs="Tahoma"/>
          <w:color w:val="FF0000"/>
          <w:sz w:val="28"/>
          <w:szCs w:val="28"/>
          <w:rtl/>
        </w:rPr>
        <w:t>1) 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الخلايا الدبقية النجمية </w:t>
      </w:r>
      <w:r w:rsidRPr="00A247AA">
        <w:rPr>
          <w:rFonts w:ascii="Tahoma" w:hAnsi="Tahoma" w:cs="Tahoma"/>
          <w:color w:val="FF0000"/>
          <w:sz w:val="28"/>
          <w:szCs w:val="28"/>
        </w:rPr>
        <w:t>Astrocytes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t>: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br/>
        <w:t xml:space="preserve">الخلايا الدبقية النجمية هي أكبر الخلايا الدبقية حجماً , و سُميت بالنجمية لكثرة تشعباتها البارزة للخارج من الخلية كشعاع النجم </w:t>
      </w:r>
      <w:proofErr w:type="spellStart"/>
      <w:r w:rsidRPr="00A247AA">
        <w:rPr>
          <w:rFonts w:ascii="Tahoma" w:hAnsi="Tahoma" w:cs="Tahoma"/>
          <w:color w:val="FF0000"/>
          <w:sz w:val="28"/>
          <w:szCs w:val="28"/>
        </w:rPr>
        <w:t>Astro</w:t>
      </w:r>
      <w:proofErr w:type="spellEnd"/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. تشعبات الخلايا النجمية تربط ما بين الأوعية الدموية و العصبونات لنقل الغذاء إليها. </w:t>
      </w:r>
    </w:p>
    <w:p w:rsidR="0019490D" w:rsidRPr="003C5F11" w:rsidRDefault="0019490D" w:rsidP="0019490D">
      <w:pPr>
        <w:pStyle w:val="a4"/>
        <w:bidi/>
        <w:spacing w:line="276" w:lineRule="auto"/>
        <w:ind w:left="360"/>
        <w:rPr>
          <w:rFonts w:ascii="Tahoma" w:hAnsi="Tahoma" w:cs="Tahoma"/>
          <w:color w:val="FF0000"/>
          <w:sz w:val="28"/>
          <w:szCs w:val="28"/>
          <w:rtl/>
        </w:rPr>
      </w:pPr>
      <w:r w:rsidRPr="00A247AA">
        <w:rPr>
          <w:rStyle w:val="a3"/>
          <w:rFonts w:ascii="Tahoma" w:hAnsi="Tahoma" w:cs="Tahoma"/>
          <w:color w:val="FF0000"/>
          <w:sz w:val="28"/>
          <w:szCs w:val="28"/>
          <w:rtl/>
        </w:rPr>
        <w:t>2) 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الخلايا الدبقية قليلة </w:t>
      </w:r>
      <w:proofErr w:type="spellStart"/>
      <w:r w:rsidRPr="00A247AA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 (التشعبات) </w:t>
      </w:r>
      <w:proofErr w:type="spellStart"/>
      <w:r w:rsidRPr="00A247AA">
        <w:rPr>
          <w:rFonts w:ascii="Tahoma" w:hAnsi="Tahoma" w:cs="Tahoma"/>
          <w:color w:val="FF0000"/>
          <w:sz w:val="28"/>
          <w:szCs w:val="28"/>
        </w:rPr>
        <w:t>Oligodendrocytes</w:t>
      </w:r>
      <w:proofErr w:type="spellEnd"/>
      <w:r w:rsidRPr="00A247AA">
        <w:rPr>
          <w:rFonts w:ascii="Tahoma" w:hAnsi="Tahoma" w:cs="Tahoma"/>
          <w:color w:val="000080"/>
          <w:sz w:val="28"/>
          <w:szCs w:val="28"/>
          <w:rtl/>
        </w:rPr>
        <w:t>: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br/>
        <w:t xml:space="preserve">تعمل هذه الخلايا على تكوين الطبقة العازلة المحيطة بالعصبونات في الجهاز العصبي المركزي </w:t>
      </w:r>
      <w:r w:rsidRPr="00A247AA">
        <w:rPr>
          <w:rFonts w:ascii="Tahoma" w:hAnsi="Tahoma" w:cs="Tahoma"/>
          <w:color w:val="FF0000"/>
          <w:sz w:val="28"/>
          <w:szCs w:val="28"/>
        </w:rPr>
        <w:t>Central Nervous System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 , و التي تُسمى بصفائح </w:t>
      </w:r>
      <w:proofErr w:type="spellStart"/>
      <w:r w:rsidRPr="00A247AA">
        <w:rPr>
          <w:rFonts w:ascii="Tahoma" w:hAnsi="Tahoma" w:cs="Tahoma"/>
          <w:color w:val="000080"/>
          <w:sz w:val="28"/>
          <w:szCs w:val="28"/>
          <w:rtl/>
        </w:rPr>
        <w:t>مايلين</w:t>
      </w:r>
      <w:proofErr w:type="spellEnd"/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A247AA">
        <w:rPr>
          <w:rFonts w:ascii="Tahoma" w:hAnsi="Tahoma" w:cs="Tahoma"/>
          <w:color w:val="FF0000"/>
          <w:sz w:val="28"/>
          <w:szCs w:val="28"/>
        </w:rPr>
        <w:t>Myelin</w:t>
      </w:r>
      <w:r w:rsidRPr="00A247AA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A247AA">
        <w:rPr>
          <w:rFonts w:ascii="Tahoma" w:hAnsi="Tahoma" w:cs="Tahoma"/>
          <w:color w:val="FF0000"/>
          <w:sz w:val="28"/>
          <w:szCs w:val="28"/>
        </w:rPr>
        <w:t>Sheaths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 , بالطبع هذه الصفائح (الطبقات العازلة) تعزل الشحنات الكهربائية (الإشارات العصبية) التي تنتقل في الأعصاب عن بعضها البعض حتى لا تؤثر شحنة على شحنة أخرى و بالتالي على معناها بالنسبة للمخ الذي يترجم هذه الشحنات إلى أفعال و ردود أفعال. الخلايا الدبقية قليلة </w:t>
      </w:r>
      <w:proofErr w:type="spellStart"/>
      <w:r w:rsidRPr="00A247AA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A247AA">
        <w:rPr>
          <w:rFonts w:ascii="Tahoma" w:hAnsi="Tahoma" w:cs="Tahoma"/>
          <w:color w:val="000080"/>
          <w:sz w:val="28"/>
          <w:szCs w:val="28"/>
          <w:rtl/>
        </w:rPr>
        <w:t xml:space="preserve"> لا تُحيط بنفسها حول </w:t>
      </w:r>
      <w:r w:rsidRPr="00A247AA">
        <w:rPr>
          <w:rFonts w:ascii="Tahoma" w:hAnsi="Tahoma" w:cs="Tahoma"/>
          <w:color w:val="000080"/>
          <w:sz w:val="28"/>
          <w:szCs w:val="28"/>
          <w:rtl/>
        </w:rPr>
        <w:lastRenderedPageBreak/>
        <w:t>العصبونات , و إنما يصدر منها تشعبات و هذه التشعبات هي التي تلتف حول ال</w:t>
      </w:r>
      <w:r>
        <w:rPr>
          <w:rFonts w:ascii="Tahoma" w:hAnsi="Tahoma" w:cs="Tahoma"/>
          <w:color w:val="000080"/>
          <w:sz w:val="28"/>
          <w:szCs w:val="28"/>
          <w:rtl/>
        </w:rPr>
        <w:t>عصبونات و تكون الطبقات العازلة.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>3) 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الخلايا الدبقية الصغيرة </w:t>
      </w:r>
      <w:r w:rsidRPr="003C5F11">
        <w:rPr>
          <w:rFonts w:ascii="Tahoma" w:hAnsi="Tahoma" w:cs="Tahoma"/>
          <w:color w:val="FF0000"/>
          <w:sz w:val="28"/>
          <w:szCs w:val="28"/>
        </w:rPr>
        <w:t>Microglia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: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أصغر الخلايا الدبقية حجماً , تعمل كمزيل للخلايا التالفة و الميتة في الجهاز العصبي. هناك أدلة تفيد بأنها مسؤولة كذلك عن تجدد الخلايا التالفة و تُساعد في إرشاد نمو العصبونات (تحديد طريق نمو العصبونات و تشعباتها). 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>4) 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خلايا شوان </w:t>
      </w:r>
      <w:r w:rsidRPr="003C5F11">
        <w:rPr>
          <w:rFonts w:ascii="Tahoma" w:hAnsi="Tahoma" w:cs="Tahoma"/>
          <w:color w:val="FF0000"/>
          <w:sz w:val="28"/>
          <w:szCs w:val="28"/>
        </w:rPr>
        <w:t>Schwann Cells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: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هي نظيرة الخلايا الدبقية القليلة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في الجهاز العصبي المُحيطي </w:t>
      </w:r>
      <w:r w:rsidRPr="003C5F11">
        <w:rPr>
          <w:rFonts w:ascii="Tahoma" w:hAnsi="Tahoma" w:cs="Tahoma"/>
          <w:color w:val="FF0000"/>
          <w:sz w:val="28"/>
          <w:szCs w:val="28"/>
        </w:rPr>
        <w:t>Peripheral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Nervous System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المسؤولة عن تكوين الطبقة العازلة (صفائح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مايلين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) للعصبونات في الجهاز العصبي المُحيطي. و تتكون هذه الخلايا بشكل أساسي من الشحوم </w:t>
      </w:r>
      <w:r w:rsidRPr="003C5F11">
        <w:rPr>
          <w:rFonts w:ascii="Tahoma" w:hAnsi="Tahoma" w:cs="Tahoma"/>
          <w:color w:val="FF0000"/>
          <w:sz w:val="28"/>
          <w:szCs w:val="28"/>
        </w:rPr>
        <w:t>Lipids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التي تُعطيها صفتها العازلة للشحنات الكهربائية. تُساعد خلايا شوان على سرعة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إنتقال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الإشارات العصبية (الشحنات الكهربائية) في العصبونات و كذلك لها دور في نمو العصبونات بعد تلفها. خلايا شوان تُحيط بنفسها إحاطة تامة حول العصبون بخلاف الخلايا الدبقية قليلة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التغصنات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في الجهاز العصبي المركزي.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jc w:val="center"/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/>
          <w:noProof/>
          <w:color w:val="000080"/>
          <w:sz w:val="28"/>
          <w:szCs w:val="28"/>
        </w:rPr>
        <w:drawing>
          <wp:inline distT="0" distB="0" distL="0" distR="0">
            <wp:extent cx="5648325" cy="2419350"/>
            <wp:effectExtent l="0" t="0" r="9525" b="0"/>
            <wp:docPr id="2" name="صورة 2" descr="neu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r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0D" w:rsidRPr="003C5F11" w:rsidRDefault="0019490D" w:rsidP="0019490D">
      <w:pPr>
        <w:ind w:left="1440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 xml:space="preserve">الـجـهــاز الـعــصـبــي الــمـــركـــزي 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يتكون الجهاز العصبي المركزي في الإنسان من الدماغ </w:t>
      </w:r>
      <w:r w:rsidRPr="003C5F11">
        <w:rPr>
          <w:rFonts w:ascii="Tahoma" w:hAnsi="Tahoma" w:cs="Tahoma"/>
          <w:color w:val="FF0000"/>
          <w:sz w:val="28"/>
          <w:szCs w:val="28"/>
        </w:rPr>
        <w:t>Brain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النخاع الشوكي أو الحبل الشوكي </w:t>
      </w:r>
      <w:r w:rsidRPr="003C5F11">
        <w:rPr>
          <w:rFonts w:ascii="Tahoma" w:hAnsi="Tahoma" w:cs="Tahoma"/>
          <w:color w:val="FF0000"/>
          <w:sz w:val="28"/>
          <w:szCs w:val="28"/>
        </w:rPr>
        <w:t>Spinal Cord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و يتكون الدماغ من :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>1)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المخ </w:t>
      </w:r>
      <w:r w:rsidRPr="003C5F11">
        <w:rPr>
          <w:rFonts w:ascii="Tahoma" w:hAnsi="Tahoma" w:cs="Tahoma"/>
          <w:color w:val="FF0000"/>
          <w:sz w:val="28"/>
          <w:szCs w:val="28"/>
        </w:rPr>
        <w:t>Cerebrum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>2)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جذع المخ </w:t>
      </w:r>
      <w:r w:rsidRPr="003C5F11">
        <w:rPr>
          <w:rFonts w:ascii="Tahoma" w:hAnsi="Tahoma" w:cs="Tahoma"/>
          <w:color w:val="FF0000"/>
          <w:sz w:val="28"/>
          <w:szCs w:val="28"/>
        </w:rPr>
        <w:t>Brainstem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الذي يتضمن الدماغ الأوسط </w:t>
      </w:r>
      <w:r w:rsidRPr="003C5F11">
        <w:rPr>
          <w:rFonts w:ascii="Tahoma" w:hAnsi="Tahoma" w:cs="Tahoma"/>
          <w:color w:val="FF0000"/>
          <w:sz w:val="28"/>
          <w:szCs w:val="28"/>
        </w:rPr>
        <w:t>Midbrain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lastRenderedPageBreak/>
        <w:t xml:space="preserve">و الجسر </w:t>
      </w:r>
      <w:r w:rsidRPr="003C5F11">
        <w:rPr>
          <w:rFonts w:ascii="Tahoma" w:hAnsi="Tahoma" w:cs="Tahoma"/>
          <w:color w:val="FF0000"/>
          <w:sz w:val="28"/>
          <w:szCs w:val="28"/>
        </w:rPr>
        <w:t>Pons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النُخاع المستطيل </w:t>
      </w:r>
      <w:r w:rsidRPr="003C5F11">
        <w:rPr>
          <w:rFonts w:ascii="Tahoma" w:hAnsi="Tahoma" w:cs="Tahoma"/>
          <w:color w:val="FF0000"/>
          <w:sz w:val="28"/>
          <w:szCs w:val="28"/>
        </w:rPr>
        <w:t>Medulla Oblongata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rFonts w:ascii="Tahoma" w:hAnsi="Tahoma" w:cs="Tahoma"/>
          <w:color w:val="FF0000"/>
          <w:sz w:val="28"/>
          <w:szCs w:val="28"/>
          <w:rtl/>
        </w:rPr>
        <w:t>3)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المُخيخ </w:t>
      </w:r>
      <w:r w:rsidRPr="003C5F11">
        <w:rPr>
          <w:rFonts w:ascii="Tahoma" w:hAnsi="Tahoma" w:cs="Tahoma"/>
          <w:color w:val="FF0000"/>
          <w:sz w:val="28"/>
          <w:szCs w:val="28"/>
        </w:rPr>
        <w:t>Cerebellum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Fonts w:ascii="Tahoma" w:hAnsi="Tahoma" w:cs="Tahoma"/>
          <w:color w:val="FF0000"/>
          <w:sz w:val="28"/>
          <w:szCs w:val="28"/>
          <w:rtl/>
        </w:rPr>
        <w:t> 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jc w:val="center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  </w:t>
      </w:r>
    </w:p>
    <w:p w:rsidR="0019490D" w:rsidRPr="003C5F11" w:rsidRDefault="0019490D" w:rsidP="0019490D">
      <w:pPr>
        <w:pStyle w:val="a4"/>
        <w:bidi/>
        <w:spacing w:line="276" w:lineRule="auto"/>
        <w:ind w:left="720"/>
        <w:jc w:val="center"/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/>
          <w:noProof/>
          <w:color w:val="000080"/>
          <w:sz w:val="28"/>
          <w:szCs w:val="28"/>
        </w:rPr>
        <w:drawing>
          <wp:inline distT="0" distB="0" distL="0" distR="0">
            <wp:extent cx="4762500" cy="3333750"/>
            <wp:effectExtent l="0" t="0" r="0" b="0"/>
            <wp:docPr id="1" name="صورة 1" descr="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0D" w:rsidRDefault="0019490D" w:rsidP="0019490D">
      <w:pPr>
        <w:pStyle w:val="a4"/>
        <w:bidi/>
        <w:spacing w:line="276" w:lineRule="auto"/>
        <w:jc w:val="center"/>
        <w:rPr>
          <w:rFonts w:ascii="Tahoma" w:hAnsi="Tahoma" w:cs="Tahoma" w:hint="cs"/>
          <w:color w:val="000080"/>
          <w:sz w:val="28"/>
          <w:szCs w:val="28"/>
          <w:rtl/>
        </w:rPr>
      </w:pPr>
      <w:r>
        <w:rPr>
          <w:rFonts w:ascii="Tahoma" w:hAnsi="Tahoma" w:cs="Tahoma" w:hint="cs"/>
          <w:color w:val="000080"/>
          <w:sz w:val="28"/>
          <w:szCs w:val="28"/>
          <w:rtl/>
        </w:rPr>
        <w:t>يبين الشكل  الجهاز العصبي المركزي</w:t>
      </w:r>
    </w:p>
    <w:p w:rsidR="0019490D" w:rsidRDefault="0019490D" w:rsidP="0019490D">
      <w:pPr>
        <w:pStyle w:val="a4"/>
        <w:bidi/>
        <w:spacing w:line="276" w:lineRule="auto"/>
        <w:rPr>
          <w:rFonts w:ascii="Tahoma" w:hAnsi="Tahoma" w:cs="Tahoma" w:hint="cs"/>
          <w:color w:val="000080"/>
          <w:sz w:val="28"/>
          <w:szCs w:val="28"/>
          <w:rtl/>
        </w:rPr>
      </w:pPr>
    </w:p>
    <w:p w:rsidR="0019490D" w:rsidRPr="003C5F11" w:rsidRDefault="0019490D" w:rsidP="0019490D">
      <w:pPr>
        <w:pStyle w:val="a4"/>
        <w:bidi/>
        <w:spacing w:line="276" w:lineRule="auto"/>
        <w:rPr>
          <w:rFonts w:ascii="Tahoma" w:hAnsi="Tahoma" w:cs="Tahoma"/>
          <w:color w:val="FF000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في المخ تكون أجسام العصبونات مُتركزة في الطبقة الخارجية (قشرة المخ) </w:t>
      </w:r>
      <w:r w:rsidRPr="003C5F11">
        <w:rPr>
          <w:rFonts w:ascii="Tahoma" w:hAnsi="Tahoma" w:cs="Tahoma"/>
          <w:color w:val="FF0000"/>
          <w:sz w:val="28"/>
          <w:szCs w:val="28"/>
        </w:rPr>
        <w:t>Cerebral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Cortex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يكون لونها رمادياً و لهذا تُسمى المادة الرمادية </w:t>
      </w:r>
      <w:r w:rsidRPr="003C5F11">
        <w:rPr>
          <w:rFonts w:ascii="Tahoma" w:hAnsi="Tahoma" w:cs="Tahoma"/>
          <w:color w:val="FF0000"/>
          <w:sz w:val="28"/>
          <w:szCs w:val="28"/>
        </w:rPr>
        <w:t>Grey Matter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محاور العصبونات موجودة في الداخل و يكون لونها أبيضاً و لهذا تُسمى المادة البيضاء </w:t>
      </w:r>
      <w:r w:rsidRPr="003C5F11">
        <w:rPr>
          <w:rFonts w:ascii="Tahoma" w:hAnsi="Tahoma" w:cs="Tahoma"/>
          <w:color w:val="FF0000"/>
          <w:sz w:val="28"/>
          <w:szCs w:val="28"/>
        </w:rPr>
        <w:t>White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Matter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في المادة البيضاء يوجد تجمعات لأجسام عصبونات و هذه التجمعات تُسمى نواة </w:t>
      </w:r>
      <w:r w:rsidRPr="003C5F11">
        <w:rPr>
          <w:rFonts w:ascii="Tahoma" w:hAnsi="Tahoma" w:cs="Tahoma"/>
          <w:color w:val="FF0000"/>
          <w:sz w:val="28"/>
          <w:szCs w:val="28"/>
        </w:rPr>
        <w:t>Nucleus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أو عُقدة </w:t>
      </w:r>
      <w:r w:rsidRPr="003C5F11">
        <w:rPr>
          <w:rFonts w:ascii="Tahoma" w:hAnsi="Tahoma" w:cs="Tahoma"/>
          <w:color w:val="FF0000"/>
          <w:sz w:val="28"/>
          <w:szCs w:val="28"/>
        </w:rPr>
        <w:t>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 في الحبل الشوكي يكون العكس المادة البيضاء (محاور العصبونات) في الخارج و المادة الرمادية (أجسام العصبونات) في الداخل.</w:t>
      </w:r>
    </w:p>
    <w:p w:rsidR="00C82305" w:rsidRDefault="0019490D" w:rsidP="0019490D">
      <w:r>
        <w:rPr>
          <w:rFonts w:ascii="Tahoma" w:hAnsi="Tahoma" w:cs="Tahoma" w:hint="cs"/>
          <w:color w:val="000080"/>
          <w:sz w:val="28"/>
          <w:szCs w:val="28"/>
          <w:rtl/>
        </w:rPr>
        <w:t xml:space="preserve">    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يقسم الشق الطولاني الإنسي (الداخلي) </w:t>
      </w:r>
      <w:r w:rsidRPr="003C5F11">
        <w:rPr>
          <w:rFonts w:ascii="Tahoma" w:hAnsi="Tahoma" w:cs="Tahoma"/>
          <w:color w:val="FF0000"/>
          <w:sz w:val="28"/>
          <w:szCs w:val="28"/>
        </w:rPr>
        <w:t>Medial Longitudinal Fissure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المخ إلى نصفين غير مُنفصلين تماماً عن بعضهما البعض , و هما نصف الكُرة المخي الأيمن </w:t>
      </w:r>
      <w:r w:rsidRPr="003C5F11">
        <w:rPr>
          <w:rFonts w:ascii="Tahoma" w:hAnsi="Tahoma" w:cs="Tahoma"/>
          <w:color w:val="FF0000"/>
          <w:sz w:val="28"/>
          <w:szCs w:val="28"/>
        </w:rPr>
        <w:t>Right Cerebral Hemisphere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نصف الكُرة المخي الأيسر </w:t>
      </w:r>
      <w:r w:rsidRPr="003C5F11">
        <w:rPr>
          <w:rFonts w:ascii="Tahoma" w:hAnsi="Tahoma" w:cs="Tahoma"/>
          <w:color w:val="FF0000"/>
          <w:sz w:val="28"/>
          <w:szCs w:val="28"/>
        </w:rPr>
        <w:t>Left Cerebral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Hemisphere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و نصف الكُرة الأيمن يتحكم بالجانب الأيسر من الجسم و بالعكس نصف الكُرة الأيسر يتحكم بالجانب الأيمن من الجسم , و أحدهما يكون نصف الكُرة المُخي المُسيطر </w:t>
      </w:r>
      <w:r w:rsidRPr="003C5F11">
        <w:rPr>
          <w:rFonts w:ascii="Tahoma" w:hAnsi="Tahoma" w:cs="Tahoma"/>
          <w:color w:val="FF0000"/>
          <w:sz w:val="28"/>
          <w:szCs w:val="28"/>
        </w:rPr>
        <w:lastRenderedPageBreak/>
        <w:t>Dominant Cerebral Hemisphere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فالأشخاص الذين يستعملون اليد اليمنى يكون نصف الكُرة المخي الأيسر هو المُسيطر عندهم و الأشخاص الذين يستعملون اليد اليسرى يكون نصف الكُرة المخي الأيمن هو المُسيطر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عندهم.و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بما أن أغلب الناس يستخدمون اليد اليمنى فإن الغالب أن يكون نصف الكُرة المخي الأيسر هو المُسيطر.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تتجعد المادة الرمادية في المخ على شكل تلافيف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</w:rPr>
        <w:t>Gyri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مُفرده تلفيف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</w:rPr>
        <w:t>Gyrus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هذا لزيادة مساحة سطح المُخ و بين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التلاليف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يوجد شقوق و هذه الشقوق لها أسماء و مهمة في معرفة التلافيف المختلفة من المخ و سوف نذكر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التلاليف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الشقوق المهمة منها و وظائفها</w:t>
      </w:r>
      <w:bookmarkStart w:id="0" w:name="_GoBack"/>
      <w:bookmarkEnd w:id="0"/>
    </w:p>
    <w:sectPr w:rsidR="00C82305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D"/>
    <w:rsid w:val="0019490D"/>
    <w:rsid w:val="00C82305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90D"/>
    <w:rPr>
      <w:b/>
      <w:bCs/>
    </w:rPr>
  </w:style>
  <w:style w:type="paragraph" w:styleId="a4">
    <w:name w:val="Normal (Web)"/>
    <w:basedOn w:val="a"/>
    <w:uiPriority w:val="99"/>
    <w:unhideWhenUsed/>
    <w:rsid w:val="0019490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9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9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90D"/>
    <w:rPr>
      <w:b/>
      <w:bCs/>
    </w:rPr>
  </w:style>
  <w:style w:type="paragraph" w:styleId="a4">
    <w:name w:val="Normal (Web)"/>
    <w:basedOn w:val="a"/>
    <w:uiPriority w:val="99"/>
    <w:unhideWhenUsed/>
    <w:rsid w:val="0019490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9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9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Company>Shamfuture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2017-08-14T19:48:00Z</dcterms:created>
  <dcterms:modified xsi:type="dcterms:W3CDTF">2017-08-14T19:48:00Z</dcterms:modified>
</cp:coreProperties>
</file>