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9A6" w:rsidRPr="00BD2E29" w:rsidRDefault="002D39A6" w:rsidP="002D39A6">
      <w:pPr>
        <w:jc w:val="both"/>
        <w:rPr>
          <w:rFonts w:ascii="Simplified Arabic" w:hAnsi="Simplified Arabic" w:cs="Simplified Arabic"/>
          <w:sz w:val="28"/>
          <w:szCs w:val="28"/>
          <w:rtl/>
        </w:rPr>
      </w:pPr>
      <w:r w:rsidRPr="00BD2E29">
        <w:rPr>
          <w:rFonts w:ascii="Simplified Arabic" w:hAnsi="Simplified Arabic" w:cs="Simplified Arabic"/>
          <w:sz w:val="28"/>
          <w:szCs w:val="28"/>
          <w:rtl/>
        </w:rPr>
        <w:t>معيار السلطة العامة</w:t>
      </w:r>
    </w:p>
    <w:p w:rsidR="002D39A6" w:rsidRPr="00BD2E29" w:rsidRDefault="002D39A6" w:rsidP="002D39A6">
      <w:pPr>
        <w:jc w:val="both"/>
        <w:rPr>
          <w:rFonts w:ascii="Simplified Arabic" w:hAnsi="Simplified Arabic" w:cs="Simplified Arabic"/>
          <w:sz w:val="28"/>
          <w:szCs w:val="28"/>
          <w:rtl/>
        </w:rPr>
      </w:pPr>
      <w:r w:rsidRPr="00BD2E29">
        <w:rPr>
          <w:rFonts w:ascii="Simplified Arabic" w:hAnsi="Simplified Arabic" w:cs="Simplified Arabic"/>
          <w:sz w:val="28"/>
          <w:szCs w:val="28"/>
          <w:rtl/>
        </w:rPr>
        <w:t>لقد كان معيار السلطة العامة الذي صاغه القضاء الفرنسي يقوم على أساس ان الدولة تتمتع بحق السيادة والسلطان وان لها تبعا لذلك ان تعلو ارادتها على إرادة المحكومين، وتسم اعمالها الى طائفتين: اعمال السلطة التي تصدر عن الإدارة بصورة أوامر ونواهي، واعمال الإدارة العادية وبينما تخضع الأولى للقانون الإداري ويختص بنظرها القضاء الإداري كالقرارات الإدارية، فان الثانية، وهي العقود، تخضع الى قواعد القانون الخاص ورقابة القضاء العادي. ويؤمن فريق من الفقهاء بالسلطة العامة بوصفها أساسا للقانون الإداري ويتزعم (</w:t>
      </w:r>
      <w:proofErr w:type="spellStart"/>
      <w:r w:rsidRPr="00BD2E29">
        <w:rPr>
          <w:rFonts w:ascii="Simplified Arabic" w:hAnsi="Simplified Arabic" w:cs="Simplified Arabic"/>
          <w:sz w:val="28"/>
          <w:szCs w:val="28"/>
          <w:rtl/>
        </w:rPr>
        <w:t>هوريو</w:t>
      </w:r>
      <w:proofErr w:type="spellEnd"/>
      <w:r w:rsidRPr="00BD2E29">
        <w:rPr>
          <w:rFonts w:ascii="Simplified Arabic" w:hAnsi="Simplified Arabic" w:cs="Simplified Arabic"/>
          <w:sz w:val="28"/>
          <w:szCs w:val="28"/>
          <w:rtl/>
        </w:rPr>
        <w:t>) هذا الاتجاه، ويعد (</w:t>
      </w:r>
      <w:proofErr w:type="spellStart"/>
      <w:r w:rsidRPr="00BD2E29">
        <w:rPr>
          <w:rFonts w:ascii="Simplified Arabic" w:hAnsi="Simplified Arabic" w:cs="Simplified Arabic"/>
          <w:sz w:val="28"/>
          <w:szCs w:val="28"/>
          <w:rtl/>
        </w:rPr>
        <w:t>بارتلمي</w:t>
      </w:r>
      <w:proofErr w:type="spellEnd"/>
      <w:r w:rsidRPr="00BD2E29">
        <w:rPr>
          <w:rFonts w:ascii="Simplified Arabic" w:hAnsi="Simplified Arabic" w:cs="Simplified Arabic"/>
          <w:sz w:val="28"/>
          <w:szCs w:val="28"/>
          <w:rtl/>
        </w:rPr>
        <w:t>) من اشهر أنصاره. وفي حين يتمسك (</w:t>
      </w:r>
      <w:proofErr w:type="spellStart"/>
      <w:r w:rsidRPr="00BD2E29">
        <w:rPr>
          <w:rFonts w:ascii="Simplified Arabic" w:hAnsi="Simplified Arabic" w:cs="Simplified Arabic"/>
          <w:sz w:val="28"/>
          <w:szCs w:val="28"/>
          <w:rtl/>
        </w:rPr>
        <w:t>بارتلمي</w:t>
      </w:r>
      <w:proofErr w:type="spellEnd"/>
      <w:r w:rsidRPr="00BD2E29">
        <w:rPr>
          <w:rFonts w:ascii="Simplified Arabic" w:hAnsi="Simplified Arabic" w:cs="Simplified Arabic"/>
          <w:sz w:val="28"/>
          <w:szCs w:val="28"/>
          <w:rtl/>
        </w:rPr>
        <w:t>) بالفكرة القديمة التي صاغها القضاء الفرنسي لتحديد نطاق القانون الإداري واختصاص القضاء الإداري، التي تقوم على التمييز بين اعمال السلطة العامة واعمال الإدارة العادية، فان (</w:t>
      </w:r>
      <w:proofErr w:type="spellStart"/>
      <w:r w:rsidRPr="00BD2E29">
        <w:rPr>
          <w:rFonts w:ascii="Simplified Arabic" w:hAnsi="Simplified Arabic" w:cs="Simplified Arabic"/>
          <w:sz w:val="28"/>
          <w:szCs w:val="28"/>
          <w:rtl/>
        </w:rPr>
        <w:t>هوريو</w:t>
      </w:r>
      <w:proofErr w:type="spellEnd"/>
      <w:r w:rsidRPr="00BD2E29">
        <w:rPr>
          <w:rFonts w:ascii="Simplified Arabic" w:hAnsi="Simplified Arabic" w:cs="Simplified Arabic"/>
          <w:sz w:val="28"/>
          <w:szCs w:val="28"/>
          <w:rtl/>
        </w:rPr>
        <w:t>)، بالرغم من اعتراضه على نظرية (المرفق العام) يرفض الرجوع الى الفكرة القديمة للسلطة العامة، فهو يرى ان العنصر الاساسي للنظام الإداري انما يتركز في استعمال وسائل القانون العام وامتيازاته أي في السلطة العامة، فالقانون الإداري ليس هو قانون المرافق العامة، وانما هو قانون السلطة العامة، أي القانون الذي ينظم ممارسة الإدارة لامتيازات وحقوق السلطة العامة، وهذه السلطة هي محور القانون الإداري ومسوغ نشأته. وما ينادي به (</w:t>
      </w:r>
      <w:proofErr w:type="spellStart"/>
      <w:r w:rsidRPr="00BD2E29">
        <w:rPr>
          <w:rFonts w:ascii="Simplified Arabic" w:hAnsi="Simplified Arabic" w:cs="Simplified Arabic"/>
          <w:sz w:val="28"/>
          <w:szCs w:val="28"/>
          <w:rtl/>
        </w:rPr>
        <w:t>هوريو</w:t>
      </w:r>
      <w:proofErr w:type="spellEnd"/>
      <w:r w:rsidRPr="00BD2E29">
        <w:rPr>
          <w:rFonts w:ascii="Simplified Arabic" w:hAnsi="Simplified Arabic" w:cs="Simplified Arabic"/>
          <w:sz w:val="28"/>
          <w:szCs w:val="28"/>
          <w:rtl/>
        </w:rPr>
        <w:t xml:space="preserve">) في مفهومه الجديد عن السلطة العامة، يختلف عن المفهوم السابق الذي كان يقوم على أساس التمييز بين اعمال السلطة العامة والاعمال العادية للإدارة، فوفقا للمفهوم القديم كانت عقود الإدارة جميعها تعد من الاعمال العادية للإدارة ومن ثم كانت تخرج من اختصاص القضاء الاداري، اما النظرية الجديدة </w:t>
      </w:r>
      <w:proofErr w:type="spellStart"/>
      <w:r w:rsidRPr="00BD2E29">
        <w:rPr>
          <w:rFonts w:ascii="Simplified Arabic" w:hAnsi="Simplified Arabic" w:cs="Simplified Arabic"/>
          <w:sz w:val="28"/>
          <w:szCs w:val="28"/>
          <w:rtl/>
        </w:rPr>
        <w:t>فانها</w:t>
      </w:r>
      <w:proofErr w:type="spellEnd"/>
      <w:r w:rsidRPr="00BD2E29">
        <w:rPr>
          <w:rFonts w:ascii="Simplified Arabic" w:hAnsi="Simplified Arabic" w:cs="Simplified Arabic"/>
          <w:sz w:val="28"/>
          <w:szCs w:val="28"/>
          <w:rtl/>
        </w:rPr>
        <w:t xml:space="preserve"> تدخل في هذا الاختصاص طائفة من العقود الإدارية، وهي التي تلجا فيها الإدارة الى استعمال امتيازات وسلطات القانون العام، بتضمينها شروطا استثنائية غير مألوفة في عقود القانون الخاص.</w:t>
      </w:r>
    </w:p>
    <w:p w:rsidR="00327F71" w:rsidRDefault="002D39A6">
      <w:bookmarkStart w:id="0" w:name="_GoBack"/>
      <w:bookmarkEnd w:id="0"/>
    </w:p>
    <w:sectPr w:rsidR="00327F71" w:rsidSect="001B287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9A6"/>
    <w:rsid w:val="001B287C"/>
    <w:rsid w:val="002D39A6"/>
    <w:rsid w:val="00AB53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9A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9A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Company>Microsoft</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2026-06-08T08:07:00Z</dcterms:created>
  <dcterms:modified xsi:type="dcterms:W3CDTF">2026-06-08T08:08:00Z</dcterms:modified>
</cp:coreProperties>
</file>