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591" w:rsidRDefault="00043591" w:rsidP="00043591">
      <w:pPr>
        <w:shd w:val="clear" w:color="auto" w:fill="FFFFFF"/>
        <w:spacing w:after="0" w:line="285" w:lineRule="atLeast"/>
        <w:jc w:val="center"/>
        <w:textAlignment w:val="top"/>
        <w:outlineLvl w:val="1"/>
        <w:rPr>
          <w:rFonts w:ascii="Arial" w:eastAsia="Times New Roman" w:hAnsi="Arial" w:cs="Arial"/>
          <w:color w:val="55AA00"/>
          <w:kern w:val="36"/>
          <w:sz w:val="44"/>
          <w:szCs w:val="44"/>
        </w:rPr>
      </w:pPr>
      <w:r w:rsidRPr="00043591">
        <w:rPr>
          <w:rFonts w:ascii="Arial" w:eastAsia="Times New Roman" w:hAnsi="Arial" w:cs="Arial"/>
          <w:color w:val="55AA00"/>
          <w:kern w:val="36"/>
          <w:sz w:val="44"/>
          <w:szCs w:val="44"/>
        </w:rPr>
        <w:t>Iraq</w:t>
      </w:r>
      <w:r>
        <w:rPr>
          <w:rFonts w:ascii="Arial" w:eastAsia="Times New Roman" w:hAnsi="Arial" w:cs="Arial"/>
          <w:color w:val="55AA00"/>
          <w:kern w:val="36"/>
          <w:sz w:val="44"/>
          <w:szCs w:val="44"/>
        </w:rPr>
        <w:t xml:space="preserve"> climate </w:t>
      </w:r>
    </w:p>
    <w:p w:rsidR="00043591" w:rsidRPr="00043591" w:rsidRDefault="00043591" w:rsidP="00043591">
      <w:pPr>
        <w:shd w:val="clear" w:color="auto" w:fill="FFFFFF"/>
        <w:spacing w:after="0" w:line="285" w:lineRule="atLeast"/>
        <w:jc w:val="center"/>
        <w:textAlignment w:val="top"/>
        <w:outlineLvl w:val="1"/>
        <w:rPr>
          <w:rFonts w:ascii="Arial" w:eastAsia="Times New Roman" w:hAnsi="Arial" w:cs="Arial"/>
          <w:color w:val="55AA00"/>
          <w:kern w:val="36"/>
          <w:sz w:val="44"/>
          <w:szCs w:val="44"/>
        </w:rPr>
      </w:pPr>
      <w:r w:rsidRPr="00043591">
        <w:rPr>
          <w:rFonts w:ascii="Arial" w:eastAsia="Times New Roman" w:hAnsi="Arial" w:cs="Arial"/>
          <w:color w:val="55AA00"/>
          <w:kern w:val="36"/>
          <w:sz w:val="44"/>
          <w:szCs w:val="44"/>
        </w:rPr>
        <w:t xml:space="preserve"> </w:t>
      </w:r>
    </w:p>
    <w:p w:rsidR="00043591" w:rsidRPr="00043591" w:rsidRDefault="00043591" w:rsidP="00043591">
      <w:pPr>
        <w:shd w:val="clear" w:color="auto" w:fill="FFFFFF"/>
        <w:spacing w:after="0" w:line="336" w:lineRule="atLeast"/>
        <w:textAlignment w:val="top"/>
        <w:rPr>
          <w:rFonts w:ascii="Arial" w:eastAsia="Times New Roman" w:hAnsi="Arial" w:cs="Arial"/>
          <w:color w:val="000000"/>
          <w:sz w:val="21"/>
          <w:szCs w:val="21"/>
        </w:rPr>
      </w:pPr>
      <w:hyperlink r:id="rId4" w:tgtFrame="_top" w:history="1">
        <w:r>
          <w:rPr>
            <w:rFonts w:ascii="Arial" w:eastAsia="Times New Roman" w:hAnsi="Arial" w:cs="Arial"/>
            <w:noProof/>
            <w:color w:val="000000"/>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09700" cy="1162050"/>
              <wp:effectExtent l="19050" t="0" r="0" b="0"/>
              <wp:wrapSquare wrapText="bothSides"/>
              <wp:docPr id="2" name="Picture 2" descr="http://www.weatheronline.co.uk/reports/climate/ar190804_0.jpg">
                <a:hlinkClick xmlns:a="http://schemas.openxmlformats.org/drawingml/2006/main" r:id="rId4"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eatheronline.co.uk/reports/climate/ar190804_0.jpg">
                        <a:hlinkClick r:id="rId4" tgtFrame="&quot;_top&quot;"/>
                      </pic:cNvPr>
                      <pic:cNvPicPr>
                        <a:picLocks noChangeAspect="1" noChangeArrowheads="1"/>
                      </pic:cNvPicPr>
                    </pic:nvPicPr>
                    <pic:blipFill>
                      <a:blip r:embed="rId5" cstate="print"/>
                      <a:srcRect/>
                      <a:stretch>
                        <a:fillRect/>
                      </a:stretch>
                    </pic:blipFill>
                    <pic:spPr bwMode="auto">
                      <a:xfrm>
                        <a:off x="0" y="0"/>
                        <a:ext cx="1409700" cy="1162050"/>
                      </a:xfrm>
                      <a:prstGeom prst="rect">
                        <a:avLst/>
                      </a:prstGeom>
                      <a:noFill/>
                      <a:ln w="9525">
                        <a:noFill/>
                        <a:miter lim="800000"/>
                        <a:headEnd/>
                        <a:tailEnd/>
                      </a:ln>
                    </pic:spPr>
                  </pic:pic>
                </a:graphicData>
              </a:graphic>
            </wp:anchor>
          </w:drawing>
        </w:r>
      </w:hyperlink>
      <w:hyperlink r:id="rId6" w:tgtFrame="top" w:history="1">
        <w:r w:rsidRPr="00043591">
          <w:rPr>
            <w:rFonts w:ascii="Arial" w:eastAsia="Times New Roman" w:hAnsi="Arial" w:cs="Arial"/>
            <w:b/>
            <w:bCs/>
            <w:color w:val="003399"/>
            <w:sz w:val="21"/>
            <w:szCs w:val="21"/>
            <w:u w:val="single"/>
          </w:rPr>
          <w:t>Iraq</w:t>
        </w:r>
      </w:hyperlink>
      <w:r w:rsidRPr="00043591">
        <w:rPr>
          <w:rFonts w:ascii="Arial" w:eastAsia="Times New Roman" w:hAnsi="Arial" w:cs="Arial"/>
          <w:color w:val="000000"/>
          <w:sz w:val="21"/>
          <w:szCs w:val="21"/>
        </w:rPr>
        <w:t xml:space="preserve"> has a hot, dry climate characterized by long, hot, dry summers and short, cool winters. The climate is influenced by Iraq's location between the subtropical aridity of the Arabian </w:t>
      </w:r>
      <w:proofErr w:type="gramStart"/>
      <w:r w:rsidRPr="00043591">
        <w:rPr>
          <w:rFonts w:ascii="Arial" w:eastAsia="Times New Roman" w:hAnsi="Arial" w:cs="Arial"/>
          <w:color w:val="000000"/>
          <w:sz w:val="21"/>
          <w:szCs w:val="21"/>
        </w:rPr>
        <w:t>desert</w:t>
      </w:r>
      <w:proofErr w:type="gramEnd"/>
      <w:r w:rsidRPr="00043591">
        <w:rPr>
          <w:rFonts w:ascii="Arial" w:eastAsia="Times New Roman" w:hAnsi="Arial" w:cs="Arial"/>
          <w:color w:val="000000"/>
          <w:sz w:val="21"/>
          <w:szCs w:val="21"/>
        </w:rPr>
        <w:t xml:space="preserve"> areas and the subtropical humidity of the Persian Gulf. January is the coldest month, with temperatures from 5°C to 10°C, and August is the hottest month with temperatures rising up to 30°C and more. </w:t>
      </w:r>
    </w:p>
    <w:p w:rsidR="00043591" w:rsidRPr="00043591" w:rsidRDefault="00043591" w:rsidP="00043591">
      <w:pPr>
        <w:shd w:val="clear" w:color="auto" w:fill="FFFFFF"/>
        <w:spacing w:after="0" w:line="240" w:lineRule="auto"/>
        <w:textAlignment w:val="top"/>
        <w:rPr>
          <w:rFonts w:ascii="Arial" w:eastAsia="Times New Roman" w:hAnsi="Arial" w:cs="Arial"/>
          <w:color w:val="222222"/>
          <w:sz w:val="17"/>
          <w:szCs w:val="17"/>
        </w:rPr>
      </w:pPr>
    </w:p>
    <w:p w:rsidR="00043591" w:rsidRPr="00043591" w:rsidRDefault="00043591" w:rsidP="00043591">
      <w:pPr>
        <w:shd w:val="clear" w:color="auto" w:fill="FFFFFF"/>
        <w:spacing w:after="0" w:line="336" w:lineRule="atLeast"/>
        <w:textAlignment w:val="top"/>
        <w:rPr>
          <w:rFonts w:ascii="Arial" w:eastAsia="Times New Roman" w:hAnsi="Arial" w:cs="Arial"/>
          <w:color w:val="000000"/>
          <w:sz w:val="21"/>
          <w:szCs w:val="21"/>
        </w:rPr>
      </w:pPr>
      <w:hyperlink r:id="rId7" w:tgtFrame="_top" w:history="1">
        <w:r>
          <w:rPr>
            <w:rFonts w:ascii="Arial" w:eastAsia="Times New Roman" w:hAnsi="Arial" w:cs="Arial"/>
            <w:noProof/>
            <w:color w:val="000000"/>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0" cy="866775"/>
              <wp:effectExtent l="19050" t="0" r="0" b="0"/>
              <wp:wrapSquare wrapText="bothSides"/>
              <wp:docPr id="3" name="Picture 3" descr="http://www.weatheronline.co.uk/reports/climate/ar190804_1.jpg">
                <a:hlinkClick xmlns:a="http://schemas.openxmlformats.org/drawingml/2006/main" r:id="rId7"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eatheronline.co.uk/reports/climate/ar190804_1.jpg">
                        <a:hlinkClick r:id="rId7" tgtFrame="&quot;_top&quot;"/>
                      </pic:cNvPr>
                      <pic:cNvPicPr>
                        <a:picLocks noChangeAspect="1" noChangeArrowheads="1"/>
                      </pic:cNvPicPr>
                    </pic:nvPicPr>
                    <pic:blipFill>
                      <a:blip r:embed="rId8" cstate="print"/>
                      <a:srcRect/>
                      <a:stretch>
                        <a:fillRect/>
                      </a:stretch>
                    </pic:blipFill>
                    <pic:spPr bwMode="auto">
                      <a:xfrm>
                        <a:off x="0" y="0"/>
                        <a:ext cx="1524000" cy="866775"/>
                      </a:xfrm>
                      <a:prstGeom prst="rect">
                        <a:avLst/>
                      </a:prstGeom>
                      <a:noFill/>
                      <a:ln w="9525">
                        <a:noFill/>
                        <a:miter lim="800000"/>
                        <a:headEnd/>
                        <a:tailEnd/>
                      </a:ln>
                    </pic:spPr>
                  </pic:pic>
                </a:graphicData>
              </a:graphic>
            </wp:anchor>
          </w:drawing>
        </w:r>
      </w:hyperlink>
      <w:r w:rsidRPr="00043591">
        <w:rPr>
          <w:rFonts w:ascii="Arial" w:eastAsia="Times New Roman" w:hAnsi="Arial" w:cs="Arial"/>
          <w:color w:val="000000"/>
          <w:sz w:val="21"/>
          <w:szCs w:val="21"/>
        </w:rPr>
        <w:t xml:space="preserve">In most of the areas, summers are warm to hot with mostly sunshine, but high humidity on the southern coastal areas of the Persian Gulf. Daily Temperatures can be very hot; on some days </w:t>
      </w:r>
      <w:hyperlink r:id="rId9" w:tgtFrame="top" w:history="1">
        <w:r w:rsidRPr="00043591">
          <w:rPr>
            <w:rFonts w:ascii="Arial" w:eastAsia="Times New Roman" w:hAnsi="Arial" w:cs="Arial"/>
            <w:b/>
            <w:bCs/>
            <w:color w:val="003399"/>
            <w:sz w:val="21"/>
            <w:szCs w:val="21"/>
            <w:u w:val="single"/>
          </w:rPr>
          <w:t>temperatures</w:t>
        </w:r>
      </w:hyperlink>
      <w:r w:rsidRPr="00043591">
        <w:rPr>
          <w:rFonts w:ascii="Arial" w:eastAsia="Times New Roman" w:hAnsi="Arial" w:cs="Arial"/>
          <w:color w:val="000000"/>
          <w:sz w:val="21"/>
          <w:szCs w:val="21"/>
        </w:rPr>
        <w:t xml:space="preserve"> can reach easily 45°C or more, especially in the Iraqi desert areas which causes a danger of heat exhaustion. Hot, dry desert winds can be very strong sometimes, and can cause violent sandstorms. </w:t>
      </w:r>
    </w:p>
    <w:p w:rsidR="00043591" w:rsidRPr="00043591" w:rsidRDefault="00043591" w:rsidP="00043591">
      <w:pPr>
        <w:shd w:val="clear" w:color="auto" w:fill="FFFFFF"/>
        <w:spacing w:after="0" w:line="240" w:lineRule="auto"/>
        <w:textAlignment w:val="top"/>
        <w:rPr>
          <w:rFonts w:ascii="Arial" w:eastAsia="Times New Roman" w:hAnsi="Arial" w:cs="Arial"/>
          <w:color w:val="222222"/>
          <w:sz w:val="17"/>
          <w:szCs w:val="17"/>
        </w:rPr>
      </w:pPr>
    </w:p>
    <w:p w:rsidR="00043591" w:rsidRPr="00043591" w:rsidRDefault="00043591" w:rsidP="00043591">
      <w:pPr>
        <w:shd w:val="clear" w:color="auto" w:fill="FFFFFF"/>
        <w:spacing w:after="0" w:line="336" w:lineRule="atLeast"/>
        <w:textAlignment w:val="top"/>
        <w:rPr>
          <w:rFonts w:ascii="Arial" w:eastAsia="Times New Roman" w:hAnsi="Arial" w:cs="Arial"/>
          <w:color w:val="000000"/>
          <w:sz w:val="21"/>
          <w:szCs w:val="21"/>
        </w:rPr>
      </w:pPr>
      <w:hyperlink r:id="rId10" w:tgtFrame="_top" w:history="1">
        <w:r>
          <w:rPr>
            <w:rFonts w:ascii="Arial" w:eastAsia="Times New Roman" w:hAnsi="Arial" w:cs="Arial"/>
            <w:noProof/>
            <w:color w:val="000000"/>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524000" cy="885825"/>
              <wp:effectExtent l="19050" t="0" r="0" b="0"/>
              <wp:wrapSquare wrapText="bothSides"/>
              <wp:docPr id="4" name="Picture 4" descr="http://www.weatheronline.co.uk/reports/climate/ar190804_2.jpg">
                <a:hlinkClick xmlns:a="http://schemas.openxmlformats.org/drawingml/2006/main" r:id="rId10"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eatheronline.co.uk/reports/climate/ar190804_2.jpg">
                        <a:hlinkClick r:id="rId10" tgtFrame="&quot;_top&quot;"/>
                      </pic:cNvPr>
                      <pic:cNvPicPr>
                        <a:picLocks noChangeAspect="1" noChangeArrowheads="1"/>
                      </pic:cNvPicPr>
                    </pic:nvPicPr>
                    <pic:blipFill>
                      <a:blip r:embed="rId11" cstate="print"/>
                      <a:srcRect/>
                      <a:stretch>
                        <a:fillRect/>
                      </a:stretch>
                    </pic:blipFill>
                    <pic:spPr bwMode="auto">
                      <a:xfrm>
                        <a:off x="0" y="0"/>
                        <a:ext cx="1524000" cy="885825"/>
                      </a:xfrm>
                      <a:prstGeom prst="rect">
                        <a:avLst/>
                      </a:prstGeom>
                      <a:noFill/>
                      <a:ln w="9525">
                        <a:noFill/>
                        <a:miter lim="800000"/>
                        <a:headEnd/>
                        <a:tailEnd/>
                      </a:ln>
                    </pic:spPr>
                  </pic:pic>
                </a:graphicData>
              </a:graphic>
            </wp:anchor>
          </w:drawing>
        </w:r>
      </w:hyperlink>
      <w:r w:rsidRPr="00043591">
        <w:rPr>
          <w:rFonts w:ascii="Arial" w:eastAsia="Times New Roman" w:hAnsi="Arial" w:cs="Arial"/>
          <w:color w:val="000000"/>
          <w:sz w:val="21"/>
          <w:szCs w:val="21"/>
        </w:rPr>
        <w:t xml:space="preserve">About 70 percent of the average </w:t>
      </w:r>
      <w:hyperlink r:id="rId12" w:tgtFrame="top" w:history="1">
        <w:r w:rsidRPr="00043591">
          <w:rPr>
            <w:rFonts w:ascii="Arial" w:eastAsia="Times New Roman" w:hAnsi="Arial" w:cs="Arial"/>
            <w:b/>
            <w:bCs/>
            <w:color w:val="003399"/>
            <w:sz w:val="21"/>
            <w:szCs w:val="21"/>
            <w:u w:val="single"/>
          </w:rPr>
          <w:t>rainfall</w:t>
        </w:r>
      </w:hyperlink>
      <w:r w:rsidRPr="00043591">
        <w:rPr>
          <w:rFonts w:ascii="Arial" w:eastAsia="Times New Roman" w:hAnsi="Arial" w:cs="Arial"/>
          <w:color w:val="000000"/>
          <w:sz w:val="21"/>
          <w:szCs w:val="21"/>
        </w:rPr>
        <w:t xml:space="preserve"> in the country falls between November and March; June through August are often rainless. Rainfall varies from season to season and from year to year. Precipitation is sometimes concentrated in local, but violent storms, causing erosion and local flooding, especially in the winter months. </w:t>
      </w:r>
    </w:p>
    <w:p w:rsidR="00043591" w:rsidRPr="00043591" w:rsidRDefault="00043591" w:rsidP="00043591">
      <w:pPr>
        <w:shd w:val="clear" w:color="auto" w:fill="FFFFFF"/>
        <w:spacing w:after="0" w:line="240" w:lineRule="auto"/>
        <w:textAlignment w:val="top"/>
        <w:rPr>
          <w:rFonts w:ascii="Arial" w:eastAsia="Times New Roman" w:hAnsi="Arial" w:cs="Arial"/>
          <w:color w:val="222222"/>
          <w:sz w:val="17"/>
          <w:szCs w:val="17"/>
        </w:rPr>
      </w:pPr>
    </w:p>
    <w:p w:rsidR="00043591" w:rsidRPr="00043591" w:rsidRDefault="00043591" w:rsidP="00043591">
      <w:pPr>
        <w:shd w:val="clear" w:color="auto" w:fill="FFFFFF"/>
        <w:spacing w:after="0" w:line="336" w:lineRule="atLeast"/>
        <w:textAlignment w:val="top"/>
        <w:rPr>
          <w:rFonts w:ascii="Arial" w:eastAsia="Times New Roman" w:hAnsi="Arial" w:cs="Arial"/>
          <w:color w:val="000000"/>
          <w:sz w:val="21"/>
          <w:szCs w:val="21"/>
        </w:rPr>
      </w:pPr>
      <w:r w:rsidRPr="00043591">
        <w:rPr>
          <w:rFonts w:ascii="Arial" w:eastAsia="Times New Roman" w:hAnsi="Arial" w:cs="Arial"/>
          <w:b/>
          <w:bCs/>
          <w:color w:val="000000"/>
          <w:sz w:val="21"/>
          <w:szCs w:val="21"/>
        </w:rPr>
        <w:t>Required clothing</w:t>
      </w:r>
      <w:proofErr w:type="gramStart"/>
      <w:r w:rsidRPr="00043591">
        <w:rPr>
          <w:rFonts w:ascii="Arial" w:eastAsia="Times New Roman" w:hAnsi="Arial" w:cs="Arial"/>
          <w:b/>
          <w:bCs/>
          <w:color w:val="000000"/>
          <w:sz w:val="21"/>
          <w:szCs w:val="21"/>
        </w:rPr>
        <w:t>:</w:t>
      </w:r>
      <w:proofErr w:type="gramEnd"/>
      <w:r w:rsidRPr="00043591">
        <w:rPr>
          <w:rFonts w:ascii="Arial" w:eastAsia="Times New Roman" w:hAnsi="Arial" w:cs="Arial"/>
          <w:color w:val="000000"/>
          <w:sz w:val="9"/>
          <w:szCs w:val="9"/>
        </w:rPr>
        <w:br/>
      </w:r>
      <w:r w:rsidRPr="00043591">
        <w:rPr>
          <w:rFonts w:ascii="Arial" w:eastAsia="Times New Roman" w:hAnsi="Arial" w:cs="Arial"/>
          <w:color w:val="000000"/>
          <w:sz w:val="21"/>
          <w:szCs w:val="21"/>
        </w:rPr>
        <w:t xml:space="preserve">Lightweight Cotton clothes are advised in the summer, with a sweater for cooler evenings, especially in the inland areas. </w:t>
      </w:r>
      <w:proofErr w:type="gramStart"/>
      <w:r w:rsidRPr="00043591">
        <w:rPr>
          <w:rFonts w:ascii="Arial" w:eastAsia="Times New Roman" w:hAnsi="Arial" w:cs="Arial"/>
          <w:color w:val="000000"/>
          <w:sz w:val="21"/>
          <w:szCs w:val="21"/>
        </w:rPr>
        <w:t>waterproof</w:t>
      </w:r>
      <w:proofErr w:type="gramEnd"/>
      <w:r w:rsidRPr="00043591">
        <w:rPr>
          <w:rFonts w:ascii="Arial" w:eastAsia="Times New Roman" w:hAnsi="Arial" w:cs="Arial"/>
          <w:color w:val="000000"/>
          <w:sz w:val="21"/>
          <w:szCs w:val="21"/>
        </w:rPr>
        <w:t xml:space="preserve"> </w:t>
      </w:r>
      <w:proofErr w:type="spellStart"/>
      <w:r w:rsidRPr="00043591">
        <w:rPr>
          <w:rFonts w:ascii="Arial" w:eastAsia="Times New Roman" w:hAnsi="Arial" w:cs="Arial"/>
          <w:color w:val="000000"/>
          <w:sz w:val="21"/>
          <w:szCs w:val="21"/>
        </w:rPr>
        <w:t>mediumwear</w:t>
      </w:r>
      <w:proofErr w:type="spellEnd"/>
      <w:r w:rsidRPr="00043591">
        <w:rPr>
          <w:rFonts w:ascii="Arial" w:eastAsia="Times New Roman" w:hAnsi="Arial" w:cs="Arial"/>
          <w:color w:val="000000"/>
          <w:sz w:val="21"/>
          <w:szCs w:val="21"/>
        </w:rPr>
        <w:t xml:space="preserve"> is recommended for the winter, and warmer clothing for the mountainous areas of northern Iraq. </w:t>
      </w:r>
    </w:p>
    <w:p w:rsidR="00043591" w:rsidRPr="00043591" w:rsidRDefault="00043591" w:rsidP="00043591">
      <w:pPr>
        <w:shd w:val="clear" w:color="auto" w:fill="FFFFFF"/>
        <w:spacing w:after="0" w:line="240" w:lineRule="auto"/>
        <w:textAlignment w:val="top"/>
        <w:rPr>
          <w:rFonts w:ascii="Arial" w:eastAsia="Times New Roman" w:hAnsi="Arial" w:cs="Arial"/>
          <w:color w:val="222222"/>
          <w:sz w:val="17"/>
          <w:szCs w:val="17"/>
        </w:rPr>
      </w:pPr>
    </w:p>
    <w:p w:rsidR="00043591" w:rsidRPr="00043591" w:rsidRDefault="00043591" w:rsidP="00043591">
      <w:pPr>
        <w:shd w:val="clear" w:color="auto" w:fill="FFFFFF"/>
        <w:spacing w:after="100" w:line="336" w:lineRule="atLeast"/>
        <w:textAlignment w:val="top"/>
        <w:rPr>
          <w:rFonts w:ascii="Arial" w:eastAsia="Times New Roman" w:hAnsi="Arial" w:cs="Arial"/>
          <w:color w:val="000000"/>
          <w:sz w:val="21"/>
          <w:szCs w:val="21"/>
        </w:rPr>
      </w:pPr>
      <w:proofErr w:type="spellStart"/>
      <w:r w:rsidRPr="00043591">
        <w:rPr>
          <w:rFonts w:ascii="Arial" w:eastAsia="Times New Roman" w:hAnsi="Arial" w:cs="Arial"/>
          <w:b/>
          <w:bCs/>
          <w:color w:val="000000"/>
          <w:sz w:val="21"/>
          <w:szCs w:val="21"/>
        </w:rPr>
        <w:t>Koeppen</w:t>
      </w:r>
      <w:proofErr w:type="spellEnd"/>
      <w:r w:rsidRPr="00043591">
        <w:rPr>
          <w:rFonts w:ascii="Arial" w:eastAsia="Times New Roman" w:hAnsi="Arial" w:cs="Arial"/>
          <w:b/>
          <w:bCs/>
          <w:color w:val="000000"/>
          <w:sz w:val="21"/>
          <w:szCs w:val="21"/>
        </w:rPr>
        <w:t>-Geiger classification</w:t>
      </w:r>
      <w:proofErr w:type="gramStart"/>
      <w:r w:rsidRPr="00043591">
        <w:rPr>
          <w:rFonts w:ascii="Arial" w:eastAsia="Times New Roman" w:hAnsi="Arial" w:cs="Arial"/>
          <w:b/>
          <w:bCs/>
          <w:color w:val="000000"/>
          <w:sz w:val="21"/>
          <w:szCs w:val="21"/>
        </w:rPr>
        <w:t>:</w:t>
      </w:r>
      <w:proofErr w:type="gramEnd"/>
      <w:r w:rsidRPr="00043591">
        <w:rPr>
          <w:rFonts w:ascii="Arial" w:eastAsia="Times New Roman" w:hAnsi="Arial" w:cs="Arial"/>
          <w:color w:val="000000"/>
          <w:sz w:val="9"/>
          <w:szCs w:val="9"/>
        </w:rPr>
        <w:br/>
      </w:r>
      <w:r w:rsidRPr="00043591">
        <w:rPr>
          <w:rFonts w:ascii="Arial" w:eastAsia="Times New Roman" w:hAnsi="Arial" w:cs="Arial"/>
          <w:color w:val="000000"/>
          <w:sz w:val="21"/>
          <w:szCs w:val="21"/>
        </w:rPr>
        <w:t xml:space="preserve">Iraq can be divided in three different climate zones. The Climate of the Western and southwestern areas can be classified as </w:t>
      </w:r>
      <w:proofErr w:type="spellStart"/>
      <w:r w:rsidRPr="00043591">
        <w:rPr>
          <w:rFonts w:ascii="Arial" w:eastAsia="Times New Roman" w:hAnsi="Arial" w:cs="Arial"/>
          <w:b/>
          <w:bCs/>
          <w:color w:val="000000"/>
          <w:sz w:val="21"/>
          <w:szCs w:val="21"/>
        </w:rPr>
        <w:t>BWh</w:t>
      </w:r>
      <w:proofErr w:type="spellEnd"/>
      <w:r w:rsidRPr="00043591">
        <w:rPr>
          <w:rFonts w:ascii="Arial" w:eastAsia="Times New Roman" w:hAnsi="Arial" w:cs="Arial"/>
          <w:color w:val="000000"/>
          <w:sz w:val="21"/>
          <w:szCs w:val="21"/>
        </w:rPr>
        <w:t xml:space="preserve"> Climate; a hot, dry desert climate with annual average temperatures above 18°C. A small zone between the Persian Gulf the </w:t>
      </w:r>
      <w:proofErr w:type="spellStart"/>
      <w:r w:rsidRPr="00043591">
        <w:rPr>
          <w:rFonts w:ascii="Arial" w:eastAsia="Times New Roman" w:hAnsi="Arial" w:cs="Arial"/>
          <w:color w:val="000000"/>
          <w:sz w:val="21"/>
          <w:szCs w:val="21"/>
        </w:rPr>
        <w:t>turkisch</w:t>
      </w:r>
      <w:proofErr w:type="spellEnd"/>
      <w:r w:rsidRPr="00043591">
        <w:rPr>
          <w:rFonts w:ascii="Arial" w:eastAsia="Times New Roman" w:hAnsi="Arial" w:cs="Arial"/>
          <w:color w:val="000000"/>
          <w:sz w:val="21"/>
          <w:szCs w:val="21"/>
        </w:rPr>
        <w:t xml:space="preserve"> Border in the east of Iraq can be classified as </w:t>
      </w:r>
      <w:proofErr w:type="spellStart"/>
      <w:r w:rsidRPr="00043591">
        <w:rPr>
          <w:rFonts w:ascii="Arial" w:eastAsia="Times New Roman" w:hAnsi="Arial" w:cs="Arial"/>
          <w:b/>
          <w:bCs/>
          <w:color w:val="000000"/>
          <w:sz w:val="21"/>
          <w:szCs w:val="21"/>
        </w:rPr>
        <w:t>BSh</w:t>
      </w:r>
      <w:proofErr w:type="spellEnd"/>
      <w:r w:rsidRPr="00043591">
        <w:rPr>
          <w:rFonts w:ascii="Arial" w:eastAsia="Times New Roman" w:hAnsi="Arial" w:cs="Arial"/>
          <w:color w:val="000000"/>
          <w:sz w:val="21"/>
          <w:szCs w:val="21"/>
        </w:rPr>
        <w:t xml:space="preserve"> climate, a hot, dry Climate with the annual average </w:t>
      </w:r>
      <w:proofErr w:type="spellStart"/>
      <w:r w:rsidRPr="00043591">
        <w:rPr>
          <w:rFonts w:ascii="Arial" w:eastAsia="Times New Roman" w:hAnsi="Arial" w:cs="Arial"/>
          <w:color w:val="000000"/>
          <w:sz w:val="21"/>
          <w:szCs w:val="21"/>
        </w:rPr>
        <w:t>Teperature</w:t>
      </w:r>
      <w:proofErr w:type="spellEnd"/>
      <w:r w:rsidRPr="00043591">
        <w:rPr>
          <w:rFonts w:ascii="Arial" w:eastAsia="Times New Roman" w:hAnsi="Arial" w:cs="Arial"/>
          <w:color w:val="000000"/>
          <w:sz w:val="21"/>
          <w:szCs w:val="21"/>
        </w:rPr>
        <w:t xml:space="preserve"> above 18°C. Finally, the mountainous regions of northern Iraq can be classified as </w:t>
      </w:r>
      <w:proofErr w:type="spellStart"/>
      <w:r w:rsidRPr="00043591">
        <w:rPr>
          <w:rFonts w:ascii="Arial" w:eastAsia="Times New Roman" w:hAnsi="Arial" w:cs="Arial"/>
          <w:b/>
          <w:bCs/>
          <w:color w:val="000000"/>
          <w:sz w:val="21"/>
          <w:szCs w:val="21"/>
        </w:rPr>
        <w:t>Dsa</w:t>
      </w:r>
      <w:proofErr w:type="spellEnd"/>
      <w:r w:rsidRPr="00043591">
        <w:rPr>
          <w:rFonts w:ascii="Arial" w:eastAsia="Times New Roman" w:hAnsi="Arial" w:cs="Arial"/>
          <w:color w:val="000000"/>
          <w:sz w:val="21"/>
          <w:szCs w:val="21"/>
        </w:rPr>
        <w:t xml:space="preserve"> Climate, a cold snow Climate with dry summers and wet winters with the warmest month over 22°C and the coldest month below -3°C</w:t>
      </w:r>
    </w:p>
    <w:p w:rsidR="00517CA3" w:rsidRDefault="00517CA3"/>
    <w:sectPr w:rsidR="00517CA3" w:rsidSect="00517CA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6"/>
  <w:proofState w:spelling="clean" w:grammar="clean"/>
  <w:defaultTabStop w:val="720"/>
  <w:characterSpacingControl w:val="doNotCompress"/>
  <w:compat/>
  <w:rsids>
    <w:rsidRoot w:val="00043591"/>
    <w:rsid w:val="00043591"/>
    <w:rsid w:val="00517CA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C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3591"/>
    <w:rPr>
      <w:color w:val="003399"/>
      <w:u w:val="single"/>
    </w:rPr>
  </w:style>
  <w:style w:type="character" w:customStyle="1" w:styleId="menu-trenner">
    <w:name w:val="menu-trenner"/>
    <w:basedOn w:val="DefaultParagraphFont"/>
    <w:rsid w:val="00043591"/>
    <w:rPr>
      <w:color w:val="DDDDDD"/>
    </w:rPr>
  </w:style>
  <w:style w:type="paragraph" w:customStyle="1" w:styleId="leftboxtextfacts1">
    <w:name w:val="leftboxtextfacts1"/>
    <w:basedOn w:val="Normal"/>
    <w:rsid w:val="00043591"/>
    <w:pPr>
      <w:spacing w:after="0" w:line="336" w:lineRule="atLeast"/>
    </w:pPr>
    <w:rPr>
      <w:rFonts w:ascii="Arial" w:eastAsia="Times New Roman" w:hAnsi="Arial" w:cs="Arial"/>
      <w:color w:val="000000"/>
      <w:sz w:val="21"/>
      <w:szCs w:val="21"/>
    </w:rPr>
  </w:style>
</w:styles>
</file>

<file path=word/webSettings.xml><?xml version="1.0" encoding="utf-8"?>
<w:webSettings xmlns:r="http://schemas.openxmlformats.org/officeDocument/2006/relationships" xmlns:w="http://schemas.openxmlformats.org/wordprocessingml/2006/main">
  <w:divs>
    <w:div w:id="997421238">
      <w:bodyDiv w:val="1"/>
      <w:marLeft w:val="0"/>
      <w:marRight w:val="0"/>
      <w:marTop w:val="0"/>
      <w:marBottom w:val="0"/>
      <w:divBdr>
        <w:top w:val="none" w:sz="0" w:space="0" w:color="auto"/>
        <w:left w:val="none" w:sz="0" w:space="0" w:color="auto"/>
        <w:bottom w:val="none" w:sz="0" w:space="0" w:color="auto"/>
        <w:right w:val="none" w:sz="0" w:space="0" w:color="auto"/>
      </w:divBdr>
      <w:divsChild>
        <w:div w:id="2074501265">
          <w:marLeft w:val="0"/>
          <w:marRight w:val="0"/>
          <w:marTop w:val="0"/>
          <w:marBottom w:val="0"/>
          <w:divBdr>
            <w:top w:val="none" w:sz="0" w:space="0" w:color="auto"/>
            <w:left w:val="none" w:sz="0" w:space="0" w:color="auto"/>
            <w:bottom w:val="none" w:sz="0" w:space="0" w:color="auto"/>
            <w:right w:val="none" w:sz="0" w:space="0" w:color="auto"/>
          </w:divBdr>
          <w:divsChild>
            <w:div w:id="973364294">
              <w:marLeft w:val="0"/>
              <w:marRight w:val="0"/>
              <w:marTop w:val="100"/>
              <w:marBottom w:val="100"/>
              <w:divBdr>
                <w:top w:val="none" w:sz="0" w:space="0" w:color="auto"/>
                <w:left w:val="none" w:sz="0" w:space="0" w:color="auto"/>
                <w:bottom w:val="none" w:sz="0" w:space="0" w:color="auto"/>
                <w:right w:val="none" w:sz="0" w:space="0" w:color="auto"/>
              </w:divBdr>
              <w:divsChild>
                <w:div w:id="272369187">
                  <w:marLeft w:val="75"/>
                  <w:marRight w:val="75"/>
                  <w:marTop w:val="120"/>
                  <w:marBottom w:val="0"/>
                  <w:divBdr>
                    <w:top w:val="single" w:sz="2" w:space="0" w:color="DDDDDD"/>
                    <w:left w:val="single" w:sz="2" w:space="0" w:color="DDDDDD"/>
                    <w:bottom w:val="single" w:sz="6" w:space="2" w:color="DDDDDD"/>
                    <w:right w:val="single" w:sz="2" w:space="0" w:color="DDDDDD"/>
                  </w:divBdr>
                  <w:divsChild>
                    <w:div w:id="545220008">
                      <w:marLeft w:val="0"/>
                      <w:marRight w:val="0"/>
                      <w:marTop w:val="0"/>
                      <w:marBottom w:val="0"/>
                      <w:divBdr>
                        <w:top w:val="none" w:sz="0" w:space="0" w:color="auto"/>
                        <w:left w:val="none" w:sz="0" w:space="0" w:color="auto"/>
                        <w:bottom w:val="none" w:sz="0" w:space="0" w:color="auto"/>
                        <w:right w:val="none" w:sz="0" w:space="0" w:color="auto"/>
                      </w:divBdr>
                      <w:divsChild>
                        <w:div w:id="1650012688">
                          <w:marLeft w:val="30"/>
                          <w:marRight w:val="0"/>
                          <w:marTop w:val="135"/>
                          <w:marBottom w:val="0"/>
                          <w:divBdr>
                            <w:top w:val="none" w:sz="0" w:space="0" w:color="auto"/>
                            <w:left w:val="none" w:sz="0" w:space="0" w:color="auto"/>
                            <w:bottom w:val="none" w:sz="0" w:space="0" w:color="auto"/>
                            <w:right w:val="none" w:sz="0" w:space="0" w:color="auto"/>
                          </w:divBdr>
                        </w:div>
                      </w:divsChild>
                    </w:div>
                  </w:divsChild>
                </w:div>
                <w:div w:id="1334796219">
                  <w:marLeft w:val="75"/>
                  <w:marRight w:val="0"/>
                  <w:marTop w:val="270"/>
                  <w:marBottom w:val="0"/>
                  <w:divBdr>
                    <w:top w:val="none" w:sz="0" w:space="0" w:color="auto"/>
                    <w:left w:val="none" w:sz="0" w:space="0" w:color="auto"/>
                    <w:bottom w:val="none" w:sz="0" w:space="0" w:color="auto"/>
                    <w:right w:val="none" w:sz="0" w:space="0" w:color="auto"/>
                  </w:divBdr>
                  <w:divsChild>
                    <w:div w:id="532037378">
                      <w:marLeft w:val="0"/>
                      <w:marRight w:val="0"/>
                      <w:marTop w:val="0"/>
                      <w:marBottom w:val="0"/>
                      <w:divBdr>
                        <w:top w:val="none" w:sz="0" w:space="0" w:color="auto"/>
                        <w:left w:val="none" w:sz="0" w:space="0" w:color="auto"/>
                        <w:bottom w:val="none" w:sz="0" w:space="0" w:color="auto"/>
                        <w:right w:val="none" w:sz="0" w:space="0" w:color="auto"/>
                      </w:divBdr>
                      <w:divsChild>
                        <w:div w:id="150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eatheronline.co.uk/cgi-bin/regframe?3&amp;PRG=cityklima&amp;WMO=40650&amp;INFO=0&amp;PAG=0" TargetMode="External"/><Relationship Id="rId12" Type="http://schemas.openxmlformats.org/officeDocument/2006/relationships/hyperlink" Target="http://www.weatheronline.co.uk/cgi-bin/regframe?3&amp;PRG=cityklima&amp;WMO=40650&amp;INFO=0&amp;PAG=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atheronline.co.uk/Iraq.htm" TargetMode="External"/><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http://www.weatheronline.co.uk/cgi-bin/regframe?3&amp;PRG=cityklima&amp;WMO=40650&amp;INFO=0&amp;PAG=1" TargetMode="External"/><Relationship Id="rId4" Type="http://schemas.openxmlformats.org/officeDocument/2006/relationships/hyperlink" Target="http://www.weatheronline.co.uk/Iraq.htm" TargetMode="External"/><Relationship Id="rId9" Type="http://schemas.openxmlformats.org/officeDocument/2006/relationships/hyperlink" Target="http://www.weatheronline.co.uk/cgi-bin/regframe?3&amp;PRG=cityklima&amp;WMO=40650&amp;INFO=0&amp;PAG=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388</Words>
  <Characters>2217</Characters>
  <Application>Microsoft Office Word</Application>
  <DocSecurity>0</DocSecurity>
  <Lines>18</Lines>
  <Paragraphs>5</Paragraphs>
  <ScaleCrop>false</ScaleCrop>
  <Company>By DR.Ahmed Saker 2o1O ;)</Company>
  <LinksUpToDate>false</LinksUpToDate>
  <CharactersWithSpaces>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Tarek</dc:creator>
  <cp:lastModifiedBy>Tarek</cp:lastModifiedBy>
  <cp:revision>1</cp:revision>
  <cp:lastPrinted>2015-11-06T21:45:00Z</cp:lastPrinted>
  <dcterms:created xsi:type="dcterms:W3CDTF">2015-11-06T21:41:00Z</dcterms:created>
  <dcterms:modified xsi:type="dcterms:W3CDTF">2015-11-06T21:47:00Z</dcterms:modified>
</cp:coreProperties>
</file>