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C7F" w:rsidRDefault="000D1769" w:rsidP="00BB545F">
      <w:pPr>
        <w:shd w:val="clear" w:color="auto" w:fill="FFFFFF"/>
        <w:spacing w:after="0" w:line="360" w:lineRule="auto"/>
        <w:textAlignment w:val="top"/>
        <w:rPr>
          <w:rFonts w:asciiTheme="minorBidi" w:eastAsia="Times New Roman" w:hAnsiTheme="minorBidi"/>
          <w:color w:val="1D1D1D"/>
          <w:sz w:val="32"/>
          <w:szCs w:val="32"/>
          <w:rtl/>
        </w:rPr>
      </w:pPr>
      <w:r w:rsidRPr="000D1769">
        <w:rPr>
          <w:rFonts w:asciiTheme="minorBidi" w:eastAsia="Times New Roman" w:hAnsiTheme="minorBidi"/>
          <w:color w:val="1D1D1D"/>
          <w:sz w:val="32"/>
          <w:szCs w:val="32"/>
        </w:rPr>
        <w:br/>
        <w:t xml:space="preserve"> </w:t>
      </w:r>
      <w:r w:rsidRPr="000D1769">
        <w:rPr>
          <w:rFonts w:asciiTheme="minorBidi" w:eastAsia="Times New Roman" w:hAnsiTheme="minorBidi"/>
          <w:color w:val="1D1D1D"/>
          <w:sz w:val="32"/>
          <w:szCs w:val="32"/>
          <w:rtl/>
        </w:rPr>
        <w:t>الإرشاد الفردي</w:t>
      </w:r>
      <w:r w:rsidRPr="000D1769">
        <w:rPr>
          <w:rFonts w:asciiTheme="minorBidi" w:eastAsia="Times New Roman" w:hAnsiTheme="minorBidi"/>
          <w:color w:val="1D1D1D"/>
          <w:sz w:val="32"/>
          <w:szCs w:val="32"/>
        </w:rPr>
        <w:t>:</w:t>
      </w:r>
      <w:r w:rsidRPr="000D1769">
        <w:rPr>
          <w:rFonts w:asciiTheme="minorBidi" w:eastAsia="Times New Roman" w:hAnsiTheme="minorBidi"/>
          <w:color w:val="1D1D1D"/>
          <w:sz w:val="32"/>
          <w:szCs w:val="32"/>
        </w:rPr>
        <w:br/>
      </w:r>
      <w:r w:rsidRPr="000D1769">
        <w:rPr>
          <w:rFonts w:asciiTheme="minorBidi" w:eastAsia="Times New Roman" w:hAnsiTheme="minorBidi"/>
          <w:color w:val="1D1D1D"/>
          <w:sz w:val="32"/>
          <w:szCs w:val="32"/>
          <w:rtl/>
        </w:rPr>
        <w:t>تعريفه</w:t>
      </w:r>
      <w:r w:rsidR="00891C7F">
        <w:rPr>
          <w:rFonts w:asciiTheme="minorBidi" w:eastAsia="Times New Roman" w:hAnsiTheme="minorBidi" w:hint="cs"/>
          <w:color w:val="1D1D1D"/>
          <w:sz w:val="32"/>
          <w:szCs w:val="32"/>
          <w:rtl/>
        </w:rPr>
        <w:t xml:space="preserve"> </w:t>
      </w:r>
      <w:r w:rsidRPr="000D1769">
        <w:rPr>
          <w:rFonts w:asciiTheme="minorBidi" w:eastAsia="Times New Roman" w:hAnsiTheme="minorBidi"/>
          <w:color w:val="1D1D1D"/>
          <w:sz w:val="32"/>
          <w:szCs w:val="32"/>
          <w:rtl/>
        </w:rPr>
        <w:t xml:space="preserve">: </w:t>
      </w:r>
    </w:p>
    <w:p w:rsidR="00891C7F" w:rsidRDefault="000D1769" w:rsidP="00891C7F">
      <w:pPr>
        <w:shd w:val="clear" w:color="auto" w:fill="FFFFFF"/>
        <w:spacing w:after="0" w:line="360" w:lineRule="auto"/>
        <w:textAlignment w:val="top"/>
        <w:rPr>
          <w:rFonts w:asciiTheme="minorBidi" w:eastAsia="Times New Roman" w:hAnsiTheme="minorBidi"/>
          <w:color w:val="1D1D1D"/>
          <w:sz w:val="32"/>
          <w:szCs w:val="32"/>
          <w:rtl/>
          <w:lang w:bidi="ar-IQ"/>
        </w:rPr>
      </w:pPr>
      <w:r w:rsidRPr="000D1769">
        <w:rPr>
          <w:rFonts w:asciiTheme="minorBidi" w:eastAsia="Times New Roman" w:hAnsiTheme="minorBidi"/>
          <w:color w:val="1D1D1D"/>
          <w:sz w:val="32"/>
          <w:szCs w:val="32"/>
          <w:rtl/>
        </w:rPr>
        <w:t>هو أحد أساليب الإرشاد النفسي الذي يقوم على علاقة بين مرشد نفسي ومسترشد واحد من أجل تقديم خدمات الإرشاد خلال الجلسات الإرشادية، ويقوم على مبدأ وجود فروق فردية بين الأفراد، وأن بعض المشكلات أسبابها فردية ولا تحل إلا على المستوى الفردي، كما يستخدم في حالات تحتاج إلى تركيز خاص وسرية تامة ويعطي فرصة للمسترشد لعرض مشكلاته الخاصة</w:t>
      </w:r>
      <w:r w:rsidRPr="000D1769">
        <w:rPr>
          <w:rFonts w:asciiTheme="minorBidi" w:eastAsia="Times New Roman" w:hAnsiTheme="minorBidi"/>
          <w:color w:val="1D1D1D"/>
          <w:sz w:val="32"/>
          <w:szCs w:val="32"/>
        </w:rPr>
        <w:t>.</w:t>
      </w:r>
    </w:p>
    <w:p w:rsidR="00B85DF9" w:rsidRPr="00295284" w:rsidRDefault="00B85DF9" w:rsidP="00B85DF9">
      <w:pPr>
        <w:spacing w:line="360" w:lineRule="auto"/>
        <w:jc w:val="lowKashida"/>
        <w:rPr>
          <w:sz w:val="32"/>
          <w:szCs w:val="32"/>
          <w:rtl/>
          <w:lang w:bidi="ar-IQ"/>
        </w:rPr>
      </w:pPr>
      <w:r w:rsidRPr="00295284">
        <w:rPr>
          <w:rFonts w:hint="cs"/>
          <w:sz w:val="32"/>
          <w:szCs w:val="32"/>
          <w:rtl/>
          <w:lang w:bidi="ar-IQ"/>
        </w:rPr>
        <w:t>الارشاد الفردي هو ارشاد مسترشد واحد وجها لوجه في كل مرة في مكان يضمن للمسترشد سرية المعلومات وتعتمد فعاليته اساسا على العلاقة الارشادية بين المرشد والمسترشد اي انه علاقة مخططة بين طرفين .</w:t>
      </w:r>
    </w:p>
    <w:p w:rsidR="00891C7F" w:rsidRDefault="00B85DF9" w:rsidP="008139D0">
      <w:pPr>
        <w:spacing w:line="360" w:lineRule="auto"/>
        <w:jc w:val="lowKashida"/>
        <w:rPr>
          <w:rFonts w:hint="cs"/>
          <w:sz w:val="32"/>
          <w:szCs w:val="32"/>
          <w:rtl/>
          <w:lang w:bidi="ar-IQ"/>
        </w:rPr>
      </w:pPr>
      <w:r w:rsidRPr="00295284">
        <w:rPr>
          <w:rFonts w:hint="cs"/>
          <w:sz w:val="32"/>
          <w:szCs w:val="32"/>
          <w:rtl/>
          <w:lang w:bidi="ar-IQ"/>
        </w:rPr>
        <w:t xml:space="preserve">الوظيفة الرئيسية للارشاد الفردي : تبادل المعلومات واثارة الدافعية لدى المسترشد وتفسير المشكلات ووضع خطط العمل المناسبة . </w:t>
      </w:r>
    </w:p>
    <w:p w:rsidR="008139D0" w:rsidRPr="008139D0" w:rsidRDefault="008139D0" w:rsidP="008139D0">
      <w:pPr>
        <w:spacing w:line="360" w:lineRule="auto"/>
        <w:jc w:val="lowKashida"/>
        <w:rPr>
          <w:sz w:val="32"/>
          <w:szCs w:val="32"/>
          <w:rtl/>
          <w:lang w:bidi="ar-IQ"/>
        </w:rPr>
      </w:pPr>
    </w:p>
    <w:p w:rsidR="00891C7F" w:rsidRDefault="000D1769" w:rsidP="00891C7F">
      <w:pPr>
        <w:pStyle w:val="a3"/>
        <w:shd w:val="clear" w:color="auto" w:fill="FFFFFF"/>
        <w:spacing w:after="0" w:line="360" w:lineRule="auto"/>
        <w:textAlignment w:val="top"/>
        <w:rPr>
          <w:rFonts w:asciiTheme="minorBidi" w:eastAsia="Times New Roman" w:hAnsiTheme="minorBidi"/>
          <w:color w:val="1D1D1D"/>
          <w:sz w:val="32"/>
          <w:szCs w:val="32"/>
          <w:lang w:bidi="ar-IQ"/>
        </w:rPr>
      </w:pPr>
      <w:r w:rsidRPr="00891C7F">
        <w:rPr>
          <w:rFonts w:asciiTheme="minorBidi" w:eastAsia="Times New Roman" w:hAnsiTheme="minorBidi"/>
          <w:color w:val="1D1D1D"/>
          <w:sz w:val="32"/>
          <w:szCs w:val="32"/>
          <w:rtl/>
        </w:rPr>
        <w:t>خصائص الإرشاد الفردي</w:t>
      </w:r>
      <w:r w:rsidR="00891C7F">
        <w:rPr>
          <w:rFonts w:asciiTheme="minorBidi" w:eastAsia="Times New Roman" w:hAnsiTheme="minorBidi"/>
          <w:color w:val="1D1D1D"/>
          <w:sz w:val="32"/>
          <w:szCs w:val="32"/>
        </w:rPr>
        <w:t>:</w:t>
      </w:r>
    </w:p>
    <w:p w:rsidR="00891C7F" w:rsidRDefault="000D1769" w:rsidP="00891C7F">
      <w:pPr>
        <w:pStyle w:val="a3"/>
        <w:numPr>
          <w:ilvl w:val="0"/>
          <w:numId w:val="3"/>
        </w:numPr>
        <w:shd w:val="clear" w:color="auto" w:fill="FFFFFF"/>
        <w:spacing w:after="0" w:line="360" w:lineRule="auto"/>
        <w:textAlignment w:val="top"/>
        <w:rPr>
          <w:rFonts w:asciiTheme="minorBidi" w:eastAsia="Times New Roman" w:hAnsiTheme="minorBidi"/>
          <w:color w:val="1D1D1D"/>
          <w:sz w:val="32"/>
          <w:szCs w:val="32"/>
          <w:lang w:bidi="ar-IQ"/>
        </w:rPr>
      </w:pPr>
      <w:r w:rsidRPr="00891C7F">
        <w:rPr>
          <w:rFonts w:asciiTheme="minorBidi" w:eastAsia="Times New Roman" w:hAnsiTheme="minorBidi"/>
          <w:color w:val="1D1D1D"/>
          <w:sz w:val="32"/>
          <w:szCs w:val="32"/>
          <w:rtl/>
        </w:rPr>
        <w:t>تتراوح الجلسة في الإرشاد الفردي ما بين 45- 55 دقيقة</w:t>
      </w:r>
      <w:r w:rsidR="00891C7F">
        <w:rPr>
          <w:rFonts w:asciiTheme="minorBidi" w:eastAsia="Times New Roman" w:hAnsiTheme="minorBidi"/>
          <w:color w:val="1D1D1D"/>
          <w:sz w:val="32"/>
          <w:szCs w:val="32"/>
        </w:rPr>
        <w:t>.</w:t>
      </w:r>
    </w:p>
    <w:p w:rsidR="00891C7F" w:rsidRDefault="000D1769" w:rsidP="00891C7F">
      <w:pPr>
        <w:pStyle w:val="a3"/>
        <w:numPr>
          <w:ilvl w:val="0"/>
          <w:numId w:val="3"/>
        </w:numPr>
        <w:shd w:val="clear" w:color="auto" w:fill="FFFFFF"/>
        <w:spacing w:after="0" w:line="360" w:lineRule="auto"/>
        <w:textAlignment w:val="top"/>
        <w:rPr>
          <w:rFonts w:asciiTheme="minorBidi" w:eastAsia="Times New Roman" w:hAnsiTheme="minorBidi"/>
          <w:color w:val="1D1D1D"/>
          <w:sz w:val="32"/>
          <w:szCs w:val="32"/>
          <w:lang w:bidi="ar-IQ"/>
        </w:rPr>
      </w:pPr>
      <w:r w:rsidRPr="00891C7F">
        <w:rPr>
          <w:rFonts w:asciiTheme="minorBidi" w:eastAsia="Times New Roman" w:hAnsiTheme="minorBidi"/>
          <w:color w:val="1D1D1D"/>
          <w:sz w:val="32"/>
          <w:szCs w:val="32"/>
          <w:rtl/>
        </w:rPr>
        <w:t>يكون التركيز فيه على شخص واحد وهو المسترشد فقط</w:t>
      </w:r>
      <w:r w:rsidR="00891C7F">
        <w:rPr>
          <w:rFonts w:asciiTheme="minorBidi" w:eastAsia="Times New Roman" w:hAnsiTheme="minorBidi"/>
          <w:color w:val="1D1D1D"/>
          <w:sz w:val="32"/>
          <w:szCs w:val="32"/>
        </w:rPr>
        <w:t>.</w:t>
      </w:r>
    </w:p>
    <w:p w:rsidR="00891C7F" w:rsidRDefault="000D1769" w:rsidP="00891C7F">
      <w:pPr>
        <w:pStyle w:val="a3"/>
        <w:numPr>
          <w:ilvl w:val="0"/>
          <w:numId w:val="3"/>
        </w:numPr>
        <w:shd w:val="clear" w:color="auto" w:fill="FFFFFF"/>
        <w:spacing w:after="0" w:line="360" w:lineRule="auto"/>
        <w:textAlignment w:val="top"/>
        <w:rPr>
          <w:rFonts w:asciiTheme="minorBidi" w:eastAsia="Times New Roman" w:hAnsiTheme="minorBidi"/>
          <w:color w:val="1D1D1D"/>
          <w:sz w:val="32"/>
          <w:szCs w:val="32"/>
          <w:lang w:bidi="ar-IQ"/>
        </w:rPr>
      </w:pPr>
      <w:r w:rsidRPr="00891C7F">
        <w:rPr>
          <w:rFonts w:asciiTheme="minorBidi" w:eastAsia="Times New Roman" w:hAnsiTheme="minorBidi"/>
          <w:color w:val="1D1D1D"/>
          <w:sz w:val="32"/>
          <w:szCs w:val="32"/>
        </w:rPr>
        <w:t xml:space="preserve"> </w:t>
      </w:r>
      <w:r w:rsidRPr="00891C7F">
        <w:rPr>
          <w:rFonts w:asciiTheme="minorBidi" w:eastAsia="Times New Roman" w:hAnsiTheme="minorBidi"/>
          <w:color w:val="1D1D1D"/>
          <w:sz w:val="32"/>
          <w:szCs w:val="32"/>
          <w:rtl/>
        </w:rPr>
        <w:t>يكون التفاعل في الإرشاد الفردي بين طرفين ( مرشد- مسترشد</w:t>
      </w:r>
      <w:r w:rsidR="00891C7F">
        <w:rPr>
          <w:rFonts w:asciiTheme="minorBidi" w:eastAsia="Times New Roman" w:hAnsiTheme="minorBidi"/>
          <w:color w:val="1D1D1D"/>
          <w:sz w:val="32"/>
          <w:szCs w:val="32"/>
        </w:rPr>
        <w:t>(.</w:t>
      </w:r>
    </w:p>
    <w:p w:rsidR="00891C7F" w:rsidRDefault="000D1769" w:rsidP="00891C7F">
      <w:pPr>
        <w:pStyle w:val="a3"/>
        <w:numPr>
          <w:ilvl w:val="0"/>
          <w:numId w:val="3"/>
        </w:numPr>
        <w:shd w:val="clear" w:color="auto" w:fill="FFFFFF"/>
        <w:spacing w:after="0" w:line="360" w:lineRule="auto"/>
        <w:textAlignment w:val="top"/>
        <w:rPr>
          <w:rFonts w:asciiTheme="minorBidi" w:eastAsia="Times New Roman" w:hAnsiTheme="minorBidi"/>
          <w:color w:val="1D1D1D"/>
          <w:sz w:val="32"/>
          <w:szCs w:val="32"/>
          <w:lang w:bidi="ar-IQ"/>
        </w:rPr>
      </w:pPr>
      <w:r w:rsidRPr="00891C7F">
        <w:rPr>
          <w:rFonts w:asciiTheme="minorBidi" w:eastAsia="Times New Roman" w:hAnsiTheme="minorBidi"/>
          <w:color w:val="1D1D1D"/>
          <w:sz w:val="32"/>
          <w:szCs w:val="32"/>
        </w:rPr>
        <w:t xml:space="preserve"> </w:t>
      </w:r>
      <w:r w:rsidRPr="00891C7F">
        <w:rPr>
          <w:rFonts w:asciiTheme="minorBidi" w:eastAsia="Times New Roman" w:hAnsiTheme="minorBidi"/>
          <w:color w:val="1D1D1D"/>
          <w:sz w:val="32"/>
          <w:szCs w:val="32"/>
          <w:rtl/>
        </w:rPr>
        <w:t>يتميز الإرشاد الفردي بالسرية التامة</w:t>
      </w:r>
      <w:r w:rsidR="00891C7F">
        <w:rPr>
          <w:rFonts w:asciiTheme="minorBidi" w:eastAsia="Times New Roman" w:hAnsiTheme="minorBidi"/>
          <w:color w:val="1D1D1D"/>
          <w:sz w:val="32"/>
          <w:szCs w:val="32"/>
        </w:rPr>
        <w:t>.</w:t>
      </w:r>
    </w:p>
    <w:p w:rsidR="00B85DF9" w:rsidRDefault="000D1769" w:rsidP="00B85DF9">
      <w:pPr>
        <w:pStyle w:val="a3"/>
        <w:numPr>
          <w:ilvl w:val="0"/>
          <w:numId w:val="3"/>
        </w:numPr>
        <w:shd w:val="clear" w:color="auto" w:fill="FFFFFF"/>
        <w:spacing w:after="0" w:line="360" w:lineRule="auto"/>
        <w:textAlignment w:val="top"/>
        <w:rPr>
          <w:rFonts w:asciiTheme="minorBidi" w:eastAsia="Times New Roman" w:hAnsiTheme="minorBidi" w:hint="cs"/>
          <w:color w:val="1D1D1D"/>
          <w:sz w:val="32"/>
          <w:szCs w:val="32"/>
          <w:lang w:bidi="ar-IQ"/>
        </w:rPr>
      </w:pPr>
      <w:r w:rsidRPr="00891C7F">
        <w:rPr>
          <w:rFonts w:asciiTheme="minorBidi" w:eastAsia="Times New Roman" w:hAnsiTheme="minorBidi"/>
          <w:color w:val="1D1D1D"/>
          <w:sz w:val="32"/>
          <w:szCs w:val="32"/>
          <w:rtl/>
        </w:rPr>
        <w:t>يتسم الحديث عن المشكلة في الإرشاد الفردي بعمق</w:t>
      </w:r>
    </w:p>
    <w:p w:rsidR="008139D0" w:rsidRDefault="008139D0" w:rsidP="008139D0">
      <w:pPr>
        <w:shd w:val="clear" w:color="auto" w:fill="FFFFFF"/>
        <w:spacing w:after="0" w:line="360" w:lineRule="auto"/>
        <w:textAlignment w:val="top"/>
        <w:rPr>
          <w:rFonts w:asciiTheme="minorBidi" w:eastAsia="Times New Roman" w:hAnsiTheme="minorBidi" w:hint="cs"/>
          <w:color w:val="1D1D1D"/>
          <w:sz w:val="32"/>
          <w:szCs w:val="32"/>
          <w:rtl/>
          <w:lang w:bidi="ar-IQ"/>
        </w:rPr>
      </w:pPr>
    </w:p>
    <w:p w:rsidR="008139D0" w:rsidRDefault="008139D0" w:rsidP="008139D0">
      <w:pPr>
        <w:shd w:val="clear" w:color="auto" w:fill="FFFFFF"/>
        <w:spacing w:after="0" w:line="360" w:lineRule="auto"/>
        <w:textAlignment w:val="top"/>
        <w:rPr>
          <w:rFonts w:asciiTheme="minorBidi" w:eastAsia="Times New Roman" w:hAnsiTheme="minorBidi" w:hint="cs"/>
          <w:color w:val="1D1D1D"/>
          <w:sz w:val="32"/>
          <w:szCs w:val="32"/>
          <w:rtl/>
          <w:lang w:bidi="ar-IQ"/>
        </w:rPr>
      </w:pPr>
    </w:p>
    <w:p w:rsidR="008139D0" w:rsidRPr="008139D0" w:rsidRDefault="008139D0" w:rsidP="008139D0">
      <w:pPr>
        <w:shd w:val="clear" w:color="auto" w:fill="FFFFFF"/>
        <w:spacing w:after="0" w:line="360" w:lineRule="auto"/>
        <w:textAlignment w:val="top"/>
        <w:rPr>
          <w:rFonts w:asciiTheme="minorBidi" w:eastAsia="Times New Roman" w:hAnsiTheme="minorBidi"/>
          <w:color w:val="1D1D1D"/>
          <w:sz w:val="32"/>
          <w:szCs w:val="32"/>
          <w:lang w:bidi="ar-IQ"/>
        </w:rPr>
      </w:pPr>
    </w:p>
    <w:p w:rsidR="00891C7F" w:rsidRPr="00B85DF9" w:rsidRDefault="000D1769" w:rsidP="00B85DF9">
      <w:pPr>
        <w:pStyle w:val="a3"/>
        <w:shd w:val="clear" w:color="auto" w:fill="FFFFFF"/>
        <w:spacing w:after="0" w:line="360" w:lineRule="auto"/>
        <w:textAlignment w:val="top"/>
        <w:rPr>
          <w:rFonts w:asciiTheme="minorBidi" w:eastAsia="Times New Roman" w:hAnsiTheme="minorBidi"/>
          <w:color w:val="1D1D1D"/>
          <w:sz w:val="32"/>
          <w:szCs w:val="32"/>
          <w:rtl/>
          <w:lang w:bidi="ar-IQ"/>
        </w:rPr>
      </w:pPr>
      <w:r w:rsidRPr="00B85DF9">
        <w:rPr>
          <w:rFonts w:asciiTheme="minorBidi" w:eastAsia="Times New Roman" w:hAnsiTheme="minorBidi"/>
          <w:color w:val="1D1D1D"/>
          <w:sz w:val="32"/>
          <w:szCs w:val="32"/>
        </w:rPr>
        <w:lastRenderedPageBreak/>
        <w:br/>
      </w:r>
      <w:r w:rsidRPr="00B85DF9">
        <w:rPr>
          <w:rFonts w:asciiTheme="minorBidi" w:eastAsia="Times New Roman" w:hAnsiTheme="minorBidi"/>
          <w:color w:val="1D1D1D"/>
          <w:sz w:val="32"/>
          <w:szCs w:val="32"/>
          <w:rtl/>
        </w:rPr>
        <w:t>أساليب الإرشاد الفردي</w:t>
      </w:r>
      <w:r w:rsidRPr="00B85DF9">
        <w:rPr>
          <w:rFonts w:asciiTheme="minorBidi" w:eastAsia="Times New Roman" w:hAnsiTheme="minorBidi"/>
          <w:color w:val="1D1D1D"/>
          <w:sz w:val="32"/>
          <w:szCs w:val="32"/>
        </w:rPr>
        <w:t>:</w:t>
      </w:r>
      <w:r w:rsidRPr="00B85DF9">
        <w:rPr>
          <w:rFonts w:asciiTheme="minorBidi" w:eastAsia="Times New Roman" w:hAnsiTheme="minorBidi"/>
          <w:color w:val="1D1D1D"/>
          <w:sz w:val="32"/>
          <w:szCs w:val="32"/>
        </w:rPr>
        <w:br/>
      </w:r>
      <w:r w:rsidRPr="00B85DF9">
        <w:rPr>
          <w:rFonts w:asciiTheme="minorBidi" w:eastAsia="Times New Roman" w:hAnsiTheme="minorBidi"/>
          <w:color w:val="1D1D1D"/>
          <w:sz w:val="32"/>
          <w:szCs w:val="32"/>
          <w:rtl/>
        </w:rPr>
        <w:t>تختلف عملية الإرشاد الفردي باختلاف الأساليب المستخدمة، وأهم هذه الأساليب</w:t>
      </w:r>
      <w:r w:rsidRPr="00B85DF9">
        <w:rPr>
          <w:rFonts w:asciiTheme="minorBidi" w:eastAsia="Times New Roman" w:hAnsiTheme="minorBidi"/>
          <w:color w:val="1D1D1D"/>
          <w:sz w:val="32"/>
          <w:szCs w:val="32"/>
        </w:rPr>
        <w:t>:</w:t>
      </w:r>
      <w:r w:rsidRPr="00B85DF9">
        <w:rPr>
          <w:rFonts w:asciiTheme="minorBidi" w:eastAsia="Times New Roman" w:hAnsiTheme="minorBidi"/>
          <w:color w:val="1D1D1D"/>
          <w:sz w:val="32"/>
          <w:szCs w:val="32"/>
        </w:rPr>
        <w:br/>
      </w:r>
      <w:r w:rsidRPr="00B85DF9">
        <w:rPr>
          <w:rFonts w:asciiTheme="minorBidi" w:eastAsia="Times New Roman" w:hAnsiTheme="minorBidi"/>
          <w:color w:val="1D1D1D"/>
          <w:sz w:val="32"/>
          <w:szCs w:val="32"/>
          <w:rtl/>
        </w:rPr>
        <w:t>الإرشاد المباشر</w:t>
      </w:r>
      <w:r w:rsidR="00891C7F" w:rsidRPr="00B85DF9">
        <w:rPr>
          <w:rFonts w:asciiTheme="minorBidi" w:eastAsia="Times New Roman" w:hAnsiTheme="minorBidi" w:hint="cs"/>
          <w:color w:val="1D1D1D"/>
          <w:sz w:val="32"/>
          <w:szCs w:val="32"/>
          <w:rtl/>
        </w:rPr>
        <w:t xml:space="preserve"> </w:t>
      </w:r>
      <w:r w:rsidRPr="00B85DF9">
        <w:rPr>
          <w:rFonts w:asciiTheme="minorBidi" w:eastAsia="Times New Roman" w:hAnsiTheme="minorBidi"/>
          <w:color w:val="1D1D1D"/>
          <w:sz w:val="32"/>
          <w:szCs w:val="32"/>
          <w:rtl/>
        </w:rPr>
        <w:t xml:space="preserve">: </w:t>
      </w:r>
    </w:p>
    <w:p w:rsidR="00891C7F" w:rsidRDefault="000D1769" w:rsidP="00891C7F">
      <w:pPr>
        <w:shd w:val="clear" w:color="auto" w:fill="FFFFFF"/>
        <w:spacing w:after="0" w:line="360" w:lineRule="auto"/>
        <w:jc w:val="lowKashida"/>
        <w:textAlignment w:val="top"/>
        <w:rPr>
          <w:rFonts w:asciiTheme="minorBidi" w:eastAsia="Times New Roman" w:hAnsiTheme="minorBidi"/>
          <w:color w:val="1D1D1D"/>
          <w:sz w:val="32"/>
          <w:szCs w:val="32"/>
          <w:rtl/>
        </w:rPr>
      </w:pPr>
      <w:r w:rsidRPr="000D1769">
        <w:rPr>
          <w:rFonts w:asciiTheme="minorBidi" w:eastAsia="Times New Roman" w:hAnsiTheme="minorBidi"/>
          <w:color w:val="1D1D1D"/>
          <w:sz w:val="32"/>
          <w:szCs w:val="32"/>
          <w:rtl/>
        </w:rPr>
        <w:t>( الإرشاد المتمركز حول المرشد ) للعالم الأمريكي ” ويليامسون “ يركز هذا الأسلوب من الإرشاد على مشكلة المسترشد ويتعامل مع الجانب العقلي للمشكلة أكثر من الجانب الإنفعالي، ويقوم المرشد بالدور الإيجابي النشط، ويتحمل المسؤولية كاملة في الإرشاد. وذلك إنطلاقا من الإفتراض بأن ” المشكلات التي يعاني منها المسترشد ناجمة عن نقص في المعلومات المتوفرة لديه. وأنه من خلال تقديم المعلومات المنظمة ذات الصلة بمشكلة المسترشد يمكن مساعدته في التخلص من هذه المشكلات والوصول به إلى التوافق والصحة النفسية “.</w:t>
      </w:r>
    </w:p>
    <w:p w:rsidR="001D3085" w:rsidRDefault="000D1769" w:rsidP="001D3085">
      <w:pPr>
        <w:shd w:val="clear" w:color="auto" w:fill="FFFFFF"/>
        <w:spacing w:after="0" w:line="360" w:lineRule="auto"/>
        <w:textAlignment w:val="top"/>
        <w:rPr>
          <w:rFonts w:asciiTheme="minorBidi" w:eastAsia="Times New Roman" w:hAnsiTheme="minorBidi"/>
          <w:color w:val="1D1D1D"/>
          <w:sz w:val="32"/>
          <w:szCs w:val="32"/>
          <w:rtl/>
        </w:rPr>
      </w:pPr>
      <w:r w:rsidRPr="000D1769">
        <w:rPr>
          <w:rFonts w:asciiTheme="minorBidi" w:eastAsia="Times New Roman" w:hAnsiTheme="minorBidi"/>
          <w:color w:val="1D1D1D"/>
          <w:sz w:val="32"/>
          <w:szCs w:val="32"/>
          <w:rtl/>
        </w:rPr>
        <w:t xml:space="preserve"> والهدف الرئيسي للإرشاد المباشر كما يراه ويليامسون هو مساعدة المسترشد على تنمية التفوق في مجالات الحياة</w:t>
      </w:r>
      <w:r w:rsidR="00891C7F">
        <w:rPr>
          <w:rFonts w:asciiTheme="minorBidi" w:eastAsia="Times New Roman" w:hAnsiTheme="minorBidi"/>
          <w:color w:val="1D1D1D"/>
          <w:sz w:val="32"/>
          <w:szCs w:val="32"/>
          <w:rtl/>
        </w:rPr>
        <w:t xml:space="preserve"> وتحقيق الطاقة الإيجابية الكامن</w:t>
      </w:r>
      <w:r w:rsidR="00891C7F">
        <w:rPr>
          <w:rFonts w:asciiTheme="minorBidi" w:eastAsia="Times New Roman" w:hAnsiTheme="minorBidi" w:hint="cs"/>
          <w:color w:val="1D1D1D"/>
          <w:sz w:val="32"/>
          <w:szCs w:val="32"/>
          <w:rtl/>
        </w:rPr>
        <w:t>ة</w:t>
      </w:r>
      <w:r w:rsidRPr="000D1769">
        <w:rPr>
          <w:rFonts w:asciiTheme="minorBidi" w:eastAsia="Times New Roman" w:hAnsiTheme="minorBidi"/>
          <w:color w:val="1D1D1D"/>
          <w:sz w:val="32"/>
          <w:szCs w:val="32"/>
          <w:rtl/>
        </w:rPr>
        <w:t>، وبالتالي فهذا النوع من الإرشاد هو الأنسب للإستخدام في المدارس مع ضرورة مراعاة أن يكون المرشد النفسي ذو تدريب جيد</w:t>
      </w:r>
      <w:r w:rsidRPr="000D1769">
        <w:rPr>
          <w:rFonts w:asciiTheme="minorBidi" w:eastAsia="Times New Roman" w:hAnsiTheme="minorBidi"/>
          <w:color w:val="1D1D1D"/>
          <w:sz w:val="32"/>
          <w:szCs w:val="32"/>
        </w:rPr>
        <w:t>.</w:t>
      </w:r>
      <w:r w:rsidRPr="000D1769">
        <w:rPr>
          <w:rFonts w:asciiTheme="minorBidi" w:eastAsia="Times New Roman" w:hAnsiTheme="minorBidi"/>
          <w:color w:val="1D1D1D"/>
          <w:sz w:val="32"/>
          <w:szCs w:val="32"/>
        </w:rPr>
        <w:br/>
      </w:r>
      <w:r w:rsidRPr="000D1769">
        <w:rPr>
          <w:rFonts w:asciiTheme="minorBidi" w:eastAsia="Times New Roman" w:hAnsiTheme="minorBidi"/>
          <w:color w:val="1D1D1D"/>
          <w:sz w:val="32"/>
          <w:szCs w:val="32"/>
          <w:rtl/>
        </w:rPr>
        <w:t>ولهذا النوع من الإرشاد جملة من الخطوات نمها</w:t>
      </w:r>
      <w:r w:rsidRPr="000D1769">
        <w:rPr>
          <w:rFonts w:asciiTheme="minorBidi" w:eastAsia="Times New Roman" w:hAnsiTheme="minorBidi"/>
          <w:color w:val="1D1D1D"/>
          <w:sz w:val="32"/>
          <w:szCs w:val="32"/>
        </w:rPr>
        <w:t>:</w:t>
      </w:r>
      <w:r w:rsidRPr="000D1769">
        <w:rPr>
          <w:rFonts w:asciiTheme="minorBidi" w:eastAsia="Times New Roman" w:hAnsiTheme="minorBidi"/>
          <w:color w:val="1D1D1D"/>
          <w:sz w:val="32"/>
          <w:szCs w:val="32"/>
        </w:rPr>
        <w:br/>
      </w:r>
      <w:r w:rsidR="001D3085">
        <w:rPr>
          <w:rFonts w:asciiTheme="minorBidi" w:eastAsia="Times New Roman" w:hAnsiTheme="minorBidi" w:hint="cs"/>
          <w:color w:val="1D1D1D"/>
          <w:sz w:val="32"/>
          <w:szCs w:val="32"/>
          <w:rtl/>
        </w:rPr>
        <w:t xml:space="preserve">1 ــ </w:t>
      </w:r>
      <w:r w:rsidRPr="000D1769">
        <w:rPr>
          <w:rFonts w:asciiTheme="minorBidi" w:eastAsia="Times New Roman" w:hAnsiTheme="minorBidi"/>
          <w:color w:val="1D1D1D"/>
          <w:sz w:val="32"/>
          <w:szCs w:val="32"/>
          <w:rtl/>
        </w:rPr>
        <w:t xml:space="preserve">جمع المعلومات وتحليلها: </w:t>
      </w:r>
    </w:p>
    <w:p w:rsidR="001D3085" w:rsidRDefault="000D1769" w:rsidP="001D3085">
      <w:pPr>
        <w:shd w:val="clear" w:color="auto" w:fill="FFFFFF"/>
        <w:spacing w:after="0" w:line="360" w:lineRule="auto"/>
        <w:textAlignment w:val="top"/>
        <w:rPr>
          <w:rFonts w:asciiTheme="minorBidi" w:eastAsia="Times New Roman" w:hAnsiTheme="minorBidi"/>
          <w:color w:val="1D1D1D"/>
          <w:sz w:val="32"/>
          <w:szCs w:val="32"/>
          <w:rtl/>
        </w:rPr>
      </w:pPr>
      <w:r w:rsidRPr="000D1769">
        <w:rPr>
          <w:rFonts w:asciiTheme="minorBidi" w:eastAsia="Times New Roman" w:hAnsiTheme="minorBidi"/>
          <w:color w:val="1D1D1D"/>
          <w:sz w:val="32"/>
          <w:szCs w:val="32"/>
          <w:rtl/>
        </w:rPr>
        <w:t>يقوم المسترشد بجمع المعلومات باستخدام مختلف ا</w:t>
      </w:r>
      <w:r w:rsidR="001D3085">
        <w:rPr>
          <w:rFonts w:asciiTheme="minorBidi" w:eastAsia="Times New Roman" w:hAnsiTheme="minorBidi"/>
          <w:color w:val="1D1D1D"/>
          <w:sz w:val="32"/>
          <w:szCs w:val="32"/>
          <w:rtl/>
        </w:rPr>
        <w:t>لوسائل كالاختبارات، الم</w:t>
      </w:r>
      <w:r w:rsidR="001D3085">
        <w:rPr>
          <w:rFonts w:asciiTheme="minorBidi" w:eastAsia="Times New Roman" w:hAnsiTheme="minorBidi" w:hint="cs"/>
          <w:color w:val="1D1D1D"/>
          <w:sz w:val="32"/>
          <w:szCs w:val="32"/>
          <w:rtl/>
        </w:rPr>
        <w:t xml:space="preserve">قابلة </w:t>
      </w:r>
      <w:r w:rsidRPr="000D1769">
        <w:rPr>
          <w:rFonts w:asciiTheme="minorBidi" w:eastAsia="Times New Roman" w:hAnsiTheme="minorBidi"/>
          <w:color w:val="1D1D1D"/>
          <w:sz w:val="32"/>
          <w:szCs w:val="32"/>
          <w:rtl/>
        </w:rPr>
        <w:t>، ثم يقوم بتحليلها بدقة ثم تنظيمها لتصبح المشكلة واضحة</w:t>
      </w:r>
      <w:r w:rsidR="001D3085">
        <w:rPr>
          <w:rFonts w:asciiTheme="minorBidi" w:eastAsia="Times New Roman" w:hAnsiTheme="minorBidi"/>
          <w:color w:val="1D1D1D"/>
          <w:sz w:val="32"/>
          <w:szCs w:val="32"/>
        </w:rPr>
        <w:t>.</w:t>
      </w:r>
      <w:r w:rsidR="001D3085">
        <w:rPr>
          <w:rFonts w:asciiTheme="minorBidi" w:eastAsia="Times New Roman" w:hAnsiTheme="minorBidi"/>
          <w:color w:val="1D1D1D"/>
          <w:sz w:val="32"/>
          <w:szCs w:val="32"/>
        </w:rPr>
        <w:br/>
      </w:r>
      <w:r w:rsidR="001D3085">
        <w:rPr>
          <w:rFonts w:asciiTheme="minorBidi" w:eastAsia="Times New Roman" w:hAnsiTheme="minorBidi" w:hint="cs"/>
          <w:color w:val="1D1D1D"/>
          <w:sz w:val="32"/>
          <w:szCs w:val="32"/>
          <w:rtl/>
          <w:lang w:bidi="ar-IQ"/>
        </w:rPr>
        <w:t xml:space="preserve">2 ــ </w:t>
      </w:r>
      <w:r w:rsidRPr="000D1769">
        <w:rPr>
          <w:rFonts w:asciiTheme="minorBidi" w:eastAsia="Times New Roman" w:hAnsiTheme="minorBidi"/>
          <w:color w:val="1D1D1D"/>
          <w:sz w:val="32"/>
          <w:szCs w:val="32"/>
          <w:rtl/>
        </w:rPr>
        <w:t>تركيب المعلومات:</w:t>
      </w:r>
    </w:p>
    <w:p w:rsidR="00DE68FD" w:rsidRDefault="000D1769" w:rsidP="001D3085">
      <w:pPr>
        <w:shd w:val="clear" w:color="auto" w:fill="FFFFFF"/>
        <w:spacing w:after="0" w:line="360" w:lineRule="auto"/>
        <w:textAlignment w:val="top"/>
        <w:rPr>
          <w:rFonts w:asciiTheme="minorBidi" w:eastAsia="Times New Roman" w:hAnsiTheme="minorBidi" w:hint="cs"/>
          <w:color w:val="1D1D1D"/>
          <w:sz w:val="32"/>
          <w:szCs w:val="32"/>
          <w:rtl/>
        </w:rPr>
      </w:pPr>
      <w:r w:rsidRPr="000D1769">
        <w:rPr>
          <w:rFonts w:asciiTheme="minorBidi" w:eastAsia="Times New Roman" w:hAnsiTheme="minorBidi"/>
          <w:color w:val="1D1D1D"/>
          <w:sz w:val="32"/>
          <w:szCs w:val="32"/>
          <w:rtl/>
        </w:rPr>
        <w:t xml:space="preserve"> يتم في هذه الخطوة تلخيص المعلومات وتنظيمها وتركيبها بشكل دقيق، وتصنيفها ضمن مجالات وذلك لتحديد مواطن القوة والضعف لدى المسترشد</w:t>
      </w:r>
      <w:r w:rsidRPr="000D1769">
        <w:rPr>
          <w:rFonts w:asciiTheme="minorBidi" w:eastAsia="Times New Roman" w:hAnsiTheme="minorBidi"/>
          <w:color w:val="1D1D1D"/>
          <w:sz w:val="32"/>
          <w:szCs w:val="32"/>
        </w:rPr>
        <w:t>.</w:t>
      </w:r>
    </w:p>
    <w:p w:rsidR="00DE68FD" w:rsidRDefault="00DE68FD" w:rsidP="001D3085">
      <w:pPr>
        <w:shd w:val="clear" w:color="auto" w:fill="FFFFFF"/>
        <w:spacing w:after="0" w:line="360" w:lineRule="auto"/>
        <w:textAlignment w:val="top"/>
        <w:rPr>
          <w:rFonts w:asciiTheme="minorBidi" w:eastAsia="Times New Roman" w:hAnsiTheme="minorBidi" w:hint="cs"/>
          <w:color w:val="1D1D1D"/>
          <w:sz w:val="32"/>
          <w:szCs w:val="32"/>
          <w:rtl/>
        </w:rPr>
      </w:pPr>
    </w:p>
    <w:p w:rsidR="001D3085" w:rsidRDefault="000D1769" w:rsidP="001D3085">
      <w:pPr>
        <w:shd w:val="clear" w:color="auto" w:fill="FFFFFF"/>
        <w:spacing w:after="0" w:line="360" w:lineRule="auto"/>
        <w:textAlignment w:val="top"/>
        <w:rPr>
          <w:rFonts w:asciiTheme="minorBidi" w:eastAsia="Times New Roman" w:hAnsiTheme="minorBidi"/>
          <w:color w:val="1D1D1D"/>
          <w:sz w:val="32"/>
          <w:szCs w:val="32"/>
          <w:rtl/>
        </w:rPr>
      </w:pPr>
      <w:r w:rsidRPr="000D1769">
        <w:rPr>
          <w:rFonts w:asciiTheme="minorBidi" w:eastAsia="Times New Roman" w:hAnsiTheme="minorBidi"/>
          <w:color w:val="1D1D1D"/>
          <w:sz w:val="32"/>
          <w:szCs w:val="32"/>
        </w:rPr>
        <w:lastRenderedPageBreak/>
        <w:br/>
      </w:r>
      <w:r w:rsidR="001D3085">
        <w:rPr>
          <w:rFonts w:asciiTheme="minorBidi" w:eastAsia="Times New Roman" w:hAnsiTheme="minorBidi" w:hint="cs"/>
          <w:color w:val="1D1D1D"/>
          <w:sz w:val="32"/>
          <w:szCs w:val="32"/>
          <w:rtl/>
        </w:rPr>
        <w:t xml:space="preserve">3 ــ </w:t>
      </w:r>
      <w:r w:rsidRPr="000D1769">
        <w:rPr>
          <w:rFonts w:asciiTheme="minorBidi" w:eastAsia="Times New Roman" w:hAnsiTheme="minorBidi"/>
          <w:color w:val="1D1D1D"/>
          <w:sz w:val="32"/>
          <w:szCs w:val="32"/>
          <w:rtl/>
        </w:rPr>
        <w:t xml:space="preserve">التشخيص: </w:t>
      </w:r>
    </w:p>
    <w:p w:rsidR="001D3085" w:rsidRDefault="000D1769" w:rsidP="001D3085">
      <w:pPr>
        <w:shd w:val="clear" w:color="auto" w:fill="FFFFFF"/>
        <w:spacing w:after="0" w:line="360" w:lineRule="auto"/>
        <w:textAlignment w:val="top"/>
        <w:rPr>
          <w:rFonts w:asciiTheme="minorBidi" w:eastAsia="Times New Roman" w:hAnsiTheme="minorBidi"/>
          <w:color w:val="1D1D1D"/>
          <w:sz w:val="32"/>
          <w:szCs w:val="32"/>
          <w:rtl/>
        </w:rPr>
      </w:pPr>
      <w:r w:rsidRPr="000D1769">
        <w:rPr>
          <w:rFonts w:asciiTheme="minorBidi" w:eastAsia="Times New Roman" w:hAnsiTheme="minorBidi"/>
          <w:color w:val="1D1D1D"/>
          <w:sz w:val="32"/>
          <w:szCs w:val="32"/>
          <w:rtl/>
        </w:rPr>
        <w:t>بعد تنظيم المعلومات وتركيبها وتصنيفها من قبل المرشد النفسي، يتم تشخيص المشكلة بدقة وتحديد أسبابها وأعراضها ومدى شدتها</w:t>
      </w:r>
      <w:r w:rsidRPr="000D1769">
        <w:rPr>
          <w:rFonts w:asciiTheme="minorBidi" w:eastAsia="Times New Roman" w:hAnsiTheme="minorBidi"/>
          <w:color w:val="1D1D1D"/>
          <w:sz w:val="32"/>
          <w:szCs w:val="32"/>
        </w:rPr>
        <w:t>.</w:t>
      </w:r>
      <w:r w:rsidRPr="000D1769">
        <w:rPr>
          <w:rFonts w:asciiTheme="minorBidi" w:eastAsia="Times New Roman" w:hAnsiTheme="minorBidi"/>
          <w:color w:val="1D1D1D"/>
          <w:sz w:val="32"/>
          <w:szCs w:val="32"/>
        </w:rPr>
        <w:br/>
      </w:r>
      <w:r w:rsidR="001D3085">
        <w:rPr>
          <w:rFonts w:asciiTheme="minorBidi" w:eastAsia="Times New Roman" w:hAnsiTheme="minorBidi" w:hint="cs"/>
          <w:color w:val="1D1D1D"/>
          <w:sz w:val="32"/>
          <w:szCs w:val="32"/>
          <w:rtl/>
        </w:rPr>
        <w:t xml:space="preserve">4 ــ </w:t>
      </w:r>
      <w:r w:rsidRPr="000D1769">
        <w:rPr>
          <w:rFonts w:asciiTheme="minorBidi" w:eastAsia="Times New Roman" w:hAnsiTheme="minorBidi"/>
          <w:color w:val="1D1D1D"/>
          <w:sz w:val="32"/>
          <w:szCs w:val="32"/>
          <w:rtl/>
        </w:rPr>
        <w:t>التنبؤ:</w:t>
      </w:r>
    </w:p>
    <w:p w:rsidR="001D3085" w:rsidRDefault="000D1769" w:rsidP="001D3085">
      <w:pPr>
        <w:shd w:val="clear" w:color="auto" w:fill="FFFFFF"/>
        <w:spacing w:after="0" w:line="360" w:lineRule="auto"/>
        <w:textAlignment w:val="top"/>
        <w:rPr>
          <w:rFonts w:asciiTheme="minorBidi" w:eastAsia="Times New Roman" w:hAnsiTheme="minorBidi"/>
          <w:color w:val="1D1D1D"/>
          <w:sz w:val="32"/>
          <w:szCs w:val="32"/>
          <w:rtl/>
        </w:rPr>
      </w:pPr>
      <w:r w:rsidRPr="000D1769">
        <w:rPr>
          <w:rFonts w:asciiTheme="minorBidi" w:eastAsia="Times New Roman" w:hAnsiTheme="minorBidi"/>
          <w:color w:val="1D1D1D"/>
          <w:sz w:val="32"/>
          <w:szCs w:val="32"/>
          <w:rtl/>
        </w:rPr>
        <w:t xml:space="preserve"> يحدد المرشد مآل المشكلة في ضوء توقعاته حول التطورات المستقبلية لحالة المسترشد في ضوء درجة حدة المشكلة وصعوبتها</w:t>
      </w:r>
      <w:r w:rsidRPr="000D1769">
        <w:rPr>
          <w:rFonts w:asciiTheme="minorBidi" w:eastAsia="Times New Roman" w:hAnsiTheme="minorBidi"/>
          <w:color w:val="1D1D1D"/>
          <w:sz w:val="32"/>
          <w:szCs w:val="32"/>
        </w:rPr>
        <w:t>.</w:t>
      </w:r>
      <w:r w:rsidRPr="000D1769">
        <w:rPr>
          <w:rFonts w:asciiTheme="minorBidi" w:eastAsia="Times New Roman" w:hAnsiTheme="minorBidi"/>
          <w:color w:val="1D1D1D"/>
          <w:sz w:val="32"/>
          <w:szCs w:val="32"/>
        </w:rPr>
        <w:br/>
      </w:r>
      <w:r w:rsidR="001D3085">
        <w:rPr>
          <w:rFonts w:asciiTheme="minorBidi" w:eastAsia="Times New Roman" w:hAnsiTheme="minorBidi" w:hint="cs"/>
          <w:color w:val="1D1D1D"/>
          <w:sz w:val="32"/>
          <w:szCs w:val="32"/>
          <w:rtl/>
        </w:rPr>
        <w:t xml:space="preserve">5 ــ </w:t>
      </w:r>
      <w:r w:rsidRPr="000D1769">
        <w:rPr>
          <w:rFonts w:asciiTheme="minorBidi" w:eastAsia="Times New Roman" w:hAnsiTheme="minorBidi"/>
          <w:color w:val="1D1D1D"/>
          <w:sz w:val="32"/>
          <w:szCs w:val="32"/>
          <w:rtl/>
        </w:rPr>
        <w:t>استخدام الإرشاد مع المسترشد للوصول إلى حل لمشكلته:</w:t>
      </w:r>
    </w:p>
    <w:p w:rsidR="001D3085" w:rsidRDefault="000D1769" w:rsidP="00DE68FD">
      <w:pPr>
        <w:shd w:val="clear" w:color="auto" w:fill="FFFFFF"/>
        <w:spacing w:after="0" w:line="360" w:lineRule="auto"/>
        <w:textAlignment w:val="top"/>
        <w:rPr>
          <w:rFonts w:asciiTheme="minorBidi" w:eastAsia="Times New Roman" w:hAnsiTheme="minorBidi"/>
          <w:color w:val="1D1D1D"/>
          <w:sz w:val="32"/>
          <w:szCs w:val="32"/>
          <w:rtl/>
        </w:rPr>
      </w:pPr>
      <w:r w:rsidRPr="000D1769">
        <w:rPr>
          <w:rFonts w:asciiTheme="minorBidi" w:eastAsia="Times New Roman" w:hAnsiTheme="minorBidi"/>
          <w:color w:val="1D1D1D"/>
          <w:sz w:val="32"/>
          <w:szCs w:val="32"/>
          <w:rtl/>
        </w:rPr>
        <w:t xml:space="preserve"> يقوم المسترشد بتفسير المعلومات التي جمعها وتوضيحها للمسترشد، وتقديم النصح والإرشاد وتحويل السلوك الإنفعالي عند المسترشد إلى سلوك عقلي منطقي. واقتراح الحلول المناسبة وإقناع المسترشد بهذه الحلول لتحقيق التوافق</w:t>
      </w:r>
      <w:r w:rsidRPr="000D1769">
        <w:rPr>
          <w:rFonts w:asciiTheme="minorBidi" w:eastAsia="Times New Roman" w:hAnsiTheme="minorBidi"/>
          <w:color w:val="1D1D1D"/>
          <w:sz w:val="32"/>
          <w:szCs w:val="32"/>
        </w:rPr>
        <w:t>.</w:t>
      </w:r>
      <w:r w:rsidRPr="000D1769">
        <w:rPr>
          <w:rFonts w:asciiTheme="minorBidi" w:eastAsia="Times New Roman" w:hAnsiTheme="minorBidi"/>
          <w:color w:val="1D1D1D"/>
          <w:sz w:val="32"/>
          <w:szCs w:val="32"/>
        </w:rPr>
        <w:br/>
      </w:r>
      <w:r w:rsidR="001D3085">
        <w:rPr>
          <w:rFonts w:asciiTheme="minorBidi" w:eastAsia="Times New Roman" w:hAnsiTheme="minorBidi" w:hint="cs"/>
          <w:color w:val="1D1D1D"/>
          <w:sz w:val="32"/>
          <w:szCs w:val="32"/>
          <w:rtl/>
        </w:rPr>
        <w:t xml:space="preserve">6 ــ </w:t>
      </w:r>
      <w:r w:rsidRPr="000D1769">
        <w:rPr>
          <w:rFonts w:asciiTheme="minorBidi" w:eastAsia="Times New Roman" w:hAnsiTheme="minorBidi"/>
          <w:color w:val="1D1D1D"/>
          <w:sz w:val="32"/>
          <w:szCs w:val="32"/>
          <w:rtl/>
        </w:rPr>
        <w:t>المتابعة:</w:t>
      </w:r>
    </w:p>
    <w:p w:rsidR="001D3085" w:rsidRDefault="000D1769" w:rsidP="001D3085">
      <w:pPr>
        <w:shd w:val="clear" w:color="auto" w:fill="FFFFFF"/>
        <w:spacing w:after="0" w:line="360" w:lineRule="auto"/>
        <w:textAlignment w:val="top"/>
        <w:rPr>
          <w:rFonts w:asciiTheme="minorBidi" w:eastAsia="Times New Roman" w:hAnsiTheme="minorBidi"/>
          <w:color w:val="1D1D1D"/>
          <w:sz w:val="32"/>
          <w:szCs w:val="32"/>
          <w:rtl/>
        </w:rPr>
      </w:pPr>
      <w:r w:rsidRPr="000D1769">
        <w:rPr>
          <w:rFonts w:asciiTheme="minorBidi" w:eastAsia="Times New Roman" w:hAnsiTheme="minorBidi"/>
          <w:color w:val="1D1D1D"/>
          <w:sz w:val="32"/>
          <w:szCs w:val="32"/>
          <w:rtl/>
        </w:rPr>
        <w:t xml:space="preserve"> وتعني متابعة المرشد للمسترشد بعد إنتهاء عملية الإرشاد لمعرفة مدى تحسنه ومساعدته على مواجهة المشكلات الجديدة</w:t>
      </w:r>
      <w:r w:rsidRPr="000D1769">
        <w:rPr>
          <w:rFonts w:asciiTheme="minorBidi" w:eastAsia="Times New Roman" w:hAnsiTheme="minorBidi"/>
          <w:color w:val="1D1D1D"/>
          <w:sz w:val="32"/>
          <w:szCs w:val="32"/>
        </w:rPr>
        <w:t>.</w:t>
      </w:r>
    </w:p>
    <w:p w:rsidR="001D3085" w:rsidRDefault="000D1769" w:rsidP="001D3085">
      <w:pPr>
        <w:shd w:val="clear" w:color="auto" w:fill="FFFFFF"/>
        <w:spacing w:after="0" w:line="360" w:lineRule="auto"/>
        <w:textAlignment w:val="top"/>
        <w:rPr>
          <w:rFonts w:asciiTheme="minorBidi" w:eastAsia="Times New Roman" w:hAnsiTheme="minorBidi"/>
          <w:color w:val="1D1D1D"/>
          <w:sz w:val="32"/>
          <w:szCs w:val="32"/>
          <w:rtl/>
        </w:rPr>
      </w:pPr>
      <w:r w:rsidRPr="000D1769">
        <w:rPr>
          <w:rFonts w:asciiTheme="minorBidi" w:eastAsia="Times New Roman" w:hAnsiTheme="minorBidi"/>
          <w:color w:val="1D1D1D"/>
          <w:sz w:val="32"/>
          <w:szCs w:val="32"/>
        </w:rPr>
        <w:br/>
      </w:r>
      <w:r w:rsidRPr="000D1769">
        <w:rPr>
          <w:rFonts w:asciiTheme="minorBidi" w:eastAsia="Times New Roman" w:hAnsiTheme="minorBidi"/>
          <w:color w:val="1D1D1D"/>
          <w:sz w:val="32"/>
          <w:szCs w:val="32"/>
          <w:rtl/>
        </w:rPr>
        <w:t>الإرشاد الغير مباشر</w:t>
      </w:r>
      <w:r w:rsidR="00C338AC" w:rsidRPr="00C338AC">
        <w:rPr>
          <w:rFonts w:asciiTheme="minorBidi" w:eastAsia="Times New Roman" w:hAnsiTheme="minorBidi"/>
          <w:color w:val="1D1D1D"/>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3pt;height:24.3pt"/>
        </w:pict>
      </w:r>
      <w:r w:rsidRPr="000D1769">
        <w:rPr>
          <w:rFonts w:asciiTheme="minorBidi" w:eastAsia="Times New Roman" w:hAnsiTheme="minorBidi"/>
          <w:color w:val="1D1D1D"/>
          <w:sz w:val="32"/>
          <w:szCs w:val="32"/>
          <w:rtl/>
        </w:rPr>
        <w:t>الإرشاد المتمركز حول المسترشد): للعالم الأمريكي” كارل روجرز</w:t>
      </w:r>
      <w:r w:rsidRPr="000D1769">
        <w:rPr>
          <w:rFonts w:asciiTheme="minorBidi" w:eastAsia="Times New Roman" w:hAnsiTheme="minorBidi"/>
          <w:color w:val="1D1D1D"/>
          <w:sz w:val="32"/>
          <w:szCs w:val="32"/>
        </w:rPr>
        <w:t>“</w:t>
      </w:r>
      <w:r w:rsidRPr="000D1769">
        <w:rPr>
          <w:rFonts w:asciiTheme="minorBidi" w:eastAsia="Times New Roman" w:hAnsiTheme="minorBidi"/>
          <w:color w:val="1D1D1D"/>
          <w:sz w:val="32"/>
          <w:szCs w:val="32"/>
        </w:rPr>
        <w:br/>
      </w:r>
      <w:r w:rsidRPr="000D1769">
        <w:rPr>
          <w:rFonts w:asciiTheme="minorBidi" w:eastAsia="Times New Roman" w:hAnsiTheme="minorBidi"/>
          <w:color w:val="1D1D1D"/>
          <w:sz w:val="32"/>
          <w:szCs w:val="32"/>
          <w:rtl/>
        </w:rPr>
        <w:t xml:space="preserve">يعتمد هذا النوع من الإرشاد على المسترشد وما لديه من قدرة في النمو والإرتقاء وتحقيق ذاته، فإذا إستفاد المسترشد من الإمكانات المتوفرة لديه تمكن من حل مشكلته بنفسه والعكس يؤدي لديه إلى الإضطراب ويحتاج بذلك الفرد لمن يحفزه على فهم وإدراك إمكاناته وهذا يكون من خلال إقامة علاقة عميقة بين المرشد والمسترشد يسودها الإحترام والمشاركة الوجدانية والتشجيع حيث يعيش المرشد مع المسترشد مشكلته ويوفر له كل ظروف الإهتمام والتفاعل والتفهم بعيدا عن الوعظ والنصح وإصدار أحكام اللوم أو الإتهام ليتمكن المسترشد من تفريغ إنفعالاته والحديث بطلاقة عن مشكلته وبحرية للوصول إلى الحل المناسب </w:t>
      </w:r>
      <w:r w:rsidR="001D3085">
        <w:rPr>
          <w:rFonts w:asciiTheme="minorBidi" w:eastAsia="Times New Roman" w:hAnsiTheme="minorBidi" w:hint="cs"/>
          <w:color w:val="1D1D1D"/>
          <w:sz w:val="32"/>
          <w:szCs w:val="32"/>
          <w:rtl/>
        </w:rPr>
        <w:t>.</w:t>
      </w:r>
    </w:p>
    <w:p w:rsidR="001D3085" w:rsidRDefault="000D1769" w:rsidP="001D3085">
      <w:pPr>
        <w:shd w:val="clear" w:color="auto" w:fill="FFFFFF"/>
        <w:spacing w:after="0" w:line="360" w:lineRule="auto"/>
        <w:textAlignment w:val="top"/>
        <w:rPr>
          <w:rFonts w:asciiTheme="minorBidi" w:eastAsia="Times New Roman" w:hAnsiTheme="minorBidi"/>
          <w:color w:val="1D1D1D"/>
          <w:sz w:val="32"/>
          <w:szCs w:val="32"/>
          <w:rtl/>
        </w:rPr>
      </w:pPr>
      <w:r w:rsidRPr="001D3085">
        <w:rPr>
          <w:rFonts w:asciiTheme="minorBidi" w:eastAsia="Times New Roman" w:hAnsiTheme="minorBidi"/>
          <w:color w:val="1D1D1D"/>
          <w:sz w:val="32"/>
          <w:szCs w:val="32"/>
          <w:rtl/>
        </w:rPr>
        <w:lastRenderedPageBreak/>
        <w:t>وبالتالي يمكن تلخيص الإرشاد الغير مباشر في ” إقامة علاقة إرشادية وتهيئة أجواء نفسية تمكن المسترشد من أن يحقق أفضل نمو نفسي أي أن الهدف ليس مجرد حل مشكلة معينة وعليه تتحدد أهداف الإرشاد الغير مباشر في</w:t>
      </w:r>
      <w:r w:rsidRPr="001D3085">
        <w:rPr>
          <w:rFonts w:asciiTheme="minorBidi" w:eastAsia="Times New Roman" w:hAnsiTheme="minorBidi"/>
          <w:color w:val="1D1D1D"/>
          <w:sz w:val="32"/>
          <w:szCs w:val="32"/>
        </w:rPr>
        <w:t>:</w:t>
      </w:r>
    </w:p>
    <w:p w:rsidR="001D3085" w:rsidRDefault="000D1769" w:rsidP="001D3085">
      <w:pPr>
        <w:pStyle w:val="a3"/>
        <w:numPr>
          <w:ilvl w:val="0"/>
          <w:numId w:val="6"/>
        </w:numPr>
        <w:shd w:val="clear" w:color="auto" w:fill="FFFFFF"/>
        <w:spacing w:after="0" w:line="360" w:lineRule="auto"/>
        <w:textAlignment w:val="top"/>
        <w:rPr>
          <w:rFonts w:asciiTheme="minorBidi" w:eastAsia="Times New Roman" w:hAnsiTheme="minorBidi"/>
          <w:color w:val="1D1D1D"/>
          <w:sz w:val="32"/>
          <w:szCs w:val="32"/>
        </w:rPr>
      </w:pPr>
      <w:r w:rsidRPr="001D3085">
        <w:rPr>
          <w:rFonts w:asciiTheme="minorBidi" w:eastAsia="Times New Roman" w:hAnsiTheme="minorBidi"/>
          <w:color w:val="1D1D1D"/>
          <w:sz w:val="32"/>
          <w:szCs w:val="32"/>
          <w:rtl/>
        </w:rPr>
        <w:t>مساعدة المسترشد على الوصول إلى نمو نفسي سليم</w:t>
      </w:r>
      <w:r w:rsidR="001D3085">
        <w:rPr>
          <w:rFonts w:asciiTheme="minorBidi" w:eastAsia="Times New Roman" w:hAnsiTheme="minorBidi"/>
          <w:color w:val="1D1D1D"/>
          <w:sz w:val="32"/>
          <w:szCs w:val="32"/>
        </w:rPr>
        <w:t>.</w:t>
      </w:r>
    </w:p>
    <w:p w:rsidR="001D3085" w:rsidRDefault="000D1769" w:rsidP="001D3085">
      <w:pPr>
        <w:pStyle w:val="a3"/>
        <w:numPr>
          <w:ilvl w:val="0"/>
          <w:numId w:val="6"/>
        </w:numPr>
        <w:shd w:val="clear" w:color="auto" w:fill="FFFFFF"/>
        <w:spacing w:after="0" w:line="360" w:lineRule="auto"/>
        <w:textAlignment w:val="top"/>
        <w:rPr>
          <w:rFonts w:asciiTheme="minorBidi" w:eastAsia="Times New Roman" w:hAnsiTheme="minorBidi"/>
          <w:color w:val="1D1D1D"/>
          <w:sz w:val="32"/>
          <w:szCs w:val="32"/>
        </w:rPr>
      </w:pPr>
      <w:r w:rsidRPr="001D3085">
        <w:rPr>
          <w:rFonts w:asciiTheme="minorBidi" w:eastAsia="Times New Roman" w:hAnsiTheme="minorBidi"/>
          <w:color w:val="1D1D1D"/>
          <w:sz w:val="32"/>
          <w:szCs w:val="32"/>
        </w:rPr>
        <w:t xml:space="preserve"> </w:t>
      </w:r>
      <w:r w:rsidRPr="001D3085">
        <w:rPr>
          <w:rFonts w:asciiTheme="minorBidi" w:eastAsia="Times New Roman" w:hAnsiTheme="minorBidi"/>
          <w:color w:val="1D1D1D"/>
          <w:sz w:val="32"/>
          <w:szCs w:val="32"/>
          <w:rtl/>
        </w:rPr>
        <w:t>الوصول بالمسترشد إلى إعتماد كبير على ذاته وتحمل أكثر للمسؤولية</w:t>
      </w:r>
      <w:r w:rsidR="001D3085">
        <w:rPr>
          <w:rFonts w:asciiTheme="minorBidi" w:eastAsia="Times New Roman" w:hAnsiTheme="minorBidi"/>
          <w:color w:val="1D1D1D"/>
          <w:sz w:val="32"/>
          <w:szCs w:val="32"/>
        </w:rPr>
        <w:t>.</w:t>
      </w:r>
    </w:p>
    <w:p w:rsidR="001D3085" w:rsidRDefault="000D1769" w:rsidP="001D3085">
      <w:pPr>
        <w:pStyle w:val="a3"/>
        <w:numPr>
          <w:ilvl w:val="0"/>
          <w:numId w:val="6"/>
        </w:numPr>
        <w:shd w:val="clear" w:color="auto" w:fill="FFFFFF"/>
        <w:spacing w:after="0" w:line="360" w:lineRule="auto"/>
        <w:textAlignment w:val="top"/>
        <w:rPr>
          <w:rFonts w:asciiTheme="minorBidi" w:eastAsia="Times New Roman" w:hAnsiTheme="minorBidi"/>
          <w:color w:val="1D1D1D"/>
          <w:sz w:val="32"/>
          <w:szCs w:val="32"/>
        </w:rPr>
      </w:pPr>
      <w:r w:rsidRPr="001D3085">
        <w:rPr>
          <w:rFonts w:asciiTheme="minorBidi" w:eastAsia="Times New Roman" w:hAnsiTheme="minorBidi"/>
          <w:color w:val="1D1D1D"/>
          <w:sz w:val="32"/>
          <w:szCs w:val="32"/>
        </w:rPr>
        <w:t xml:space="preserve"> </w:t>
      </w:r>
      <w:r w:rsidRPr="001D3085">
        <w:rPr>
          <w:rFonts w:asciiTheme="minorBidi" w:eastAsia="Times New Roman" w:hAnsiTheme="minorBidi"/>
          <w:color w:val="1D1D1D"/>
          <w:sz w:val="32"/>
          <w:szCs w:val="32"/>
          <w:rtl/>
        </w:rPr>
        <w:t xml:space="preserve">الوصول إلى تقدير الذات وتقبلها </w:t>
      </w:r>
      <w:r w:rsidR="001D3085">
        <w:rPr>
          <w:rFonts w:asciiTheme="minorBidi" w:eastAsia="Times New Roman" w:hAnsiTheme="minorBidi" w:hint="cs"/>
          <w:color w:val="1D1D1D"/>
          <w:sz w:val="32"/>
          <w:szCs w:val="32"/>
          <w:rtl/>
        </w:rPr>
        <w:t>.</w:t>
      </w:r>
    </w:p>
    <w:p w:rsidR="001D3085" w:rsidRDefault="000D1769" w:rsidP="001D3085">
      <w:pPr>
        <w:pStyle w:val="a3"/>
        <w:numPr>
          <w:ilvl w:val="0"/>
          <w:numId w:val="6"/>
        </w:numPr>
        <w:shd w:val="clear" w:color="auto" w:fill="FFFFFF"/>
        <w:spacing w:after="0" w:line="360" w:lineRule="auto"/>
        <w:textAlignment w:val="top"/>
        <w:rPr>
          <w:rFonts w:asciiTheme="minorBidi" w:eastAsia="Times New Roman" w:hAnsiTheme="minorBidi"/>
          <w:color w:val="1D1D1D"/>
          <w:sz w:val="32"/>
          <w:szCs w:val="32"/>
        </w:rPr>
      </w:pPr>
      <w:r w:rsidRPr="001D3085">
        <w:rPr>
          <w:rFonts w:asciiTheme="minorBidi" w:eastAsia="Times New Roman" w:hAnsiTheme="minorBidi"/>
          <w:color w:val="1D1D1D"/>
          <w:sz w:val="32"/>
          <w:szCs w:val="32"/>
          <w:rtl/>
        </w:rPr>
        <w:t>مساعدة المسترشد على تعلم المواجهة الذاتية للمشكلات والإتخاذ الفردي للقرار</w:t>
      </w:r>
      <w:r w:rsidRPr="001D3085">
        <w:rPr>
          <w:rFonts w:asciiTheme="minorBidi" w:eastAsia="Times New Roman" w:hAnsiTheme="minorBidi"/>
          <w:color w:val="1D1D1D"/>
          <w:sz w:val="32"/>
          <w:szCs w:val="32"/>
        </w:rPr>
        <w:t>.</w:t>
      </w:r>
    </w:p>
    <w:p w:rsidR="001D3085" w:rsidRPr="001D3085" w:rsidRDefault="001D3085" w:rsidP="001D3085">
      <w:pPr>
        <w:pStyle w:val="a3"/>
        <w:shd w:val="clear" w:color="auto" w:fill="FFFFFF"/>
        <w:spacing w:after="0" w:line="360" w:lineRule="auto"/>
        <w:textAlignment w:val="top"/>
        <w:rPr>
          <w:rFonts w:asciiTheme="minorBidi" w:eastAsia="Times New Roman" w:hAnsiTheme="minorBidi"/>
          <w:color w:val="1D1D1D"/>
          <w:sz w:val="32"/>
          <w:szCs w:val="32"/>
        </w:rPr>
      </w:pPr>
    </w:p>
    <w:p w:rsidR="000D1769" w:rsidRDefault="000B1312" w:rsidP="000B1312">
      <w:pPr>
        <w:pStyle w:val="a3"/>
        <w:shd w:val="clear" w:color="auto" w:fill="FFFFFF"/>
        <w:spacing w:after="0" w:line="360" w:lineRule="auto"/>
        <w:textAlignment w:val="top"/>
        <w:rPr>
          <w:rFonts w:asciiTheme="minorBidi" w:eastAsia="Times New Roman" w:hAnsiTheme="minorBidi"/>
          <w:color w:val="1D1D1D"/>
          <w:sz w:val="32"/>
          <w:szCs w:val="32"/>
          <w:rtl/>
        </w:rPr>
      </w:pPr>
      <w:r>
        <w:rPr>
          <w:rFonts w:asciiTheme="minorBidi" w:eastAsia="Times New Roman" w:hAnsiTheme="minorBidi" w:hint="cs"/>
          <w:color w:val="1D1D1D"/>
          <w:sz w:val="32"/>
          <w:szCs w:val="32"/>
          <w:rtl/>
        </w:rPr>
        <w:t>و</w:t>
      </w:r>
      <w:r w:rsidR="000D1769" w:rsidRPr="001D3085">
        <w:rPr>
          <w:rFonts w:asciiTheme="minorBidi" w:eastAsia="Times New Roman" w:hAnsiTheme="minorBidi"/>
          <w:color w:val="1D1D1D"/>
          <w:sz w:val="32"/>
          <w:szCs w:val="32"/>
          <w:rtl/>
        </w:rPr>
        <w:t>يتلخص دور المرشد</w:t>
      </w:r>
      <w:r>
        <w:rPr>
          <w:rFonts w:asciiTheme="minorBidi" w:eastAsia="Times New Roman" w:hAnsiTheme="minorBidi" w:hint="cs"/>
          <w:color w:val="1D1D1D"/>
          <w:sz w:val="32"/>
          <w:szCs w:val="32"/>
          <w:rtl/>
        </w:rPr>
        <w:t xml:space="preserve"> هنا</w:t>
      </w:r>
      <w:r w:rsidR="000D1769" w:rsidRPr="001D3085">
        <w:rPr>
          <w:rFonts w:asciiTheme="minorBidi" w:eastAsia="Times New Roman" w:hAnsiTheme="minorBidi"/>
          <w:color w:val="1D1D1D"/>
          <w:sz w:val="32"/>
          <w:szCs w:val="32"/>
          <w:rtl/>
        </w:rPr>
        <w:t xml:space="preserve"> كونه أداة للتغيير أساسا في إقامة علاقة طيبة تساعد على توجيه عملية نمو المسترشد وتسهل له الحديث عن نفسه وعن مشكلاته دون عوائق، ويمكن إيجاز هذا الدور فيما يلي</w:t>
      </w:r>
      <w:r w:rsidR="000D1769" w:rsidRPr="001D3085">
        <w:rPr>
          <w:rFonts w:asciiTheme="minorBidi" w:eastAsia="Times New Roman" w:hAnsiTheme="minorBidi"/>
          <w:color w:val="1D1D1D"/>
          <w:sz w:val="32"/>
          <w:szCs w:val="32"/>
        </w:rPr>
        <w:t>:</w:t>
      </w:r>
      <w:r w:rsidR="000D1769" w:rsidRPr="001D3085">
        <w:rPr>
          <w:rFonts w:asciiTheme="minorBidi" w:eastAsia="Times New Roman" w:hAnsiTheme="minorBidi"/>
          <w:color w:val="1D1D1D"/>
          <w:sz w:val="32"/>
          <w:szCs w:val="32"/>
        </w:rPr>
        <w:br/>
      </w:r>
      <w:r w:rsidR="001D3085">
        <w:rPr>
          <w:rFonts w:asciiTheme="minorBidi" w:eastAsia="Times New Roman" w:hAnsiTheme="minorBidi" w:hint="cs"/>
          <w:color w:val="1D1D1D"/>
          <w:sz w:val="32"/>
          <w:szCs w:val="32"/>
          <w:rtl/>
        </w:rPr>
        <w:t xml:space="preserve">1 ــ </w:t>
      </w:r>
      <w:r w:rsidR="000D1769" w:rsidRPr="001D3085">
        <w:rPr>
          <w:rFonts w:asciiTheme="minorBidi" w:eastAsia="Times New Roman" w:hAnsiTheme="minorBidi"/>
          <w:color w:val="1D1D1D"/>
          <w:sz w:val="32"/>
          <w:szCs w:val="32"/>
          <w:rtl/>
        </w:rPr>
        <w:t>الترحيب بالمسترشد والعمل على تشجيعه للحديث بصدق وصراحة وبث الثقة في نفسه والتعهد بسرية المعلومات وتهيئة جو إرشادي آمن</w:t>
      </w:r>
      <w:r w:rsidR="000D1769" w:rsidRPr="001D3085">
        <w:rPr>
          <w:rFonts w:asciiTheme="minorBidi" w:eastAsia="Times New Roman" w:hAnsiTheme="minorBidi"/>
          <w:color w:val="1D1D1D"/>
          <w:sz w:val="32"/>
          <w:szCs w:val="32"/>
        </w:rPr>
        <w:t>.</w:t>
      </w:r>
      <w:r w:rsidR="000D1769" w:rsidRPr="001D3085">
        <w:rPr>
          <w:rFonts w:asciiTheme="minorBidi" w:eastAsia="Times New Roman" w:hAnsiTheme="minorBidi"/>
          <w:color w:val="1D1D1D"/>
          <w:sz w:val="32"/>
          <w:szCs w:val="32"/>
        </w:rPr>
        <w:br/>
      </w:r>
      <w:r w:rsidR="00841939">
        <w:rPr>
          <w:rFonts w:asciiTheme="minorBidi" w:eastAsia="Times New Roman" w:hAnsiTheme="minorBidi" w:hint="cs"/>
          <w:color w:val="1D1D1D"/>
          <w:sz w:val="32"/>
          <w:szCs w:val="32"/>
          <w:rtl/>
        </w:rPr>
        <w:t xml:space="preserve">2 ــ </w:t>
      </w:r>
      <w:r w:rsidR="000D1769" w:rsidRPr="001D3085">
        <w:rPr>
          <w:rFonts w:asciiTheme="minorBidi" w:eastAsia="Times New Roman" w:hAnsiTheme="minorBidi"/>
          <w:color w:val="1D1D1D"/>
          <w:sz w:val="32"/>
          <w:szCs w:val="32"/>
          <w:rtl/>
        </w:rPr>
        <w:t>تهيئة بيئة إرشادية مناسبة من خلال التقابل في الجلوس، الإنصات والمشاركة الوجدانية وينبغي أن تكون العلاقة بين الطرفين علاقة مهنية ترسم لها حدود لا يجوز تخطيها. كما ينبغي تحديد زمن الجلسات إلى غير ذلك من العوامل المساعدة على تهيئة بيئة مناسبة</w:t>
      </w:r>
      <w:r w:rsidR="000D1769" w:rsidRPr="001D3085">
        <w:rPr>
          <w:rFonts w:asciiTheme="minorBidi" w:eastAsia="Times New Roman" w:hAnsiTheme="minorBidi"/>
          <w:color w:val="1D1D1D"/>
          <w:sz w:val="32"/>
          <w:szCs w:val="32"/>
        </w:rPr>
        <w:t>.</w:t>
      </w:r>
      <w:r w:rsidR="000D1769" w:rsidRPr="001D3085">
        <w:rPr>
          <w:rFonts w:asciiTheme="minorBidi" w:eastAsia="Times New Roman" w:hAnsiTheme="minorBidi"/>
          <w:color w:val="1D1D1D"/>
          <w:sz w:val="32"/>
          <w:szCs w:val="32"/>
        </w:rPr>
        <w:br/>
      </w:r>
      <w:r w:rsidR="00841939">
        <w:rPr>
          <w:rFonts w:asciiTheme="minorBidi" w:eastAsia="Times New Roman" w:hAnsiTheme="minorBidi" w:hint="cs"/>
          <w:color w:val="1D1D1D"/>
          <w:sz w:val="32"/>
          <w:szCs w:val="32"/>
          <w:rtl/>
        </w:rPr>
        <w:t xml:space="preserve">3 ــ </w:t>
      </w:r>
      <w:r w:rsidR="000D1769" w:rsidRPr="001D3085">
        <w:rPr>
          <w:rFonts w:asciiTheme="minorBidi" w:eastAsia="Times New Roman" w:hAnsiTheme="minorBidi"/>
          <w:color w:val="1D1D1D"/>
          <w:sz w:val="32"/>
          <w:szCs w:val="32"/>
          <w:rtl/>
        </w:rPr>
        <w:t>إقامة علاقة جيدة مع المسترشد من خلال إضفاء جو يسوده الثقة والتعاطف والإحترام والتفاعل الإيجابي حتى يصل المرشد بالمسترشد إلى التحرر من كل أشكال القلق والتهديد</w:t>
      </w:r>
      <w:r w:rsidR="000D1769" w:rsidRPr="001D3085">
        <w:rPr>
          <w:rFonts w:asciiTheme="minorBidi" w:eastAsia="Times New Roman" w:hAnsiTheme="minorBidi"/>
          <w:color w:val="1D1D1D"/>
          <w:sz w:val="32"/>
          <w:szCs w:val="32"/>
        </w:rPr>
        <w:t>.</w:t>
      </w:r>
      <w:r w:rsidR="000D1769" w:rsidRPr="001D3085">
        <w:rPr>
          <w:rFonts w:asciiTheme="minorBidi" w:eastAsia="Times New Roman" w:hAnsiTheme="minorBidi"/>
          <w:color w:val="1D1D1D"/>
          <w:sz w:val="32"/>
          <w:szCs w:val="32"/>
        </w:rPr>
        <w:br/>
      </w:r>
      <w:r w:rsidR="00841939">
        <w:rPr>
          <w:rFonts w:asciiTheme="minorBidi" w:eastAsia="Times New Roman" w:hAnsiTheme="minorBidi" w:hint="cs"/>
          <w:color w:val="1D1D1D"/>
          <w:sz w:val="32"/>
          <w:szCs w:val="32"/>
          <w:rtl/>
        </w:rPr>
        <w:t xml:space="preserve">4 ــ </w:t>
      </w:r>
      <w:r w:rsidR="000D1769" w:rsidRPr="001D3085">
        <w:rPr>
          <w:rFonts w:asciiTheme="minorBidi" w:eastAsia="Times New Roman" w:hAnsiTheme="minorBidi"/>
          <w:color w:val="1D1D1D"/>
          <w:sz w:val="32"/>
          <w:szCs w:val="32"/>
        </w:rPr>
        <w:t xml:space="preserve"> </w:t>
      </w:r>
      <w:r w:rsidR="000D1769" w:rsidRPr="001D3085">
        <w:rPr>
          <w:rFonts w:asciiTheme="minorBidi" w:eastAsia="Times New Roman" w:hAnsiTheme="minorBidi"/>
          <w:color w:val="1D1D1D"/>
          <w:sz w:val="32"/>
          <w:szCs w:val="32"/>
          <w:rtl/>
        </w:rPr>
        <w:t>السماح للمسترشد بالتعبير عن مشاعره وإنفعالاته المتمركزة حول المشكلة التي يعانيها فكلما أصبح المسترشد أكثر وعيا بمشاعره وخبراته أصبح مفهومه عن ذاته أكثر تطابقا مع الواقع</w:t>
      </w:r>
      <w:r w:rsidR="000D1769" w:rsidRPr="001D3085">
        <w:rPr>
          <w:rFonts w:asciiTheme="minorBidi" w:eastAsia="Times New Roman" w:hAnsiTheme="minorBidi"/>
          <w:color w:val="1D1D1D"/>
          <w:sz w:val="32"/>
          <w:szCs w:val="32"/>
        </w:rPr>
        <w:t>.</w:t>
      </w:r>
      <w:r w:rsidR="000D1769" w:rsidRPr="001D3085">
        <w:rPr>
          <w:rFonts w:asciiTheme="minorBidi" w:eastAsia="Times New Roman" w:hAnsiTheme="minorBidi"/>
          <w:color w:val="1D1D1D"/>
          <w:sz w:val="32"/>
          <w:szCs w:val="32"/>
        </w:rPr>
        <w:br/>
      </w:r>
      <w:r w:rsidR="00816F50">
        <w:rPr>
          <w:rFonts w:asciiTheme="minorBidi" w:eastAsia="Times New Roman" w:hAnsiTheme="minorBidi" w:hint="cs"/>
          <w:color w:val="1D1D1D"/>
          <w:sz w:val="32"/>
          <w:szCs w:val="32"/>
          <w:rtl/>
        </w:rPr>
        <w:t xml:space="preserve">5 ــ </w:t>
      </w:r>
      <w:r w:rsidR="000D1769" w:rsidRPr="001D3085">
        <w:rPr>
          <w:rFonts w:asciiTheme="minorBidi" w:eastAsia="Times New Roman" w:hAnsiTheme="minorBidi"/>
          <w:color w:val="1D1D1D"/>
          <w:sz w:val="32"/>
          <w:szCs w:val="32"/>
          <w:rtl/>
        </w:rPr>
        <w:t xml:space="preserve">الإهتمام بالمشاعر الإنفعالية السلبية التي تظهر عند المسترشد ككراهيته </w:t>
      </w:r>
      <w:r w:rsidR="000D1769" w:rsidRPr="001D3085">
        <w:rPr>
          <w:rFonts w:asciiTheme="minorBidi" w:eastAsia="Times New Roman" w:hAnsiTheme="minorBidi"/>
          <w:color w:val="1D1D1D"/>
          <w:sz w:val="32"/>
          <w:szCs w:val="32"/>
          <w:rtl/>
        </w:rPr>
        <w:lastRenderedPageBreak/>
        <w:t>لذاته أو لأبيه وعلى المرشد أن لا يدافع عن المسترشد ولا أن يقبل بتبريراته، بل يجعله يواجه هذه المشاعر بصراحة</w:t>
      </w:r>
      <w:r w:rsidR="00816F50">
        <w:rPr>
          <w:rFonts w:asciiTheme="minorBidi" w:eastAsia="Times New Roman" w:hAnsiTheme="minorBidi"/>
          <w:color w:val="1D1D1D"/>
          <w:sz w:val="32"/>
          <w:szCs w:val="32"/>
        </w:rPr>
        <w:t>.</w:t>
      </w:r>
      <w:r w:rsidR="00816F50">
        <w:rPr>
          <w:rFonts w:asciiTheme="minorBidi" w:eastAsia="Times New Roman" w:hAnsiTheme="minorBidi"/>
          <w:color w:val="1D1D1D"/>
          <w:sz w:val="32"/>
          <w:szCs w:val="32"/>
        </w:rPr>
        <w:br/>
      </w:r>
    </w:p>
    <w:p w:rsidR="00816F50" w:rsidRDefault="00816F50" w:rsidP="00816F50">
      <w:pPr>
        <w:pStyle w:val="a3"/>
        <w:shd w:val="clear" w:color="auto" w:fill="FFFFFF"/>
        <w:spacing w:after="0" w:line="360" w:lineRule="auto"/>
        <w:textAlignment w:val="top"/>
        <w:rPr>
          <w:rFonts w:asciiTheme="minorBidi" w:eastAsia="Times New Roman" w:hAnsiTheme="minorBidi"/>
          <w:color w:val="1D1D1D"/>
          <w:sz w:val="32"/>
          <w:szCs w:val="32"/>
          <w:rtl/>
        </w:rPr>
      </w:pPr>
    </w:p>
    <w:p w:rsidR="00C17276" w:rsidRPr="00C17276" w:rsidRDefault="00C17276" w:rsidP="00C17276">
      <w:pPr>
        <w:shd w:val="clear" w:color="auto" w:fill="FFFFFF"/>
        <w:spacing w:after="0" w:line="360" w:lineRule="auto"/>
        <w:rPr>
          <w:rFonts w:ascii="Arial" w:eastAsia="Times New Roman" w:hAnsi="Arial" w:cs="Arial"/>
          <w:color w:val="343434"/>
          <w:sz w:val="32"/>
          <w:szCs w:val="32"/>
        </w:rPr>
      </w:pPr>
      <w:r w:rsidRPr="00C17276">
        <w:rPr>
          <w:rFonts w:ascii="Arial" w:eastAsia="Times New Roman" w:hAnsi="Arial" w:cs="Arial"/>
          <w:b/>
          <w:bCs/>
          <w:color w:val="343434"/>
          <w:sz w:val="32"/>
          <w:szCs w:val="32"/>
          <w:rtl/>
        </w:rPr>
        <w:t>فنيات الارشاد الفردى:</w:t>
      </w:r>
    </w:p>
    <w:p w:rsidR="00C17276" w:rsidRPr="00C17276" w:rsidRDefault="00C17276" w:rsidP="00C17276">
      <w:pPr>
        <w:shd w:val="clear" w:color="auto" w:fill="FFFFFF"/>
        <w:spacing w:after="0" w:line="360" w:lineRule="auto"/>
        <w:rPr>
          <w:rFonts w:ascii="Arial" w:eastAsia="Times New Roman" w:hAnsi="Arial" w:cs="Arial"/>
          <w:color w:val="343434"/>
          <w:sz w:val="32"/>
          <w:szCs w:val="32"/>
          <w:rtl/>
        </w:rPr>
      </w:pPr>
    </w:p>
    <w:p w:rsidR="00C17276" w:rsidRPr="00C17276" w:rsidRDefault="00C17276" w:rsidP="00C17276">
      <w:pPr>
        <w:shd w:val="clear" w:color="auto" w:fill="FFFFFF"/>
        <w:spacing w:after="0" w:line="360" w:lineRule="auto"/>
        <w:rPr>
          <w:rFonts w:ascii="Arial" w:eastAsia="Times New Roman" w:hAnsi="Arial" w:cs="Arial"/>
          <w:color w:val="343434"/>
          <w:sz w:val="32"/>
          <w:szCs w:val="32"/>
          <w:rtl/>
        </w:rPr>
      </w:pPr>
      <w:r w:rsidRPr="00C17276">
        <w:rPr>
          <w:rFonts w:ascii="Arial" w:eastAsia="Times New Roman" w:hAnsi="Arial" w:cs="Arial"/>
          <w:b/>
          <w:bCs/>
          <w:color w:val="343434"/>
          <w:sz w:val="32"/>
          <w:szCs w:val="32"/>
          <w:rtl/>
        </w:rPr>
        <w:t>ان </w:t>
      </w:r>
      <w:r w:rsidRPr="00C17276">
        <w:rPr>
          <w:rFonts w:ascii="Arial" w:eastAsia="Times New Roman" w:hAnsi="Arial" w:cs="Arial"/>
          <w:color w:val="343434"/>
          <w:sz w:val="32"/>
          <w:szCs w:val="32"/>
          <w:rtl/>
        </w:rPr>
        <w:t>فنيات الارشاد الفردى تكون من خلال العلاقة الارشادية ومن خلال المقابلات الارشادية والاسلوب المستخدم فى الارشاد والنظريات .</w:t>
      </w:r>
    </w:p>
    <w:p w:rsidR="00C17276" w:rsidRPr="00C17276" w:rsidRDefault="00C17276" w:rsidP="00C17276">
      <w:pPr>
        <w:shd w:val="clear" w:color="auto" w:fill="FFFFFF"/>
        <w:spacing w:after="0" w:line="360" w:lineRule="auto"/>
        <w:rPr>
          <w:rFonts w:ascii="Arial" w:eastAsia="Times New Roman" w:hAnsi="Arial" w:cs="Arial"/>
          <w:color w:val="343434"/>
          <w:sz w:val="24"/>
          <w:szCs w:val="24"/>
          <w:rtl/>
        </w:rPr>
      </w:pPr>
      <w:r w:rsidRPr="00C17276">
        <w:rPr>
          <w:rFonts w:ascii="Arial" w:eastAsia="Times New Roman" w:hAnsi="Arial" w:cs="Arial"/>
          <w:color w:val="343434"/>
          <w:sz w:val="32"/>
          <w:szCs w:val="32"/>
          <w:rtl/>
        </w:rPr>
        <w:br/>
      </w:r>
    </w:p>
    <w:p w:rsidR="00C17276" w:rsidRPr="00C17276" w:rsidRDefault="00C17276" w:rsidP="00C17276">
      <w:pPr>
        <w:shd w:val="clear" w:color="auto" w:fill="FFFFFF"/>
        <w:spacing w:after="0" w:line="240" w:lineRule="auto"/>
        <w:rPr>
          <w:rFonts w:ascii="Arial" w:eastAsia="Times New Roman" w:hAnsi="Arial" w:cs="Arial"/>
          <w:color w:val="343434"/>
          <w:sz w:val="24"/>
          <w:szCs w:val="24"/>
          <w:rtl/>
        </w:rPr>
      </w:pPr>
      <w:r w:rsidRPr="00C17276">
        <w:rPr>
          <w:rFonts w:ascii="Arial" w:eastAsia="Times New Roman" w:hAnsi="Arial" w:cs="Arial"/>
          <w:b/>
          <w:bCs/>
          <w:color w:val="343434"/>
          <w:sz w:val="36"/>
          <w:szCs w:val="36"/>
          <w:rtl/>
        </w:rPr>
        <w:t xml:space="preserve">اولا </w:t>
      </w:r>
      <w:r>
        <w:rPr>
          <w:rFonts w:ascii="Arial" w:eastAsia="Times New Roman" w:hAnsi="Arial" w:cs="Arial" w:hint="cs"/>
          <w:b/>
          <w:bCs/>
          <w:color w:val="343434"/>
          <w:sz w:val="36"/>
          <w:szCs w:val="36"/>
          <w:rtl/>
        </w:rPr>
        <w:t xml:space="preserve">: </w:t>
      </w:r>
      <w:r w:rsidRPr="00C17276">
        <w:rPr>
          <w:rFonts w:ascii="Arial" w:eastAsia="Times New Roman" w:hAnsi="Arial" w:cs="Arial"/>
          <w:b/>
          <w:bCs/>
          <w:color w:val="343434"/>
          <w:sz w:val="36"/>
          <w:szCs w:val="36"/>
          <w:rtl/>
        </w:rPr>
        <w:t>العلاقة الارشادية:</w:t>
      </w:r>
    </w:p>
    <w:p w:rsidR="00C17276" w:rsidRPr="00C17276" w:rsidRDefault="00C17276" w:rsidP="00C17276">
      <w:pPr>
        <w:shd w:val="clear" w:color="auto" w:fill="FFFFFF"/>
        <w:spacing w:after="0" w:line="240" w:lineRule="auto"/>
        <w:rPr>
          <w:rFonts w:ascii="Arial" w:eastAsia="Times New Roman" w:hAnsi="Arial" w:cs="Arial"/>
          <w:color w:val="343434"/>
          <w:sz w:val="24"/>
          <w:szCs w:val="24"/>
          <w:rtl/>
        </w:rPr>
      </w:pPr>
    </w:p>
    <w:p w:rsidR="00C17276" w:rsidRPr="00C17276" w:rsidRDefault="00C17276" w:rsidP="00C17276">
      <w:pPr>
        <w:shd w:val="clear" w:color="auto" w:fill="FFFFFF"/>
        <w:spacing w:after="0" w:line="240" w:lineRule="auto"/>
        <w:rPr>
          <w:rFonts w:ascii="Arial" w:eastAsia="Times New Roman" w:hAnsi="Arial" w:cs="Arial"/>
          <w:color w:val="343434"/>
          <w:sz w:val="24"/>
          <w:szCs w:val="24"/>
          <w:rtl/>
        </w:rPr>
      </w:pPr>
      <w:r w:rsidRPr="00C17276">
        <w:rPr>
          <w:rFonts w:ascii="Arial" w:eastAsia="Times New Roman" w:hAnsi="Arial" w:cs="Arial"/>
          <w:color w:val="343434"/>
          <w:sz w:val="32"/>
          <w:szCs w:val="32"/>
          <w:rtl/>
        </w:rPr>
        <w:t>ولبناء هذه العلاقة فعلى الاخصائى ان يكون:</w:t>
      </w:r>
    </w:p>
    <w:p w:rsidR="00C17276" w:rsidRPr="00C17276" w:rsidRDefault="00C17276" w:rsidP="00C17276">
      <w:pPr>
        <w:pStyle w:val="a3"/>
        <w:numPr>
          <w:ilvl w:val="0"/>
          <w:numId w:val="8"/>
        </w:numPr>
        <w:shd w:val="clear" w:color="auto" w:fill="FFFFFF"/>
        <w:spacing w:after="0" w:line="240" w:lineRule="auto"/>
        <w:rPr>
          <w:rFonts w:ascii="Arial" w:eastAsia="Times New Roman" w:hAnsi="Arial" w:cs="Arial"/>
          <w:color w:val="343434"/>
          <w:sz w:val="24"/>
          <w:szCs w:val="24"/>
        </w:rPr>
      </w:pPr>
      <w:r w:rsidRPr="00C17276">
        <w:rPr>
          <w:rFonts w:ascii="Arial" w:eastAsia="Times New Roman" w:hAnsi="Arial" w:cs="Arial"/>
          <w:color w:val="343434"/>
          <w:sz w:val="32"/>
          <w:szCs w:val="32"/>
          <w:rtl/>
        </w:rPr>
        <w:t>مخلصا وفيا وامينا مع الطالب .</w:t>
      </w:r>
    </w:p>
    <w:p w:rsidR="00C17276" w:rsidRPr="00C17276" w:rsidRDefault="00C17276" w:rsidP="00C17276">
      <w:pPr>
        <w:pStyle w:val="a3"/>
        <w:numPr>
          <w:ilvl w:val="0"/>
          <w:numId w:val="8"/>
        </w:numPr>
        <w:shd w:val="clear" w:color="auto" w:fill="FFFFFF"/>
        <w:spacing w:after="0" w:line="240" w:lineRule="auto"/>
        <w:rPr>
          <w:rFonts w:ascii="Arial" w:eastAsia="Times New Roman" w:hAnsi="Arial" w:cs="Arial"/>
          <w:color w:val="343434"/>
          <w:sz w:val="24"/>
          <w:szCs w:val="24"/>
        </w:rPr>
      </w:pPr>
      <w:r w:rsidRPr="00C17276">
        <w:rPr>
          <w:rFonts w:ascii="Arial" w:eastAsia="Times New Roman" w:hAnsi="Arial" w:cs="Arial"/>
          <w:color w:val="343434"/>
          <w:sz w:val="32"/>
          <w:szCs w:val="32"/>
          <w:rtl/>
        </w:rPr>
        <w:t>محترما ومتقبلا ومتفاهما مع الطالب.</w:t>
      </w:r>
    </w:p>
    <w:p w:rsidR="00C17276" w:rsidRPr="00C17276" w:rsidRDefault="00C17276" w:rsidP="00C17276">
      <w:pPr>
        <w:pStyle w:val="a3"/>
        <w:numPr>
          <w:ilvl w:val="0"/>
          <w:numId w:val="8"/>
        </w:numPr>
        <w:shd w:val="clear" w:color="auto" w:fill="FFFFFF"/>
        <w:spacing w:after="0" w:line="240" w:lineRule="auto"/>
        <w:rPr>
          <w:rFonts w:ascii="Arial" w:eastAsia="Times New Roman" w:hAnsi="Arial" w:cs="Arial"/>
          <w:color w:val="343434"/>
          <w:sz w:val="24"/>
          <w:szCs w:val="24"/>
        </w:rPr>
      </w:pPr>
      <w:r w:rsidRPr="00C17276">
        <w:rPr>
          <w:rFonts w:ascii="Arial" w:eastAsia="Times New Roman" w:hAnsi="Arial" w:cs="Arial"/>
          <w:color w:val="343434"/>
          <w:sz w:val="32"/>
          <w:szCs w:val="32"/>
          <w:rtl/>
        </w:rPr>
        <w:t>ملتزما بالسرية المطلقة للمعلومات التى يصرح بها .</w:t>
      </w:r>
    </w:p>
    <w:p w:rsidR="00C17276" w:rsidRPr="00C17276" w:rsidRDefault="00C17276" w:rsidP="00C17276">
      <w:pPr>
        <w:pStyle w:val="a3"/>
        <w:numPr>
          <w:ilvl w:val="0"/>
          <w:numId w:val="8"/>
        </w:numPr>
        <w:shd w:val="clear" w:color="auto" w:fill="FFFFFF"/>
        <w:spacing w:after="0" w:line="240" w:lineRule="auto"/>
        <w:rPr>
          <w:rFonts w:ascii="Arial" w:eastAsia="Times New Roman" w:hAnsi="Arial" w:cs="Arial"/>
          <w:color w:val="343434"/>
          <w:sz w:val="24"/>
          <w:szCs w:val="24"/>
        </w:rPr>
      </w:pPr>
      <w:r w:rsidRPr="00C17276">
        <w:rPr>
          <w:rFonts w:ascii="Arial" w:eastAsia="Times New Roman" w:hAnsi="Arial" w:cs="Arial"/>
          <w:color w:val="343434"/>
          <w:sz w:val="32"/>
          <w:szCs w:val="32"/>
          <w:rtl/>
        </w:rPr>
        <w:t>مظهرالثقة من حيث قدرته على القيام بعملية الارشاد.</w:t>
      </w:r>
    </w:p>
    <w:p w:rsidR="00C17276" w:rsidRPr="00C17276" w:rsidRDefault="00C17276" w:rsidP="00C17276">
      <w:pPr>
        <w:pStyle w:val="a3"/>
        <w:numPr>
          <w:ilvl w:val="0"/>
          <w:numId w:val="8"/>
        </w:numPr>
        <w:shd w:val="clear" w:color="auto" w:fill="FFFFFF"/>
        <w:spacing w:after="0" w:line="240" w:lineRule="auto"/>
        <w:rPr>
          <w:rFonts w:ascii="Arial" w:eastAsia="Times New Roman" w:hAnsi="Arial" w:cs="Arial"/>
          <w:color w:val="343434"/>
          <w:sz w:val="24"/>
          <w:szCs w:val="24"/>
        </w:rPr>
      </w:pPr>
      <w:r w:rsidRPr="00C17276">
        <w:rPr>
          <w:rFonts w:ascii="Arial" w:eastAsia="Times New Roman" w:hAnsi="Arial" w:cs="Arial"/>
          <w:color w:val="343434"/>
          <w:sz w:val="32"/>
          <w:szCs w:val="32"/>
          <w:rtl/>
        </w:rPr>
        <w:t>مظهر الاهتمام الصادق بمشاعر الطالب .</w:t>
      </w:r>
    </w:p>
    <w:p w:rsidR="00C17276" w:rsidRPr="00C17276" w:rsidRDefault="00C17276" w:rsidP="00C17276">
      <w:pPr>
        <w:pStyle w:val="a3"/>
        <w:numPr>
          <w:ilvl w:val="0"/>
          <w:numId w:val="8"/>
        </w:numPr>
        <w:shd w:val="clear" w:color="auto" w:fill="FFFFFF"/>
        <w:spacing w:after="0" w:line="240" w:lineRule="auto"/>
        <w:rPr>
          <w:rFonts w:ascii="Arial" w:eastAsia="Times New Roman" w:hAnsi="Arial" w:cs="Arial"/>
          <w:color w:val="343434"/>
          <w:sz w:val="24"/>
          <w:szCs w:val="24"/>
          <w:rtl/>
        </w:rPr>
      </w:pPr>
      <w:r w:rsidRPr="00C17276">
        <w:rPr>
          <w:rFonts w:ascii="Arial" w:eastAsia="Times New Roman" w:hAnsi="Arial" w:cs="Arial"/>
          <w:color w:val="343434"/>
          <w:sz w:val="32"/>
          <w:szCs w:val="32"/>
          <w:rtl/>
        </w:rPr>
        <w:t>متعاطفا بصدقة وامانته مع احاسيس ومشاعر الطالب.</w:t>
      </w:r>
    </w:p>
    <w:p w:rsidR="00C17276" w:rsidRPr="00C17276" w:rsidRDefault="00C17276" w:rsidP="00C17276">
      <w:pPr>
        <w:shd w:val="clear" w:color="auto" w:fill="FFFFFF"/>
        <w:spacing w:after="0" w:line="240" w:lineRule="auto"/>
        <w:rPr>
          <w:rFonts w:ascii="Arial" w:eastAsia="Times New Roman" w:hAnsi="Arial" w:cs="Arial"/>
          <w:color w:val="343434"/>
          <w:sz w:val="24"/>
          <w:szCs w:val="24"/>
          <w:rtl/>
        </w:rPr>
      </w:pPr>
      <w:r w:rsidRPr="00C17276">
        <w:rPr>
          <w:rFonts w:ascii="Arial" w:eastAsia="Times New Roman" w:hAnsi="Arial" w:cs="Arial"/>
          <w:color w:val="343434"/>
          <w:sz w:val="32"/>
          <w:szCs w:val="32"/>
          <w:rtl/>
        </w:rPr>
        <w:br/>
      </w:r>
    </w:p>
    <w:p w:rsidR="00C17276" w:rsidRPr="00C17276" w:rsidRDefault="00C17276" w:rsidP="00C17276">
      <w:pPr>
        <w:shd w:val="clear" w:color="auto" w:fill="FFFFFF"/>
        <w:spacing w:after="0" w:line="240" w:lineRule="auto"/>
        <w:rPr>
          <w:rFonts w:ascii="Arial" w:eastAsia="Times New Roman" w:hAnsi="Arial" w:cs="Arial"/>
          <w:color w:val="343434"/>
          <w:sz w:val="24"/>
          <w:szCs w:val="24"/>
          <w:rtl/>
        </w:rPr>
      </w:pPr>
      <w:r w:rsidRPr="00C17276">
        <w:rPr>
          <w:rFonts w:ascii="Arial" w:eastAsia="Times New Roman" w:hAnsi="Arial" w:cs="Arial"/>
          <w:b/>
          <w:bCs/>
          <w:color w:val="343434"/>
          <w:sz w:val="36"/>
          <w:szCs w:val="36"/>
          <w:rtl/>
        </w:rPr>
        <w:t xml:space="preserve">ثانيا </w:t>
      </w:r>
      <w:r>
        <w:rPr>
          <w:rFonts w:ascii="Arial" w:eastAsia="Times New Roman" w:hAnsi="Arial" w:cs="Arial" w:hint="cs"/>
          <w:b/>
          <w:bCs/>
          <w:color w:val="343434"/>
          <w:sz w:val="36"/>
          <w:szCs w:val="36"/>
          <w:rtl/>
        </w:rPr>
        <w:t xml:space="preserve">: </w:t>
      </w:r>
      <w:r w:rsidRPr="00C17276">
        <w:rPr>
          <w:rFonts w:ascii="Arial" w:eastAsia="Times New Roman" w:hAnsi="Arial" w:cs="Arial"/>
          <w:b/>
          <w:bCs/>
          <w:color w:val="343434"/>
          <w:sz w:val="36"/>
          <w:szCs w:val="36"/>
          <w:rtl/>
        </w:rPr>
        <w:t>المقابلات الارشادية</w:t>
      </w:r>
      <w:r w:rsidRPr="00C17276">
        <w:rPr>
          <w:rFonts w:ascii="Arial" w:eastAsia="Times New Roman" w:hAnsi="Arial" w:cs="Arial"/>
          <w:color w:val="343434"/>
          <w:sz w:val="32"/>
          <w:szCs w:val="32"/>
          <w:rtl/>
        </w:rPr>
        <w:t>:</w:t>
      </w:r>
    </w:p>
    <w:p w:rsidR="00C17276" w:rsidRPr="00C17276" w:rsidRDefault="00C17276" w:rsidP="00C17276">
      <w:pPr>
        <w:shd w:val="clear" w:color="auto" w:fill="FFFFFF"/>
        <w:spacing w:after="0" w:line="240" w:lineRule="auto"/>
        <w:rPr>
          <w:rFonts w:ascii="Arial" w:eastAsia="Times New Roman" w:hAnsi="Arial" w:cs="Arial"/>
          <w:color w:val="343434"/>
          <w:sz w:val="24"/>
          <w:szCs w:val="24"/>
          <w:rtl/>
        </w:rPr>
      </w:pPr>
    </w:p>
    <w:p w:rsidR="00C17276" w:rsidRPr="00C17276" w:rsidRDefault="00C17276" w:rsidP="00C17276">
      <w:pPr>
        <w:shd w:val="clear" w:color="auto" w:fill="FFFFFF"/>
        <w:spacing w:after="0" w:line="240" w:lineRule="auto"/>
        <w:rPr>
          <w:rFonts w:ascii="Arial" w:eastAsia="Times New Roman" w:hAnsi="Arial" w:cs="Arial"/>
          <w:color w:val="343434"/>
          <w:sz w:val="24"/>
          <w:szCs w:val="24"/>
          <w:rtl/>
        </w:rPr>
      </w:pPr>
      <w:r w:rsidRPr="00C17276">
        <w:rPr>
          <w:rFonts w:ascii="Arial" w:eastAsia="Times New Roman" w:hAnsi="Arial" w:cs="Arial"/>
          <w:color w:val="343434"/>
          <w:sz w:val="32"/>
          <w:szCs w:val="32"/>
          <w:rtl/>
        </w:rPr>
        <w:t>الملاحظات التى يهتم بها الاخصائي اثناء المقابلة:</w:t>
      </w:r>
    </w:p>
    <w:p w:rsidR="00C17276" w:rsidRPr="00C17276" w:rsidRDefault="00C17276" w:rsidP="00C17276">
      <w:pPr>
        <w:pStyle w:val="a3"/>
        <w:numPr>
          <w:ilvl w:val="0"/>
          <w:numId w:val="9"/>
        </w:numPr>
        <w:shd w:val="clear" w:color="auto" w:fill="FFFFFF"/>
        <w:spacing w:after="0" w:line="240" w:lineRule="auto"/>
        <w:rPr>
          <w:rFonts w:ascii="Arial" w:eastAsia="Times New Roman" w:hAnsi="Arial" w:cs="Arial"/>
          <w:color w:val="343434"/>
          <w:sz w:val="24"/>
          <w:szCs w:val="24"/>
        </w:rPr>
      </w:pPr>
      <w:r w:rsidRPr="00C17276">
        <w:rPr>
          <w:rFonts w:ascii="Arial" w:eastAsia="Times New Roman" w:hAnsi="Arial" w:cs="Arial"/>
          <w:color w:val="343434"/>
          <w:sz w:val="32"/>
          <w:szCs w:val="32"/>
          <w:rtl/>
        </w:rPr>
        <w:t>سلوك الطالب:ويقصد بها انفعالات الطالب من فرح وسرور وحزن وبكاء.</w:t>
      </w:r>
    </w:p>
    <w:p w:rsidR="00C17276" w:rsidRPr="00C17276" w:rsidRDefault="00C17276" w:rsidP="00C17276">
      <w:pPr>
        <w:pStyle w:val="a3"/>
        <w:numPr>
          <w:ilvl w:val="0"/>
          <w:numId w:val="9"/>
        </w:numPr>
        <w:shd w:val="clear" w:color="auto" w:fill="FFFFFF"/>
        <w:spacing w:after="0" w:line="240" w:lineRule="auto"/>
        <w:rPr>
          <w:rFonts w:ascii="Arial" w:eastAsia="Times New Roman" w:hAnsi="Arial" w:cs="Arial"/>
          <w:color w:val="343434"/>
          <w:sz w:val="24"/>
          <w:szCs w:val="24"/>
        </w:rPr>
      </w:pPr>
      <w:r w:rsidRPr="00C17276">
        <w:rPr>
          <w:rFonts w:ascii="Arial" w:eastAsia="Times New Roman" w:hAnsi="Arial" w:cs="Arial"/>
          <w:color w:val="343434"/>
          <w:sz w:val="32"/>
          <w:szCs w:val="32"/>
          <w:rtl/>
        </w:rPr>
        <w:t>مظهر الطالب وتصرفاته:ويقصد بها الملابس والنظافة والمظهر العام وجميع اللوازم الحركية.</w:t>
      </w:r>
    </w:p>
    <w:p w:rsidR="00C17276" w:rsidRPr="00C17276" w:rsidRDefault="00C17276" w:rsidP="00C17276">
      <w:pPr>
        <w:pStyle w:val="a3"/>
        <w:numPr>
          <w:ilvl w:val="0"/>
          <w:numId w:val="9"/>
        </w:numPr>
        <w:shd w:val="clear" w:color="auto" w:fill="FFFFFF"/>
        <w:spacing w:after="0" w:line="240" w:lineRule="auto"/>
        <w:rPr>
          <w:rFonts w:ascii="Arial" w:eastAsia="Times New Roman" w:hAnsi="Arial" w:cs="Arial"/>
          <w:color w:val="343434"/>
          <w:sz w:val="24"/>
          <w:szCs w:val="24"/>
          <w:rtl/>
        </w:rPr>
      </w:pPr>
      <w:r w:rsidRPr="00C17276">
        <w:rPr>
          <w:rFonts w:ascii="Arial" w:eastAsia="Times New Roman" w:hAnsi="Arial" w:cs="Arial"/>
          <w:color w:val="343434"/>
          <w:sz w:val="32"/>
          <w:szCs w:val="32"/>
          <w:rtl/>
        </w:rPr>
        <w:t>حديث الطالب :ويقصد به طلاقة الحديث والاقتصاد فى الكلام من حيث الكذب ومواقفه والنسيان.</w:t>
      </w:r>
    </w:p>
    <w:p w:rsidR="00C17276" w:rsidRPr="00C17276" w:rsidRDefault="00C17276" w:rsidP="00C17276">
      <w:pPr>
        <w:shd w:val="clear" w:color="auto" w:fill="FFFFFF"/>
        <w:spacing w:after="0" w:line="240" w:lineRule="auto"/>
        <w:rPr>
          <w:rFonts w:ascii="Arial" w:eastAsia="Times New Roman" w:hAnsi="Arial" w:cs="Arial"/>
          <w:color w:val="343434"/>
          <w:sz w:val="24"/>
          <w:szCs w:val="24"/>
          <w:rtl/>
        </w:rPr>
      </w:pPr>
      <w:r w:rsidRPr="00C17276">
        <w:rPr>
          <w:rFonts w:ascii="Arial" w:eastAsia="Times New Roman" w:hAnsi="Arial" w:cs="Arial"/>
          <w:color w:val="343434"/>
          <w:sz w:val="32"/>
          <w:szCs w:val="32"/>
          <w:rtl/>
        </w:rPr>
        <w:t>وكذلك يجب الاهتمام بالاتى :</w:t>
      </w:r>
    </w:p>
    <w:p w:rsidR="00C17276" w:rsidRPr="00BB545F" w:rsidRDefault="00C17276" w:rsidP="00BB545F">
      <w:pPr>
        <w:pStyle w:val="a3"/>
        <w:numPr>
          <w:ilvl w:val="0"/>
          <w:numId w:val="14"/>
        </w:numPr>
        <w:shd w:val="clear" w:color="auto" w:fill="FFFFFF"/>
        <w:spacing w:after="0" w:line="240" w:lineRule="auto"/>
        <w:rPr>
          <w:rFonts w:ascii="Arial" w:eastAsia="Times New Roman" w:hAnsi="Arial" w:cs="Arial"/>
          <w:color w:val="343434"/>
          <w:sz w:val="24"/>
          <w:szCs w:val="24"/>
          <w:rtl/>
        </w:rPr>
      </w:pPr>
      <w:r w:rsidRPr="00BB545F">
        <w:rPr>
          <w:rFonts w:ascii="Arial" w:eastAsia="Times New Roman" w:hAnsi="Arial" w:cs="Arial"/>
          <w:color w:val="343434"/>
          <w:sz w:val="32"/>
          <w:szCs w:val="32"/>
          <w:rtl/>
        </w:rPr>
        <w:t>موعد المقابلة.</w:t>
      </w:r>
    </w:p>
    <w:p w:rsidR="00C17276" w:rsidRPr="00BB545F" w:rsidRDefault="00C17276" w:rsidP="00BB545F">
      <w:pPr>
        <w:pStyle w:val="a3"/>
        <w:numPr>
          <w:ilvl w:val="0"/>
          <w:numId w:val="14"/>
        </w:numPr>
        <w:shd w:val="clear" w:color="auto" w:fill="FFFFFF"/>
        <w:spacing w:after="0" w:line="240" w:lineRule="auto"/>
        <w:rPr>
          <w:rFonts w:ascii="Arial" w:eastAsia="Times New Roman" w:hAnsi="Arial" w:cs="Arial"/>
          <w:color w:val="343434"/>
          <w:sz w:val="24"/>
          <w:szCs w:val="24"/>
          <w:rtl/>
        </w:rPr>
      </w:pPr>
      <w:r w:rsidRPr="00BB545F">
        <w:rPr>
          <w:rFonts w:ascii="Arial" w:eastAsia="Times New Roman" w:hAnsi="Arial" w:cs="Arial"/>
          <w:color w:val="343434"/>
          <w:sz w:val="32"/>
          <w:szCs w:val="32"/>
          <w:rtl/>
        </w:rPr>
        <w:t>مكان المقابلة.</w:t>
      </w:r>
    </w:p>
    <w:p w:rsidR="00C17276" w:rsidRPr="00BB545F" w:rsidRDefault="00C17276" w:rsidP="00BB545F">
      <w:pPr>
        <w:pStyle w:val="a3"/>
        <w:numPr>
          <w:ilvl w:val="0"/>
          <w:numId w:val="14"/>
        </w:numPr>
        <w:shd w:val="clear" w:color="auto" w:fill="FFFFFF"/>
        <w:spacing w:after="0" w:line="240" w:lineRule="auto"/>
        <w:rPr>
          <w:rFonts w:ascii="Arial" w:eastAsia="Times New Roman" w:hAnsi="Arial" w:cs="Arial"/>
          <w:color w:val="343434"/>
          <w:sz w:val="24"/>
          <w:szCs w:val="24"/>
          <w:rtl/>
        </w:rPr>
      </w:pPr>
      <w:r w:rsidRPr="00BB545F">
        <w:rPr>
          <w:rFonts w:ascii="Arial" w:eastAsia="Times New Roman" w:hAnsi="Arial" w:cs="Arial"/>
          <w:color w:val="343434"/>
          <w:sz w:val="32"/>
          <w:szCs w:val="32"/>
          <w:rtl/>
        </w:rPr>
        <w:t>مدة المقابلة.</w:t>
      </w:r>
    </w:p>
    <w:p w:rsidR="00C17276" w:rsidRPr="00BB545F" w:rsidRDefault="00C17276" w:rsidP="00BB545F">
      <w:pPr>
        <w:pStyle w:val="a3"/>
        <w:numPr>
          <w:ilvl w:val="0"/>
          <w:numId w:val="14"/>
        </w:numPr>
        <w:shd w:val="clear" w:color="auto" w:fill="FFFFFF"/>
        <w:spacing w:after="0" w:line="240" w:lineRule="auto"/>
        <w:rPr>
          <w:rFonts w:ascii="Arial" w:eastAsia="Times New Roman" w:hAnsi="Arial" w:cs="Arial"/>
          <w:color w:val="343434"/>
          <w:sz w:val="24"/>
          <w:szCs w:val="24"/>
          <w:rtl/>
        </w:rPr>
      </w:pPr>
      <w:r w:rsidRPr="00BB545F">
        <w:rPr>
          <w:rFonts w:ascii="Arial" w:eastAsia="Times New Roman" w:hAnsi="Arial" w:cs="Arial"/>
          <w:color w:val="343434"/>
          <w:sz w:val="32"/>
          <w:szCs w:val="32"/>
          <w:rtl/>
        </w:rPr>
        <w:lastRenderedPageBreak/>
        <w:t>تسجيل المقابلة.</w:t>
      </w:r>
    </w:p>
    <w:p w:rsidR="00BB545F" w:rsidRPr="00C17276" w:rsidRDefault="00BB545F" w:rsidP="00C17276">
      <w:pPr>
        <w:shd w:val="clear" w:color="auto" w:fill="FFFFFF"/>
        <w:spacing w:after="0" w:line="240" w:lineRule="auto"/>
        <w:rPr>
          <w:rFonts w:ascii="Arial" w:eastAsia="Times New Roman" w:hAnsi="Arial" w:cs="Arial"/>
          <w:color w:val="343434"/>
          <w:sz w:val="24"/>
          <w:szCs w:val="24"/>
          <w:rtl/>
        </w:rPr>
      </w:pPr>
    </w:p>
    <w:p w:rsidR="00BB545F" w:rsidRDefault="00BB545F" w:rsidP="00BB545F">
      <w:pPr>
        <w:rPr>
          <w:rtl/>
        </w:rPr>
      </w:pPr>
      <w:r>
        <w:rPr>
          <w:rFonts w:ascii="Noto Naskh Arabic" w:eastAsia="Times New Roman" w:hAnsi="Noto Naskh Arabic" w:cs="Times New Roman" w:hint="cs"/>
          <w:color w:val="212529"/>
          <w:sz w:val="32"/>
          <w:szCs w:val="32"/>
          <w:rtl/>
        </w:rPr>
        <w:t>ه</w:t>
      </w:r>
      <w:r w:rsidRPr="00C17276">
        <w:rPr>
          <w:rFonts w:ascii="Noto Naskh Arabic" w:eastAsia="Times New Roman" w:hAnsi="Noto Naskh Arabic" w:cs="Times New Roman"/>
          <w:color w:val="212529"/>
          <w:sz w:val="32"/>
          <w:szCs w:val="32"/>
          <w:rtl/>
        </w:rPr>
        <w:t xml:space="preserve">ناك العديد من الحالات التي يمكن استخدام الارشاد الفردي معها </w:t>
      </w:r>
      <w:r w:rsidRPr="00C17276">
        <w:rPr>
          <w:rFonts w:asciiTheme="minorBidi" w:eastAsia="Times New Roman" w:hAnsiTheme="minorBidi"/>
          <w:color w:val="212529"/>
          <w:sz w:val="32"/>
          <w:szCs w:val="32"/>
          <w:rtl/>
        </w:rPr>
        <w:t>وهي</w:t>
      </w:r>
    </w:p>
    <w:p w:rsidR="00BB545F" w:rsidRDefault="00BB545F" w:rsidP="00BB545F">
      <w:pPr>
        <w:pStyle w:val="a3"/>
        <w:numPr>
          <w:ilvl w:val="0"/>
          <w:numId w:val="13"/>
        </w:numPr>
        <w:spacing w:line="360" w:lineRule="auto"/>
        <w:jc w:val="lowKashida"/>
        <w:rPr>
          <w:rFonts w:asciiTheme="minorBidi" w:hAnsiTheme="minorBidi"/>
          <w:color w:val="000000" w:themeColor="text1"/>
          <w:sz w:val="32"/>
          <w:szCs w:val="32"/>
          <w:lang w:bidi="ar-IQ"/>
        </w:rPr>
      </w:pPr>
      <w:r w:rsidRPr="0012489D">
        <w:rPr>
          <w:rFonts w:asciiTheme="minorBidi" w:hAnsiTheme="minorBidi" w:hint="cs"/>
          <w:color w:val="000000" w:themeColor="text1"/>
          <w:sz w:val="32"/>
          <w:szCs w:val="32"/>
          <w:rtl/>
          <w:lang w:bidi="ar-IQ"/>
        </w:rPr>
        <w:t>الحالات ذات المشكلات التي يغلب عليها الطابع الفردي والخاصة جداً ولا يريد المسترشد أن يعلم بها أحد .</w:t>
      </w:r>
    </w:p>
    <w:p w:rsidR="00BB545F" w:rsidRDefault="00BB545F" w:rsidP="00BB545F">
      <w:pPr>
        <w:pStyle w:val="a3"/>
        <w:numPr>
          <w:ilvl w:val="0"/>
          <w:numId w:val="13"/>
        </w:numPr>
        <w:spacing w:line="360" w:lineRule="auto"/>
        <w:jc w:val="lowKashida"/>
        <w:rPr>
          <w:rFonts w:asciiTheme="minorBidi" w:hAnsiTheme="minorBidi"/>
          <w:color w:val="000000" w:themeColor="text1"/>
          <w:sz w:val="32"/>
          <w:szCs w:val="32"/>
          <w:lang w:bidi="ar-IQ"/>
        </w:rPr>
      </w:pPr>
      <w:r w:rsidRPr="0012489D">
        <w:rPr>
          <w:rFonts w:asciiTheme="minorBidi" w:hAnsiTheme="minorBidi" w:hint="cs"/>
          <w:color w:val="000000" w:themeColor="text1"/>
          <w:sz w:val="32"/>
          <w:szCs w:val="32"/>
          <w:rtl/>
          <w:lang w:bidi="ar-IQ"/>
        </w:rPr>
        <w:t xml:space="preserve"> الحالات التي لا يمكن تناولها بفاعلية وبنجاح عن طريق الارشاد الجماعي .</w:t>
      </w:r>
    </w:p>
    <w:p w:rsidR="00BB545F" w:rsidRPr="0012489D" w:rsidRDefault="00BB545F" w:rsidP="00BB545F">
      <w:pPr>
        <w:pStyle w:val="a3"/>
        <w:numPr>
          <w:ilvl w:val="0"/>
          <w:numId w:val="13"/>
        </w:numPr>
        <w:spacing w:line="360" w:lineRule="auto"/>
        <w:jc w:val="lowKashida"/>
        <w:rPr>
          <w:rFonts w:asciiTheme="minorBidi" w:hAnsiTheme="minorBidi"/>
          <w:color w:val="000000" w:themeColor="text1"/>
          <w:sz w:val="32"/>
          <w:szCs w:val="32"/>
          <w:lang w:bidi="ar-IQ"/>
        </w:rPr>
      </w:pPr>
      <w:r>
        <w:rPr>
          <w:rFonts w:asciiTheme="minorBidi" w:hAnsiTheme="minorBidi" w:hint="cs"/>
          <w:color w:val="000000" w:themeColor="text1"/>
          <w:sz w:val="32"/>
          <w:szCs w:val="32"/>
          <w:rtl/>
          <w:lang w:bidi="ar-IQ"/>
        </w:rPr>
        <w:t xml:space="preserve">يستخدم </w:t>
      </w:r>
      <w:r w:rsidRPr="0012489D">
        <w:rPr>
          <w:rFonts w:asciiTheme="minorBidi" w:eastAsia="Times New Roman" w:hAnsiTheme="minorBidi"/>
          <w:color w:val="000000"/>
          <w:sz w:val="32"/>
          <w:szCs w:val="32"/>
          <w:rtl/>
        </w:rPr>
        <w:t>في المشكلات ذات الطابع الاجتماعي ومنها العنوسة لدي الفتيات</w:t>
      </w:r>
      <w:r>
        <w:rPr>
          <w:rFonts w:asciiTheme="minorBidi" w:eastAsia="Times New Roman" w:hAnsiTheme="minorBidi" w:hint="cs"/>
          <w:color w:val="000000"/>
          <w:sz w:val="32"/>
          <w:szCs w:val="32"/>
          <w:rtl/>
        </w:rPr>
        <w:t xml:space="preserve"> </w:t>
      </w:r>
      <w:r w:rsidRPr="0012489D">
        <w:rPr>
          <w:rFonts w:asciiTheme="minorBidi" w:eastAsia="Times New Roman" w:hAnsiTheme="minorBidi"/>
          <w:color w:val="000000"/>
          <w:sz w:val="32"/>
          <w:szCs w:val="32"/>
          <w:rtl/>
        </w:rPr>
        <w:t>،الطلاق</w:t>
      </w:r>
      <w:r>
        <w:rPr>
          <w:rFonts w:asciiTheme="minorBidi" w:eastAsia="Times New Roman" w:hAnsiTheme="minorBidi" w:hint="cs"/>
          <w:color w:val="000000"/>
          <w:sz w:val="32"/>
          <w:szCs w:val="32"/>
          <w:rtl/>
        </w:rPr>
        <w:t xml:space="preserve"> </w:t>
      </w:r>
      <w:r w:rsidRPr="0012489D">
        <w:rPr>
          <w:rFonts w:asciiTheme="minorBidi" w:eastAsia="Times New Roman" w:hAnsiTheme="minorBidi"/>
          <w:color w:val="000000"/>
          <w:sz w:val="32"/>
          <w:szCs w:val="32"/>
          <w:rtl/>
        </w:rPr>
        <w:t>،الهجرة،</w:t>
      </w:r>
      <w:r>
        <w:rPr>
          <w:rFonts w:asciiTheme="minorBidi" w:eastAsia="Times New Roman" w:hAnsiTheme="minorBidi" w:hint="cs"/>
          <w:color w:val="000000"/>
          <w:sz w:val="32"/>
          <w:szCs w:val="32"/>
          <w:rtl/>
        </w:rPr>
        <w:t xml:space="preserve"> </w:t>
      </w:r>
      <w:r>
        <w:rPr>
          <w:rFonts w:asciiTheme="minorBidi" w:eastAsia="Times New Roman" w:hAnsiTheme="minorBidi"/>
          <w:color w:val="000000"/>
          <w:sz w:val="32"/>
          <w:szCs w:val="32"/>
          <w:rtl/>
        </w:rPr>
        <w:t>المشكلات الاسرية</w:t>
      </w:r>
      <w:r w:rsidRPr="0012489D">
        <w:rPr>
          <w:rFonts w:asciiTheme="minorBidi" w:eastAsia="Times New Roman" w:hAnsiTheme="minorBidi"/>
          <w:color w:val="000000"/>
          <w:sz w:val="32"/>
          <w:szCs w:val="32"/>
          <w:rtl/>
        </w:rPr>
        <w:t>،</w:t>
      </w:r>
      <w:r>
        <w:rPr>
          <w:rFonts w:asciiTheme="minorBidi" w:eastAsia="Times New Roman" w:hAnsiTheme="minorBidi" w:hint="cs"/>
          <w:color w:val="000000"/>
          <w:sz w:val="32"/>
          <w:szCs w:val="32"/>
          <w:rtl/>
        </w:rPr>
        <w:t xml:space="preserve"> </w:t>
      </w:r>
      <w:r w:rsidRPr="0012489D">
        <w:rPr>
          <w:rFonts w:asciiTheme="minorBidi" w:eastAsia="Times New Roman" w:hAnsiTheme="minorBidi"/>
          <w:color w:val="000000"/>
          <w:sz w:val="32"/>
          <w:szCs w:val="32"/>
          <w:rtl/>
        </w:rPr>
        <w:t>وغيرها من المشكلات</w:t>
      </w:r>
      <w:r w:rsidRPr="0012489D">
        <w:rPr>
          <w:rFonts w:asciiTheme="minorBidi" w:eastAsia="Times New Roman" w:hAnsiTheme="minorBidi"/>
          <w:color w:val="000000"/>
          <w:sz w:val="32"/>
          <w:szCs w:val="32"/>
        </w:rPr>
        <w:t>.</w:t>
      </w:r>
    </w:p>
    <w:p w:rsidR="00BB545F" w:rsidRDefault="00BB545F" w:rsidP="00BB545F">
      <w:pPr>
        <w:pStyle w:val="a3"/>
        <w:numPr>
          <w:ilvl w:val="0"/>
          <w:numId w:val="13"/>
        </w:numPr>
        <w:spacing w:line="360" w:lineRule="auto"/>
        <w:jc w:val="lowKashida"/>
        <w:rPr>
          <w:rFonts w:asciiTheme="minorBidi" w:hAnsiTheme="minorBidi"/>
          <w:color w:val="000000" w:themeColor="text1"/>
          <w:sz w:val="32"/>
          <w:szCs w:val="32"/>
          <w:lang w:bidi="ar-IQ"/>
        </w:rPr>
      </w:pPr>
      <w:r w:rsidRPr="0012489D">
        <w:rPr>
          <w:rFonts w:asciiTheme="minorBidi" w:eastAsia="Times New Roman" w:hAnsiTheme="minorBidi"/>
          <w:color w:val="000000"/>
          <w:sz w:val="32"/>
          <w:szCs w:val="32"/>
          <w:rtl/>
        </w:rPr>
        <w:t>مشكلات تتعلق بالمد</w:t>
      </w:r>
      <w:r>
        <w:rPr>
          <w:rFonts w:asciiTheme="minorBidi" w:eastAsia="Times New Roman" w:hAnsiTheme="minorBidi"/>
          <w:color w:val="000000"/>
          <w:sz w:val="32"/>
          <w:szCs w:val="32"/>
          <w:rtl/>
        </w:rPr>
        <w:t>رسة ويقوم بها المرشد داخل المدر</w:t>
      </w:r>
      <w:r w:rsidRPr="0012489D">
        <w:rPr>
          <w:rFonts w:asciiTheme="minorBidi" w:eastAsia="Times New Roman" w:hAnsiTheme="minorBidi"/>
          <w:color w:val="000000"/>
          <w:sz w:val="32"/>
          <w:szCs w:val="32"/>
          <w:rtl/>
        </w:rPr>
        <w:t>سة ومنها،التسرب من المدرسة ،كثرة الغياب،</w:t>
      </w:r>
      <w:r w:rsidRPr="0012489D">
        <w:rPr>
          <w:rFonts w:asciiTheme="minorBidi" w:eastAsia="Times New Roman" w:hAnsiTheme="minorBidi" w:hint="cs"/>
          <w:color w:val="000000"/>
          <w:sz w:val="32"/>
          <w:szCs w:val="32"/>
          <w:rtl/>
        </w:rPr>
        <w:t>التسرب و</w:t>
      </w:r>
      <w:r w:rsidRPr="0012489D">
        <w:rPr>
          <w:rFonts w:asciiTheme="minorBidi" w:eastAsia="Times New Roman" w:hAnsiTheme="minorBidi"/>
          <w:color w:val="000000"/>
          <w:sz w:val="32"/>
          <w:szCs w:val="32"/>
          <w:rtl/>
        </w:rPr>
        <w:t>المشاغبة المستمرة،ضعف التركيز للطالب وغيرها</w:t>
      </w:r>
      <w:r>
        <w:rPr>
          <w:rFonts w:asciiTheme="minorBidi" w:hAnsiTheme="minorBidi" w:hint="cs"/>
          <w:color w:val="000000" w:themeColor="text1"/>
          <w:sz w:val="32"/>
          <w:szCs w:val="32"/>
          <w:rtl/>
          <w:lang w:bidi="ar-IQ"/>
        </w:rPr>
        <w:t xml:space="preserve"> من المشاكل .</w:t>
      </w:r>
    </w:p>
    <w:p w:rsidR="00BB545F" w:rsidRPr="0012489D" w:rsidRDefault="00BB545F" w:rsidP="00BB545F">
      <w:pPr>
        <w:pStyle w:val="a3"/>
        <w:numPr>
          <w:ilvl w:val="0"/>
          <w:numId w:val="13"/>
        </w:numPr>
        <w:spacing w:line="360" w:lineRule="auto"/>
        <w:jc w:val="lowKashida"/>
        <w:rPr>
          <w:rFonts w:asciiTheme="minorBidi" w:hAnsiTheme="minorBidi"/>
          <w:color w:val="000000" w:themeColor="text1"/>
          <w:sz w:val="32"/>
          <w:szCs w:val="32"/>
          <w:lang w:bidi="ar-IQ"/>
        </w:rPr>
      </w:pPr>
      <w:r w:rsidRPr="0012489D">
        <w:rPr>
          <w:rFonts w:asciiTheme="minorBidi" w:eastAsia="Times New Roman" w:hAnsiTheme="minorBidi"/>
          <w:color w:val="000000"/>
          <w:sz w:val="32"/>
          <w:szCs w:val="32"/>
          <w:rtl/>
        </w:rPr>
        <w:t>الارشاد الفردي مفيد للحالات التي تجد الحرج في طرح مشكلتها خاصة للفتيات،مثل العلاقة مع الزوج</w:t>
      </w:r>
      <w:r w:rsidRPr="0012489D">
        <w:rPr>
          <w:rFonts w:asciiTheme="minorBidi" w:eastAsia="Times New Roman" w:hAnsiTheme="minorBidi" w:hint="cs"/>
          <w:color w:val="000000"/>
          <w:sz w:val="32"/>
          <w:szCs w:val="32"/>
          <w:rtl/>
        </w:rPr>
        <w:t xml:space="preserve"> .</w:t>
      </w:r>
    </w:p>
    <w:p w:rsidR="00BB545F" w:rsidRPr="0012489D" w:rsidRDefault="00BB545F" w:rsidP="00BB545F">
      <w:pPr>
        <w:pStyle w:val="a3"/>
        <w:numPr>
          <w:ilvl w:val="0"/>
          <w:numId w:val="13"/>
        </w:numPr>
        <w:spacing w:line="360" w:lineRule="auto"/>
        <w:jc w:val="lowKashida"/>
        <w:rPr>
          <w:rFonts w:asciiTheme="minorBidi" w:hAnsiTheme="minorBidi"/>
          <w:color w:val="000000" w:themeColor="text1"/>
          <w:sz w:val="32"/>
          <w:szCs w:val="32"/>
          <w:lang w:bidi="ar-IQ"/>
        </w:rPr>
      </w:pPr>
      <w:r w:rsidRPr="0012489D">
        <w:rPr>
          <w:rFonts w:asciiTheme="minorBidi" w:eastAsia="Times New Roman" w:hAnsiTheme="minorBidi"/>
          <w:color w:val="000000"/>
          <w:sz w:val="32"/>
          <w:szCs w:val="32"/>
          <w:rtl/>
        </w:rPr>
        <w:t xml:space="preserve">تقديم الارشاد </w:t>
      </w:r>
      <w:r w:rsidRPr="0012489D">
        <w:rPr>
          <w:rFonts w:asciiTheme="minorBidi" w:eastAsia="Times New Roman" w:hAnsiTheme="minorBidi" w:hint="cs"/>
          <w:color w:val="000000"/>
          <w:sz w:val="32"/>
          <w:szCs w:val="32"/>
          <w:rtl/>
        </w:rPr>
        <w:t>لفردي ا</w:t>
      </w:r>
      <w:r w:rsidRPr="0012489D">
        <w:rPr>
          <w:rFonts w:asciiTheme="minorBidi" w:eastAsia="Times New Roman" w:hAnsiTheme="minorBidi"/>
          <w:color w:val="000000"/>
          <w:sz w:val="32"/>
          <w:szCs w:val="32"/>
          <w:rtl/>
        </w:rPr>
        <w:t>للمنحرفين والاحداث والمجرمين والتعرف علي دوافهم من الاعمال،كالسرقة والقتل</w:t>
      </w:r>
      <w:r>
        <w:rPr>
          <w:rFonts w:hint="cs"/>
          <w:rtl/>
        </w:rPr>
        <w:t xml:space="preserve"> </w:t>
      </w:r>
      <w:r w:rsidRPr="0012489D">
        <w:rPr>
          <w:rFonts w:hint="cs"/>
          <w:sz w:val="32"/>
          <w:szCs w:val="32"/>
          <w:rtl/>
        </w:rPr>
        <w:t>وغير ذلك .</w:t>
      </w:r>
    </w:p>
    <w:p w:rsidR="00BB545F" w:rsidRDefault="00BB545F" w:rsidP="00BB545F">
      <w:pPr>
        <w:pStyle w:val="a3"/>
        <w:numPr>
          <w:ilvl w:val="0"/>
          <w:numId w:val="13"/>
        </w:numPr>
        <w:spacing w:line="360" w:lineRule="auto"/>
        <w:jc w:val="lowKashida"/>
        <w:rPr>
          <w:rFonts w:asciiTheme="minorBidi" w:hAnsiTheme="minorBidi"/>
          <w:color w:val="000000" w:themeColor="text1"/>
          <w:sz w:val="32"/>
          <w:szCs w:val="32"/>
          <w:lang w:bidi="ar-IQ"/>
        </w:rPr>
      </w:pPr>
      <w:r w:rsidRPr="0012489D">
        <w:rPr>
          <w:rFonts w:ascii="Noto Naskh Arabic" w:eastAsia="Times New Roman" w:hAnsi="Noto Naskh Arabic" w:cs="Times New Roman"/>
          <w:color w:val="000000"/>
          <w:sz w:val="33"/>
          <w:szCs w:val="33"/>
          <w:rtl/>
        </w:rPr>
        <w:t xml:space="preserve">يستخدم في المشكلات السلوكية </w:t>
      </w:r>
      <w:r>
        <w:rPr>
          <w:rFonts w:ascii="Noto Naskh Arabic" w:eastAsia="Times New Roman" w:hAnsi="Noto Naskh Arabic" w:cs="Times New Roman" w:hint="cs"/>
          <w:color w:val="000000"/>
          <w:sz w:val="33"/>
          <w:szCs w:val="33"/>
          <w:rtl/>
        </w:rPr>
        <w:t xml:space="preserve"> مثل</w:t>
      </w:r>
      <w:r w:rsidRPr="0012489D">
        <w:rPr>
          <w:rFonts w:ascii="Noto Naskh Arabic" w:eastAsia="Times New Roman" w:hAnsi="Noto Naskh Arabic" w:cs="Times New Roman"/>
          <w:color w:val="000000"/>
          <w:sz w:val="33"/>
          <w:szCs w:val="33"/>
          <w:rtl/>
        </w:rPr>
        <w:t xml:space="preserve"> العنف , السرقة, الكذب</w:t>
      </w:r>
      <w:r>
        <w:rPr>
          <w:rFonts w:asciiTheme="minorBidi" w:hAnsiTheme="minorBidi" w:hint="cs"/>
          <w:color w:val="000000" w:themeColor="text1"/>
          <w:sz w:val="32"/>
          <w:szCs w:val="32"/>
          <w:rtl/>
          <w:lang w:bidi="ar-IQ"/>
        </w:rPr>
        <w:t xml:space="preserve"> </w:t>
      </w:r>
    </w:p>
    <w:p w:rsidR="00C17276" w:rsidRPr="00BB545F" w:rsidRDefault="00BB545F" w:rsidP="00BB545F">
      <w:pPr>
        <w:pStyle w:val="a3"/>
        <w:numPr>
          <w:ilvl w:val="0"/>
          <w:numId w:val="13"/>
        </w:numPr>
        <w:spacing w:line="360" w:lineRule="auto"/>
        <w:jc w:val="lowKashida"/>
        <w:rPr>
          <w:rFonts w:asciiTheme="minorBidi" w:hAnsiTheme="minorBidi"/>
          <w:color w:val="000000" w:themeColor="text1"/>
          <w:sz w:val="32"/>
          <w:szCs w:val="32"/>
          <w:rtl/>
          <w:lang w:bidi="ar-IQ"/>
        </w:rPr>
      </w:pPr>
      <w:r w:rsidRPr="00BB545F">
        <w:rPr>
          <w:rFonts w:ascii="Noto Naskh Arabic" w:eastAsia="Times New Roman" w:hAnsi="Noto Naskh Arabic" w:cs="Times New Roman" w:hint="cs"/>
          <w:color w:val="000000"/>
          <w:sz w:val="33"/>
          <w:szCs w:val="33"/>
          <w:rtl/>
        </w:rPr>
        <w:t xml:space="preserve">يستخدم قي حالات </w:t>
      </w:r>
      <w:r w:rsidRPr="00BB545F">
        <w:rPr>
          <w:rFonts w:ascii="Noto Naskh Arabic" w:eastAsia="Times New Roman" w:hAnsi="Noto Naskh Arabic" w:cs="Times New Roman"/>
          <w:color w:val="000000"/>
          <w:sz w:val="33"/>
          <w:szCs w:val="33"/>
          <w:rtl/>
        </w:rPr>
        <w:t>الطلاق</w:t>
      </w:r>
      <w:r w:rsidRPr="00BB545F">
        <w:rPr>
          <w:rFonts w:ascii="Noto Naskh Arabic" w:eastAsia="Times New Roman" w:hAnsi="Noto Naskh Arabic" w:cs="Times New Roman" w:hint="cs"/>
          <w:color w:val="000000"/>
          <w:sz w:val="33"/>
          <w:szCs w:val="33"/>
          <w:rtl/>
        </w:rPr>
        <w:t xml:space="preserve"> </w:t>
      </w:r>
      <w:r w:rsidRPr="00BB545F">
        <w:rPr>
          <w:rFonts w:ascii="Noto Naskh Arabic" w:eastAsia="Times New Roman" w:hAnsi="Noto Naskh Arabic" w:cs="Times New Roman"/>
          <w:color w:val="000000"/>
          <w:sz w:val="33"/>
          <w:szCs w:val="33"/>
          <w:rtl/>
        </w:rPr>
        <w:t xml:space="preserve">والتدخين والتعاطي </w:t>
      </w:r>
      <w:r w:rsidRPr="00BB545F">
        <w:rPr>
          <w:rFonts w:ascii="Noto Naskh Arabic" w:eastAsia="Times New Roman" w:hAnsi="Noto Naskh Arabic" w:cs="Times New Roman"/>
          <w:color w:val="000000"/>
          <w:sz w:val="32"/>
          <w:szCs w:val="32"/>
          <w:rtl/>
        </w:rPr>
        <w:t>والانحرا</w:t>
      </w:r>
      <w:r w:rsidRPr="00BB545F">
        <w:rPr>
          <w:rFonts w:hint="cs"/>
          <w:sz w:val="32"/>
          <w:szCs w:val="32"/>
          <w:rtl/>
          <w:lang w:bidi="ar-IQ"/>
        </w:rPr>
        <w:t>ف</w:t>
      </w:r>
      <w:r w:rsidR="00C17276" w:rsidRPr="00BB545F">
        <w:rPr>
          <w:rFonts w:ascii="Arial" w:eastAsia="Times New Roman" w:hAnsi="Arial" w:cs="Arial"/>
          <w:color w:val="343434"/>
          <w:sz w:val="32"/>
          <w:szCs w:val="32"/>
          <w:rtl/>
        </w:rPr>
        <w:br/>
      </w:r>
    </w:p>
    <w:p w:rsidR="00C17276" w:rsidRPr="00C17276" w:rsidRDefault="00C17276" w:rsidP="00C17276">
      <w:pPr>
        <w:shd w:val="clear" w:color="auto" w:fill="FFFFFF"/>
        <w:spacing w:after="0" w:line="240" w:lineRule="auto"/>
        <w:rPr>
          <w:rFonts w:ascii="Arial" w:eastAsia="Times New Roman" w:hAnsi="Arial" w:cs="Arial"/>
          <w:color w:val="343434"/>
          <w:sz w:val="24"/>
          <w:szCs w:val="24"/>
          <w:rtl/>
        </w:rPr>
      </w:pPr>
    </w:p>
    <w:p w:rsidR="00507725" w:rsidRPr="00C17276" w:rsidRDefault="00507725" w:rsidP="00C17276">
      <w:pPr>
        <w:spacing w:line="360" w:lineRule="auto"/>
        <w:rPr>
          <w:rFonts w:asciiTheme="minorBidi" w:hAnsiTheme="minorBidi"/>
          <w:sz w:val="32"/>
          <w:szCs w:val="32"/>
          <w:rtl/>
        </w:rPr>
      </w:pPr>
    </w:p>
    <w:sectPr w:rsidR="00507725" w:rsidRPr="00C17276" w:rsidSect="008D56B9">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A8A" w:rsidRDefault="00DB2A8A" w:rsidP="00727C91">
      <w:pPr>
        <w:spacing w:after="0" w:line="240" w:lineRule="auto"/>
      </w:pPr>
      <w:r>
        <w:separator/>
      </w:r>
    </w:p>
  </w:endnote>
  <w:endnote w:type="continuationSeparator" w:id="1">
    <w:p w:rsidR="00DB2A8A" w:rsidRDefault="00DB2A8A" w:rsidP="00727C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Naskh Arab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109514"/>
      <w:docPartObj>
        <w:docPartGallery w:val="Page Numbers (Bottom of Page)"/>
        <w:docPartUnique/>
      </w:docPartObj>
    </w:sdtPr>
    <w:sdtContent>
      <w:p w:rsidR="00727C91" w:rsidRDefault="00C338AC">
        <w:pPr>
          <w:pStyle w:val="a6"/>
          <w:jc w:val="center"/>
        </w:pPr>
        <w:fldSimple w:instr=" PAGE   \* MERGEFORMAT ">
          <w:r w:rsidR="00394B9A" w:rsidRPr="00394B9A">
            <w:rPr>
              <w:rFonts w:cs="Calibri"/>
              <w:noProof/>
              <w:rtl/>
              <w:lang w:val="ar-SA"/>
            </w:rPr>
            <w:t>5</w:t>
          </w:r>
        </w:fldSimple>
      </w:p>
    </w:sdtContent>
  </w:sdt>
  <w:p w:rsidR="00727C91" w:rsidRDefault="00727C9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A8A" w:rsidRDefault="00DB2A8A" w:rsidP="00727C91">
      <w:pPr>
        <w:spacing w:after="0" w:line="240" w:lineRule="auto"/>
      </w:pPr>
      <w:r>
        <w:separator/>
      </w:r>
    </w:p>
  </w:footnote>
  <w:footnote w:type="continuationSeparator" w:id="1">
    <w:p w:rsidR="00DB2A8A" w:rsidRDefault="00DB2A8A" w:rsidP="00727C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D6A94"/>
    <w:multiLevelType w:val="hybridMultilevel"/>
    <w:tmpl w:val="3B269D7E"/>
    <w:lvl w:ilvl="0" w:tplc="2FD6A60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466147"/>
    <w:multiLevelType w:val="hybridMultilevel"/>
    <w:tmpl w:val="62F8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C26641"/>
    <w:multiLevelType w:val="multilevel"/>
    <w:tmpl w:val="48BCB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FF75C1"/>
    <w:multiLevelType w:val="hybridMultilevel"/>
    <w:tmpl w:val="77FC6E8A"/>
    <w:lvl w:ilvl="0" w:tplc="6E80A4AA">
      <w:start w:val="1"/>
      <w:numFmt w:val="arabicAlpha"/>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786863"/>
    <w:multiLevelType w:val="multilevel"/>
    <w:tmpl w:val="B1BAB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306B80"/>
    <w:multiLevelType w:val="hybridMultilevel"/>
    <w:tmpl w:val="9BB88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4961F8"/>
    <w:multiLevelType w:val="hybridMultilevel"/>
    <w:tmpl w:val="6C4C2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C82CE1"/>
    <w:multiLevelType w:val="hybridMultilevel"/>
    <w:tmpl w:val="C3A04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994C70"/>
    <w:multiLevelType w:val="hybridMultilevel"/>
    <w:tmpl w:val="6FDE3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CC0878"/>
    <w:multiLevelType w:val="hybridMultilevel"/>
    <w:tmpl w:val="2CBA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3D6E67"/>
    <w:multiLevelType w:val="multilevel"/>
    <w:tmpl w:val="769A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8B2E85"/>
    <w:multiLevelType w:val="hybridMultilevel"/>
    <w:tmpl w:val="9C6C6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032B65"/>
    <w:multiLevelType w:val="hybridMultilevel"/>
    <w:tmpl w:val="D5468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64663F"/>
    <w:multiLevelType w:val="hybridMultilevel"/>
    <w:tmpl w:val="9F040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3"/>
  </w:num>
  <w:num w:numId="3">
    <w:abstractNumId w:val="1"/>
  </w:num>
  <w:num w:numId="4">
    <w:abstractNumId w:val="12"/>
  </w:num>
  <w:num w:numId="5">
    <w:abstractNumId w:val="8"/>
  </w:num>
  <w:num w:numId="6">
    <w:abstractNumId w:val="6"/>
  </w:num>
  <w:num w:numId="7">
    <w:abstractNumId w:val="3"/>
  </w:num>
  <w:num w:numId="8">
    <w:abstractNumId w:val="5"/>
  </w:num>
  <w:num w:numId="9">
    <w:abstractNumId w:val="11"/>
  </w:num>
  <w:num w:numId="10">
    <w:abstractNumId w:val="10"/>
  </w:num>
  <w:num w:numId="11">
    <w:abstractNumId w:val="4"/>
  </w:num>
  <w:num w:numId="12">
    <w:abstractNumId w:val="2"/>
  </w:num>
  <w:num w:numId="13">
    <w:abstractNumId w:val="7"/>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footnotePr>
    <w:footnote w:id="0"/>
    <w:footnote w:id="1"/>
  </w:footnotePr>
  <w:endnotePr>
    <w:endnote w:id="0"/>
    <w:endnote w:id="1"/>
  </w:endnotePr>
  <w:compat/>
  <w:rsids>
    <w:rsidRoot w:val="000D1769"/>
    <w:rsid w:val="000B1312"/>
    <w:rsid w:val="000D1769"/>
    <w:rsid w:val="001D3085"/>
    <w:rsid w:val="00394B9A"/>
    <w:rsid w:val="00507725"/>
    <w:rsid w:val="005C661B"/>
    <w:rsid w:val="00727C91"/>
    <w:rsid w:val="008139D0"/>
    <w:rsid w:val="00816F50"/>
    <w:rsid w:val="00841939"/>
    <w:rsid w:val="00891C7F"/>
    <w:rsid w:val="008D56B9"/>
    <w:rsid w:val="00B85DF9"/>
    <w:rsid w:val="00BB545F"/>
    <w:rsid w:val="00C17276"/>
    <w:rsid w:val="00C338AC"/>
    <w:rsid w:val="00DB2A8A"/>
    <w:rsid w:val="00DE68FD"/>
    <w:rsid w:val="00E775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72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1C7F"/>
    <w:pPr>
      <w:ind w:left="720"/>
      <w:contextualSpacing/>
    </w:pPr>
  </w:style>
  <w:style w:type="character" w:styleId="a4">
    <w:name w:val="Strong"/>
    <w:basedOn w:val="a0"/>
    <w:uiPriority w:val="22"/>
    <w:qFormat/>
    <w:rsid w:val="00C17276"/>
    <w:rPr>
      <w:b/>
      <w:bCs/>
    </w:rPr>
  </w:style>
  <w:style w:type="paragraph" w:styleId="a5">
    <w:name w:val="header"/>
    <w:basedOn w:val="a"/>
    <w:link w:val="Char"/>
    <w:uiPriority w:val="99"/>
    <w:semiHidden/>
    <w:unhideWhenUsed/>
    <w:rsid w:val="00727C91"/>
    <w:pPr>
      <w:tabs>
        <w:tab w:val="center" w:pos="4153"/>
        <w:tab w:val="right" w:pos="8306"/>
      </w:tabs>
      <w:spacing w:after="0" w:line="240" w:lineRule="auto"/>
    </w:pPr>
  </w:style>
  <w:style w:type="character" w:customStyle="1" w:styleId="Char">
    <w:name w:val="رأس صفحة Char"/>
    <w:basedOn w:val="a0"/>
    <w:link w:val="a5"/>
    <w:uiPriority w:val="99"/>
    <w:semiHidden/>
    <w:rsid w:val="00727C91"/>
  </w:style>
  <w:style w:type="paragraph" w:styleId="a6">
    <w:name w:val="footer"/>
    <w:basedOn w:val="a"/>
    <w:link w:val="Char0"/>
    <w:uiPriority w:val="99"/>
    <w:unhideWhenUsed/>
    <w:rsid w:val="00727C91"/>
    <w:pPr>
      <w:tabs>
        <w:tab w:val="center" w:pos="4153"/>
        <w:tab w:val="right" w:pos="8306"/>
      </w:tabs>
      <w:spacing w:after="0" w:line="240" w:lineRule="auto"/>
    </w:pPr>
  </w:style>
  <w:style w:type="character" w:customStyle="1" w:styleId="Char0">
    <w:name w:val="تذييل صفحة Char"/>
    <w:basedOn w:val="a0"/>
    <w:link w:val="a6"/>
    <w:uiPriority w:val="99"/>
    <w:rsid w:val="00727C91"/>
  </w:style>
</w:styles>
</file>

<file path=word/webSettings.xml><?xml version="1.0" encoding="utf-8"?>
<w:webSettings xmlns:r="http://schemas.openxmlformats.org/officeDocument/2006/relationships" xmlns:w="http://schemas.openxmlformats.org/wordprocessingml/2006/main">
  <w:divs>
    <w:div w:id="604265665">
      <w:bodyDiv w:val="1"/>
      <w:marLeft w:val="0"/>
      <w:marRight w:val="0"/>
      <w:marTop w:val="0"/>
      <w:marBottom w:val="0"/>
      <w:divBdr>
        <w:top w:val="none" w:sz="0" w:space="0" w:color="auto"/>
        <w:left w:val="none" w:sz="0" w:space="0" w:color="auto"/>
        <w:bottom w:val="none" w:sz="0" w:space="0" w:color="auto"/>
        <w:right w:val="none" w:sz="0" w:space="0" w:color="auto"/>
      </w:divBdr>
      <w:divsChild>
        <w:div w:id="793332820">
          <w:marLeft w:val="0"/>
          <w:marRight w:val="0"/>
          <w:marTop w:val="0"/>
          <w:marBottom w:val="0"/>
          <w:divBdr>
            <w:top w:val="none" w:sz="0" w:space="0" w:color="auto"/>
            <w:left w:val="none" w:sz="0" w:space="0" w:color="auto"/>
            <w:bottom w:val="none" w:sz="0" w:space="0" w:color="auto"/>
            <w:right w:val="none" w:sz="0" w:space="0" w:color="auto"/>
          </w:divBdr>
          <w:divsChild>
            <w:div w:id="1074232206">
              <w:marLeft w:val="0"/>
              <w:marRight w:val="0"/>
              <w:marTop w:val="0"/>
              <w:marBottom w:val="0"/>
              <w:divBdr>
                <w:top w:val="none" w:sz="0" w:space="0" w:color="auto"/>
                <w:left w:val="none" w:sz="0" w:space="0" w:color="auto"/>
                <w:bottom w:val="none" w:sz="0" w:space="0" w:color="auto"/>
                <w:right w:val="none" w:sz="0" w:space="0" w:color="auto"/>
              </w:divBdr>
              <w:divsChild>
                <w:div w:id="538975119">
                  <w:marLeft w:val="0"/>
                  <w:marRight w:val="0"/>
                  <w:marTop w:val="0"/>
                  <w:marBottom w:val="0"/>
                  <w:divBdr>
                    <w:top w:val="none" w:sz="0" w:space="0" w:color="auto"/>
                    <w:left w:val="none" w:sz="0" w:space="0" w:color="auto"/>
                    <w:bottom w:val="none" w:sz="0" w:space="0" w:color="auto"/>
                    <w:right w:val="none" w:sz="0" w:space="0" w:color="auto"/>
                  </w:divBdr>
                  <w:divsChild>
                    <w:div w:id="1030451505">
                      <w:marLeft w:val="0"/>
                      <w:marRight w:val="0"/>
                      <w:marTop w:val="0"/>
                      <w:marBottom w:val="0"/>
                      <w:divBdr>
                        <w:top w:val="none" w:sz="0" w:space="0" w:color="auto"/>
                        <w:left w:val="none" w:sz="0" w:space="0" w:color="auto"/>
                        <w:bottom w:val="none" w:sz="0" w:space="0" w:color="auto"/>
                        <w:right w:val="none" w:sz="0" w:space="0" w:color="auto"/>
                      </w:divBdr>
                      <w:divsChild>
                        <w:div w:id="1207986428">
                          <w:marLeft w:val="0"/>
                          <w:marRight w:val="0"/>
                          <w:marTop w:val="0"/>
                          <w:marBottom w:val="0"/>
                          <w:divBdr>
                            <w:top w:val="none" w:sz="0" w:space="0" w:color="auto"/>
                            <w:left w:val="none" w:sz="0" w:space="0" w:color="auto"/>
                            <w:bottom w:val="none" w:sz="0" w:space="0" w:color="auto"/>
                            <w:right w:val="none" w:sz="0" w:space="0" w:color="auto"/>
                          </w:divBdr>
                          <w:divsChild>
                            <w:div w:id="1560168551">
                              <w:marLeft w:val="0"/>
                              <w:marRight w:val="0"/>
                              <w:marTop w:val="0"/>
                              <w:marBottom w:val="0"/>
                              <w:divBdr>
                                <w:top w:val="none" w:sz="0" w:space="0" w:color="auto"/>
                                <w:left w:val="none" w:sz="0" w:space="0" w:color="auto"/>
                                <w:bottom w:val="none" w:sz="0" w:space="0" w:color="auto"/>
                                <w:right w:val="none" w:sz="0" w:space="0" w:color="auto"/>
                              </w:divBdr>
                              <w:divsChild>
                                <w:div w:id="1634098418">
                                  <w:marLeft w:val="0"/>
                                  <w:marRight w:val="0"/>
                                  <w:marTop w:val="0"/>
                                  <w:marBottom w:val="0"/>
                                  <w:divBdr>
                                    <w:top w:val="none" w:sz="0" w:space="0" w:color="auto"/>
                                    <w:left w:val="none" w:sz="0" w:space="0" w:color="auto"/>
                                    <w:bottom w:val="none" w:sz="0" w:space="0" w:color="auto"/>
                                    <w:right w:val="none" w:sz="0" w:space="0" w:color="auto"/>
                                  </w:divBdr>
                                  <w:divsChild>
                                    <w:div w:id="209665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8025787">
      <w:bodyDiv w:val="1"/>
      <w:marLeft w:val="0"/>
      <w:marRight w:val="0"/>
      <w:marTop w:val="0"/>
      <w:marBottom w:val="0"/>
      <w:divBdr>
        <w:top w:val="none" w:sz="0" w:space="0" w:color="auto"/>
        <w:left w:val="none" w:sz="0" w:space="0" w:color="auto"/>
        <w:bottom w:val="none" w:sz="0" w:space="0" w:color="auto"/>
        <w:right w:val="none" w:sz="0" w:space="0" w:color="auto"/>
      </w:divBdr>
    </w:div>
    <w:div w:id="725419312">
      <w:bodyDiv w:val="1"/>
      <w:marLeft w:val="0"/>
      <w:marRight w:val="0"/>
      <w:marTop w:val="0"/>
      <w:marBottom w:val="0"/>
      <w:divBdr>
        <w:top w:val="none" w:sz="0" w:space="0" w:color="auto"/>
        <w:left w:val="none" w:sz="0" w:space="0" w:color="auto"/>
        <w:bottom w:val="none" w:sz="0" w:space="0" w:color="auto"/>
        <w:right w:val="none" w:sz="0" w:space="0" w:color="auto"/>
      </w:divBdr>
    </w:div>
    <w:div w:id="1997489062">
      <w:bodyDiv w:val="1"/>
      <w:marLeft w:val="0"/>
      <w:marRight w:val="0"/>
      <w:marTop w:val="0"/>
      <w:marBottom w:val="0"/>
      <w:divBdr>
        <w:top w:val="none" w:sz="0" w:space="0" w:color="auto"/>
        <w:left w:val="none" w:sz="0" w:space="0" w:color="auto"/>
        <w:bottom w:val="none" w:sz="0" w:space="0" w:color="auto"/>
        <w:right w:val="none" w:sz="0" w:space="0" w:color="auto"/>
      </w:divBdr>
      <w:divsChild>
        <w:div w:id="755587995">
          <w:marLeft w:val="0"/>
          <w:marRight w:val="1080"/>
          <w:marTop w:val="0"/>
          <w:marBottom w:val="0"/>
          <w:divBdr>
            <w:top w:val="none" w:sz="0" w:space="0" w:color="auto"/>
            <w:left w:val="none" w:sz="0" w:space="0" w:color="auto"/>
            <w:bottom w:val="none" w:sz="0" w:space="0" w:color="auto"/>
            <w:right w:val="none" w:sz="0" w:space="0" w:color="auto"/>
          </w:divBdr>
        </w:div>
        <w:div w:id="1853642914">
          <w:marLeft w:val="0"/>
          <w:marRight w:val="1440"/>
          <w:marTop w:val="0"/>
          <w:marBottom w:val="0"/>
          <w:divBdr>
            <w:top w:val="none" w:sz="0" w:space="0" w:color="auto"/>
            <w:left w:val="none" w:sz="0" w:space="0" w:color="auto"/>
            <w:bottom w:val="none" w:sz="0" w:space="0" w:color="auto"/>
            <w:right w:val="none" w:sz="0" w:space="0" w:color="auto"/>
          </w:divBdr>
        </w:div>
        <w:div w:id="1385569668">
          <w:marLeft w:val="0"/>
          <w:marRight w:val="1440"/>
          <w:marTop w:val="0"/>
          <w:marBottom w:val="0"/>
          <w:divBdr>
            <w:top w:val="none" w:sz="0" w:space="0" w:color="auto"/>
            <w:left w:val="none" w:sz="0" w:space="0" w:color="auto"/>
            <w:bottom w:val="none" w:sz="0" w:space="0" w:color="auto"/>
            <w:right w:val="none" w:sz="0" w:space="0" w:color="auto"/>
          </w:divBdr>
        </w:div>
        <w:div w:id="1563517381">
          <w:marLeft w:val="0"/>
          <w:marRight w:val="1080"/>
          <w:marTop w:val="0"/>
          <w:marBottom w:val="0"/>
          <w:divBdr>
            <w:top w:val="none" w:sz="0" w:space="0" w:color="auto"/>
            <w:left w:val="none" w:sz="0" w:space="0" w:color="auto"/>
            <w:bottom w:val="none" w:sz="0" w:space="0" w:color="auto"/>
            <w:right w:val="none" w:sz="0" w:space="0" w:color="auto"/>
          </w:divBdr>
        </w:div>
        <w:div w:id="1976718363">
          <w:marLeft w:val="0"/>
          <w:marRight w:val="1080"/>
          <w:marTop w:val="0"/>
          <w:marBottom w:val="0"/>
          <w:divBdr>
            <w:top w:val="none" w:sz="0" w:space="0" w:color="auto"/>
            <w:left w:val="none" w:sz="0" w:space="0" w:color="auto"/>
            <w:bottom w:val="none" w:sz="0" w:space="0" w:color="auto"/>
            <w:right w:val="none" w:sz="0" w:space="0" w:color="auto"/>
          </w:divBdr>
        </w:div>
        <w:div w:id="704253712">
          <w:marLeft w:val="0"/>
          <w:marRight w:val="1080"/>
          <w:marTop w:val="0"/>
          <w:marBottom w:val="0"/>
          <w:divBdr>
            <w:top w:val="none" w:sz="0" w:space="0" w:color="auto"/>
            <w:left w:val="none" w:sz="0" w:space="0" w:color="auto"/>
            <w:bottom w:val="none" w:sz="0" w:space="0" w:color="auto"/>
            <w:right w:val="none" w:sz="0" w:space="0" w:color="auto"/>
          </w:divBdr>
        </w:div>
        <w:div w:id="1686050667">
          <w:marLeft w:val="0"/>
          <w:marRight w:val="1080"/>
          <w:marTop w:val="0"/>
          <w:marBottom w:val="0"/>
          <w:divBdr>
            <w:top w:val="none" w:sz="0" w:space="0" w:color="auto"/>
            <w:left w:val="none" w:sz="0" w:space="0" w:color="auto"/>
            <w:bottom w:val="none" w:sz="0" w:space="0" w:color="auto"/>
            <w:right w:val="none" w:sz="0" w:space="0" w:color="auto"/>
          </w:divBdr>
        </w:div>
        <w:div w:id="2115400588">
          <w:marLeft w:val="0"/>
          <w:marRight w:val="1080"/>
          <w:marTop w:val="0"/>
          <w:marBottom w:val="0"/>
          <w:divBdr>
            <w:top w:val="none" w:sz="0" w:space="0" w:color="auto"/>
            <w:left w:val="none" w:sz="0" w:space="0" w:color="auto"/>
            <w:bottom w:val="none" w:sz="0" w:space="0" w:color="auto"/>
            <w:right w:val="none" w:sz="0" w:space="0" w:color="auto"/>
          </w:divBdr>
        </w:div>
        <w:div w:id="1754207018">
          <w:marLeft w:val="0"/>
          <w:marRight w:val="1080"/>
          <w:marTop w:val="0"/>
          <w:marBottom w:val="0"/>
          <w:divBdr>
            <w:top w:val="none" w:sz="0" w:space="0" w:color="auto"/>
            <w:left w:val="none" w:sz="0" w:space="0" w:color="auto"/>
            <w:bottom w:val="none" w:sz="0" w:space="0" w:color="auto"/>
            <w:right w:val="none" w:sz="0" w:space="0" w:color="auto"/>
          </w:divBdr>
        </w:div>
        <w:div w:id="1115751525">
          <w:marLeft w:val="0"/>
          <w:marRight w:val="1080"/>
          <w:marTop w:val="0"/>
          <w:marBottom w:val="0"/>
          <w:divBdr>
            <w:top w:val="none" w:sz="0" w:space="0" w:color="auto"/>
            <w:left w:val="none" w:sz="0" w:space="0" w:color="auto"/>
            <w:bottom w:val="none" w:sz="0" w:space="0" w:color="auto"/>
            <w:right w:val="none" w:sz="0" w:space="0" w:color="auto"/>
          </w:divBdr>
        </w:div>
        <w:div w:id="608974574">
          <w:marLeft w:val="0"/>
          <w:marRight w:val="1080"/>
          <w:marTop w:val="0"/>
          <w:marBottom w:val="0"/>
          <w:divBdr>
            <w:top w:val="none" w:sz="0" w:space="0" w:color="auto"/>
            <w:left w:val="none" w:sz="0" w:space="0" w:color="auto"/>
            <w:bottom w:val="none" w:sz="0" w:space="0" w:color="auto"/>
            <w:right w:val="none" w:sz="0" w:space="0" w:color="auto"/>
          </w:divBdr>
        </w:div>
        <w:div w:id="1496993664">
          <w:marLeft w:val="0"/>
          <w:marRight w:val="1080"/>
          <w:marTop w:val="0"/>
          <w:marBottom w:val="0"/>
          <w:divBdr>
            <w:top w:val="none" w:sz="0" w:space="0" w:color="auto"/>
            <w:left w:val="none" w:sz="0" w:space="0" w:color="auto"/>
            <w:bottom w:val="none" w:sz="0" w:space="0" w:color="auto"/>
            <w:right w:val="none" w:sz="0" w:space="0" w:color="auto"/>
          </w:divBdr>
        </w:div>
        <w:div w:id="1894536359">
          <w:marLeft w:val="0"/>
          <w:marRight w:val="1080"/>
          <w:marTop w:val="0"/>
          <w:marBottom w:val="0"/>
          <w:divBdr>
            <w:top w:val="none" w:sz="0" w:space="0" w:color="auto"/>
            <w:left w:val="none" w:sz="0" w:space="0" w:color="auto"/>
            <w:bottom w:val="none" w:sz="0" w:space="0" w:color="auto"/>
            <w:right w:val="none" w:sz="0" w:space="0" w:color="auto"/>
          </w:divBdr>
        </w:div>
        <w:div w:id="827358870">
          <w:marLeft w:val="0"/>
          <w:marRight w:val="1080"/>
          <w:marTop w:val="0"/>
          <w:marBottom w:val="0"/>
          <w:divBdr>
            <w:top w:val="none" w:sz="0" w:space="0" w:color="auto"/>
            <w:left w:val="none" w:sz="0" w:space="0" w:color="auto"/>
            <w:bottom w:val="none" w:sz="0" w:space="0" w:color="auto"/>
            <w:right w:val="none" w:sz="0" w:space="0" w:color="auto"/>
          </w:divBdr>
        </w:div>
        <w:div w:id="1994411824">
          <w:marLeft w:val="0"/>
          <w:marRight w:val="1080"/>
          <w:marTop w:val="0"/>
          <w:marBottom w:val="0"/>
          <w:divBdr>
            <w:top w:val="none" w:sz="0" w:space="0" w:color="auto"/>
            <w:left w:val="none" w:sz="0" w:space="0" w:color="auto"/>
            <w:bottom w:val="none" w:sz="0" w:space="0" w:color="auto"/>
            <w:right w:val="none" w:sz="0" w:space="0" w:color="auto"/>
          </w:divBdr>
        </w:div>
        <w:div w:id="300498865">
          <w:marLeft w:val="0"/>
          <w:marRight w:val="1080"/>
          <w:marTop w:val="0"/>
          <w:marBottom w:val="0"/>
          <w:divBdr>
            <w:top w:val="none" w:sz="0" w:space="0" w:color="auto"/>
            <w:left w:val="none" w:sz="0" w:space="0" w:color="auto"/>
            <w:bottom w:val="none" w:sz="0" w:space="0" w:color="auto"/>
            <w:right w:val="none" w:sz="0" w:space="0" w:color="auto"/>
          </w:divBdr>
        </w:div>
        <w:div w:id="62876045">
          <w:marLeft w:val="0"/>
          <w:marRight w:val="1080"/>
          <w:marTop w:val="0"/>
          <w:marBottom w:val="0"/>
          <w:divBdr>
            <w:top w:val="none" w:sz="0" w:space="0" w:color="auto"/>
            <w:left w:val="none" w:sz="0" w:space="0" w:color="auto"/>
            <w:bottom w:val="none" w:sz="0" w:space="0" w:color="auto"/>
            <w:right w:val="none" w:sz="0" w:space="0" w:color="auto"/>
          </w:divBdr>
        </w:div>
        <w:div w:id="1990549837">
          <w:marLeft w:val="0"/>
          <w:marRight w:val="1080"/>
          <w:marTop w:val="0"/>
          <w:marBottom w:val="0"/>
          <w:divBdr>
            <w:top w:val="none" w:sz="0" w:space="0" w:color="auto"/>
            <w:left w:val="none" w:sz="0" w:space="0" w:color="auto"/>
            <w:bottom w:val="none" w:sz="0" w:space="0" w:color="auto"/>
            <w:right w:val="none" w:sz="0" w:space="0" w:color="auto"/>
          </w:divBdr>
        </w:div>
        <w:div w:id="1553807007">
          <w:marLeft w:val="0"/>
          <w:marRight w:val="1080"/>
          <w:marTop w:val="0"/>
          <w:marBottom w:val="0"/>
          <w:divBdr>
            <w:top w:val="none" w:sz="0" w:space="0" w:color="auto"/>
            <w:left w:val="none" w:sz="0" w:space="0" w:color="auto"/>
            <w:bottom w:val="none" w:sz="0" w:space="0" w:color="auto"/>
            <w:right w:val="none" w:sz="0" w:space="0" w:color="auto"/>
          </w:divBdr>
        </w:div>
        <w:div w:id="403264955">
          <w:marLeft w:val="0"/>
          <w:marRight w:val="1080"/>
          <w:marTop w:val="0"/>
          <w:marBottom w:val="0"/>
          <w:divBdr>
            <w:top w:val="none" w:sz="0" w:space="0" w:color="auto"/>
            <w:left w:val="none" w:sz="0" w:space="0" w:color="auto"/>
            <w:bottom w:val="none" w:sz="0" w:space="0" w:color="auto"/>
            <w:right w:val="none" w:sz="0" w:space="0" w:color="auto"/>
          </w:divBdr>
        </w:div>
      </w:divsChild>
    </w:div>
    <w:div w:id="206027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990</Words>
  <Characters>5648</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2023-11-03T15:41:00Z</dcterms:created>
  <dcterms:modified xsi:type="dcterms:W3CDTF">2023-11-04T18:45:00Z</dcterms:modified>
</cp:coreProperties>
</file>