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D3" w:rsidRPr="004E02D3" w:rsidRDefault="004E02D3" w:rsidP="004E02D3">
      <w:pPr>
        <w:shd w:val="clear" w:color="auto" w:fill="FFFFFF"/>
        <w:spacing w:before="90" w:after="90" w:line="480" w:lineRule="auto"/>
        <w:jc w:val="center"/>
        <w:rPr>
          <w:rFonts w:ascii="Helvetica" w:eastAsia="Times New Roman" w:hAnsi="Helvetica" w:cs="Helvetica"/>
          <w:b/>
          <w:bCs/>
          <w:color w:val="C00000"/>
          <w:sz w:val="36"/>
          <w:szCs w:val="36"/>
          <w:rtl/>
        </w:rPr>
      </w:pPr>
      <w:bookmarkStart w:id="0" w:name="_GoBack"/>
      <w:r w:rsidRPr="004E02D3">
        <w:rPr>
          <w:rFonts w:ascii="Helvetica" w:eastAsia="Times New Roman" w:hAnsi="Helvetica" w:cs="Times New Roman"/>
          <w:b/>
          <w:bCs/>
          <w:color w:val="C00000"/>
          <w:sz w:val="36"/>
          <w:szCs w:val="40"/>
          <w:rtl/>
        </w:rPr>
        <w:t>تنظيمات المناهج المدرسية</w:t>
      </w:r>
    </w:p>
    <w:bookmarkEnd w:id="0"/>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lang w:bidi="ar-IQ"/>
        </w:rPr>
      </w:pPr>
    </w:p>
    <w:p w:rsidR="004E02D3" w:rsidRPr="004E02D3" w:rsidRDefault="004E02D3" w:rsidP="004E02D3">
      <w:pPr>
        <w:shd w:val="clear" w:color="auto" w:fill="FFFFFF"/>
        <w:spacing w:before="90" w:after="90" w:line="480" w:lineRule="auto"/>
        <w:rPr>
          <w:rFonts w:ascii="Helvetica" w:eastAsia="Times New Roman" w:hAnsi="Helvetica" w:cs="Times New Roman"/>
          <w:color w:val="1C1E21"/>
          <w:sz w:val="32"/>
          <w:szCs w:val="32"/>
          <w:rtl/>
        </w:rPr>
      </w:pPr>
      <w:r w:rsidRPr="004E02D3">
        <w:rPr>
          <w:rFonts w:ascii="Helvetica" w:eastAsia="Times New Roman" w:hAnsi="Helvetica" w:cs="Times New Roman"/>
          <w:b/>
          <w:bCs/>
          <w:color w:val="C00000"/>
          <w:sz w:val="32"/>
          <w:szCs w:val="32"/>
          <w:rtl/>
        </w:rPr>
        <w:t>منهج المواد الدراسية المنفصلة</w:t>
      </w:r>
      <w:r w:rsidRPr="004E02D3">
        <w:rPr>
          <w:rFonts w:ascii="Helvetica" w:eastAsia="Times New Roman" w:hAnsi="Helvetica" w:cs="Helvetica"/>
          <w:b/>
          <w:bCs/>
          <w:color w:val="C00000"/>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b/>
          <w:bCs/>
          <w:color w:val="1C1E21"/>
          <w:sz w:val="32"/>
          <w:szCs w:val="32"/>
          <w:rtl/>
        </w:rPr>
        <w:t>ماهيته</w:t>
      </w:r>
      <w:r w:rsidRPr="004E02D3">
        <w:rPr>
          <w:rFonts w:ascii="Helvetica" w:eastAsia="Times New Roman" w:hAnsi="Helvetica" w:cs="Helvetica"/>
          <w:b/>
          <w:bCs/>
          <w:color w:val="1C1E21"/>
          <w:sz w:val="32"/>
          <w:szCs w:val="32"/>
          <w:rtl/>
        </w:rPr>
        <w:t>:</w:t>
      </w:r>
      <w:r w:rsidRPr="004E02D3">
        <w:rPr>
          <w:rFonts w:ascii="Helvetica" w:eastAsia="Times New Roman" w:hAnsi="Helvetica" w:cs="Helvetica"/>
          <w:color w:val="1C1E21"/>
          <w:sz w:val="32"/>
          <w:szCs w:val="32"/>
          <w:rtl/>
        </w:rPr>
        <w:t xml:space="preserve"> </w:t>
      </w:r>
    </w:p>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tl/>
        </w:rPr>
      </w:pPr>
      <w:r w:rsidRPr="004E02D3">
        <w:rPr>
          <w:rFonts w:ascii="Helvetica" w:eastAsia="Times New Roman" w:hAnsi="Helvetica" w:cs="Times New Roman" w:hint="cs"/>
          <w:color w:val="1C1E21"/>
          <w:sz w:val="32"/>
          <w:szCs w:val="32"/>
          <w:rtl/>
        </w:rPr>
        <w:t xml:space="preserve">       </w:t>
      </w:r>
      <w:r w:rsidRPr="004E02D3">
        <w:rPr>
          <w:rFonts w:ascii="Helvetica" w:eastAsia="Times New Roman" w:hAnsi="Helvetica" w:cs="Times New Roman"/>
          <w:color w:val="1C1E21"/>
          <w:sz w:val="32"/>
          <w:szCs w:val="32"/>
          <w:rtl/>
        </w:rPr>
        <w:t>خبرات تأخذ شكل المواد الدراسية المعروفة مثل التاريخ والجغرافيا والعلوم والرياضيات و</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يرتبط بالمفهوم التقليدي للمنهج</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hint="cs"/>
          <w:color w:val="1C1E21"/>
          <w:sz w:val="32"/>
          <w:szCs w:val="32"/>
          <w:rtl/>
        </w:rPr>
        <w:t xml:space="preserve">     </w:t>
      </w:r>
      <w:r w:rsidRPr="004E02D3">
        <w:rPr>
          <w:rFonts w:ascii="Helvetica" w:eastAsia="Times New Roman" w:hAnsi="Helvetica" w:cs="Times New Roman"/>
          <w:color w:val="1C1E21"/>
          <w:sz w:val="32"/>
          <w:szCs w:val="32"/>
          <w:rtl/>
        </w:rPr>
        <w:t>يهدف لاكساب الطلاب معلومات ومعارف بهدف اعدادهم للحياة وتنمية قدراتهم من خلال الالمام بقدرات الاخرين والاستفادة منها</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تم تنظيمه على اساس اختيار خبرات وصياغتها في صورة مواد دراسية كل مادة تشمل عدة موضوعات</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يهتم ويركز على المادة الدراسية كغاية في ذاتها</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يهتم بتراث الاباء والاجداد لاعداد الابناء للحياة</w:t>
      </w:r>
      <w:r w:rsidRPr="004E02D3">
        <w:rPr>
          <w:rFonts w:ascii="Helvetica" w:eastAsia="Times New Roman" w:hAnsi="Helvetica" w:cs="Helvetica"/>
          <w:color w:val="1C1E21"/>
          <w:sz w:val="32"/>
          <w:szCs w:val="32"/>
        </w:rPr>
        <w:t>.</w:t>
      </w:r>
    </w:p>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tl/>
        </w:rPr>
      </w:pPr>
      <w:r w:rsidRPr="004E02D3">
        <w:rPr>
          <w:rFonts w:ascii="Helvetica" w:eastAsia="Times New Roman" w:hAnsi="Helvetica" w:cs="Helvetica"/>
          <w:color w:val="1C1E21"/>
          <w:sz w:val="32"/>
          <w:szCs w:val="32"/>
        </w:rPr>
        <w:br/>
      </w:r>
      <w:r w:rsidRPr="004E02D3">
        <w:rPr>
          <w:rFonts w:ascii="Helvetica" w:eastAsia="Times New Roman" w:hAnsi="Helvetica" w:cs="Times New Roman"/>
          <w:b/>
          <w:bCs/>
          <w:color w:val="C00000"/>
          <w:sz w:val="32"/>
          <w:szCs w:val="32"/>
          <w:rtl/>
        </w:rPr>
        <w:t>خصائص منهج المواد الدراسية المنفصلة</w:t>
      </w:r>
      <w:r w:rsidRPr="004E02D3">
        <w:rPr>
          <w:rFonts w:ascii="Helvetica" w:eastAsia="Times New Roman" w:hAnsi="Helvetica" w:cs="Helvetica"/>
          <w:b/>
          <w:bCs/>
          <w:color w:val="C00000"/>
          <w:sz w:val="32"/>
          <w:szCs w:val="32"/>
        </w:rPr>
        <w:t>:</w:t>
      </w:r>
      <w:r w:rsidRPr="004E02D3">
        <w:rPr>
          <w:rFonts w:ascii="Helvetica" w:eastAsia="Times New Roman" w:hAnsi="Helvetica" w:cs="Helvetica"/>
          <w:color w:val="1C1E21"/>
          <w:sz w:val="32"/>
          <w:szCs w:val="32"/>
        </w:rPr>
        <w:br/>
        <w:t>- 1</w:t>
      </w:r>
      <w:r w:rsidRPr="004E02D3">
        <w:rPr>
          <w:rFonts w:ascii="Helvetica" w:eastAsia="Times New Roman" w:hAnsi="Helvetica" w:cs="Times New Roman"/>
          <w:color w:val="1C1E21"/>
          <w:sz w:val="32"/>
          <w:szCs w:val="32"/>
          <w:rtl/>
        </w:rPr>
        <w:t>يتكون من عدد من المواد الدراسية المنفصلة</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التي تدرس منفصلة عن بعضها ولا رابط بينها حتى لو كانت نتنمي لمجال واحد</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 - 2</w:t>
      </w:r>
      <w:r w:rsidRPr="004E02D3">
        <w:rPr>
          <w:rFonts w:ascii="Helvetica" w:eastAsia="Times New Roman" w:hAnsi="Helvetica" w:cs="Times New Roman"/>
          <w:color w:val="1C1E21"/>
          <w:sz w:val="32"/>
          <w:szCs w:val="32"/>
          <w:rtl/>
        </w:rPr>
        <w:t>تنظيم المعلومات في كل مادة تنظيما منطقيا</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من القديم للحديث</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من الجزء للكل</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من البسيط للمركب</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من السهل للصعب من المعلوم للمجهول من المحسوس للمجرد</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Helvetica"/>
          <w:color w:val="1C1E21"/>
          <w:sz w:val="32"/>
          <w:szCs w:val="32"/>
        </w:rPr>
        <w:lastRenderedPageBreak/>
        <w:t xml:space="preserve"> -3 </w:t>
      </w:r>
      <w:r w:rsidRPr="004E02D3">
        <w:rPr>
          <w:rFonts w:ascii="Helvetica" w:eastAsia="Times New Roman" w:hAnsi="Helvetica" w:cs="Times New Roman"/>
          <w:color w:val="1C1E21"/>
          <w:sz w:val="32"/>
          <w:szCs w:val="32"/>
          <w:rtl/>
        </w:rPr>
        <w:t>يخطط مقدما</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من خلال الرجوع للخبراء والمتخصصين واللجان دون الرجوع للطلاب وللواقع </w:t>
      </w:r>
      <w:proofErr w:type="gramStart"/>
      <w:r w:rsidRPr="004E02D3">
        <w:rPr>
          <w:rFonts w:ascii="Helvetica" w:eastAsia="Times New Roman" w:hAnsi="Helvetica" w:cs="Times New Roman"/>
          <w:color w:val="1C1E21"/>
          <w:sz w:val="32"/>
          <w:szCs w:val="32"/>
          <w:rtl/>
        </w:rPr>
        <w:t>التعليمي</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t xml:space="preserve"> -4 </w:t>
      </w:r>
      <w:r w:rsidRPr="004E02D3">
        <w:rPr>
          <w:rFonts w:ascii="Helvetica" w:eastAsia="Times New Roman" w:hAnsi="Helvetica" w:cs="Times New Roman"/>
          <w:color w:val="1C1E21"/>
          <w:sz w:val="32"/>
          <w:szCs w:val="32"/>
          <w:rtl/>
        </w:rPr>
        <w:t>يتخذ من الحصة والموضوع منطلقا للدراسة</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فلا يراعي مدى احتياج بعض الموضوعات لوقت اكثر او لانشطة او </w:t>
      </w:r>
      <w:proofErr w:type="gramStart"/>
      <w:r w:rsidRPr="004E02D3">
        <w:rPr>
          <w:rFonts w:ascii="Helvetica" w:eastAsia="Times New Roman" w:hAnsi="Helvetica" w:cs="Times New Roman"/>
          <w:color w:val="1C1E21"/>
          <w:sz w:val="32"/>
          <w:szCs w:val="32"/>
          <w:rtl/>
        </w:rPr>
        <w:t>معامل</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t xml:space="preserve"> -5 </w:t>
      </w:r>
      <w:r w:rsidRPr="004E02D3">
        <w:rPr>
          <w:rFonts w:ascii="Helvetica" w:eastAsia="Times New Roman" w:hAnsi="Helvetica" w:cs="Times New Roman"/>
          <w:color w:val="1C1E21"/>
          <w:sz w:val="32"/>
          <w:szCs w:val="32"/>
          <w:rtl/>
        </w:rPr>
        <w:t>لا يهتم بالانشطة</w:t>
      </w:r>
      <w:proofErr w:type="gramStart"/>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لايتيح</w:t>
      </w:r>
      <w:proofErr w:type="gramEnd"/>
      <w:r w:rsidRPr="004E02D3">
        <w:rPr>
          <w:rFonts w:ascii="Helvetica" w:eastAsia="Times New Roman" w:hAnsi="Helvetica" w:cs="Times New Roman"/>
          <w:color w:val="1C1E21"/>
          <w:sz w:val="32"/>
          <w:szCs w:val="32"/>
          <w:rtl/>
        </w:rPr>
        <w:t xml:space="preserve"> لها الوقت الكافي والمطلوب</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 -6 </w:t>
      </w:r>
      <w:r w:rsidRPr="004E02D3">
        <w:rPr>
          <w:rFonts w:ascii="Helvetica" w:eastAsia="Times New Roman" w:hAnsi="Helvetica" w:cs="Times New Roman"/>
          <w:color w:val="1C1E21"/>
          <w:sz w:val="32"/>
          <w:szCs w:val="32"/>
          <w:rtl/>
        </w:rPr>
        <w:t>التقويم فية بناء على الامتحانات التقليدية</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الحكم على الطلاب بالنجاح او الرسوب نتيجة اجتيازهم</w:t>
      </w:r>
      <w:r w:rsidRPr="004E02D3">
        <w:rPr>
          <w:rFonts w:ascii="Helvetica" w:eastAsia="Times New Roman" w:hAnsi="Helvetica" w:cs="Helvetica" w:hint="cs"/>
          <w:color w:val="1C1E21"/>
          <w:sz w:val="32"/>
          <w:szCs w:val="32"/>
          <w:rtl/>
        </w:rPr>
        <w:t xml:space="preserve"> </w:t>
      </w:r>
      <w:r w:rsidRPr="004E02D3">
        <w:rPr>
          <w:rFonts w:ascii="Helvetica" w:eastAsia="Times New Roman" w:hAnsi="Helvetica" w:cs="Times New Roman"/>
          <w:color w:val="1C1E21"/>
          <w:sz w:val="32"/>
          <w:szCs w:val="32"/>
          <w:rtl/>
        </w:rPr>
        <w:t>الاختبارات بصورتها التقليدية</w:t>
      </w:r>
      <w:r w:rsidRPr="004E02D3">
        <w:rPr>
          <w:rFonts w:ascii="Helvetica" w:eastAsia="Times New Roman" w:hAnsi="Helvetica" w:cs="Helvetica"/>
          <w:color w:val="1C1E21"/>
          <w:sz w:val="32"/>
          <w:szCs w:val="32"/>
        </w:rPr>
        <w:t>.</w:t>
      </w:r>
    </w:p>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tl/>
        </w:rPr>
      </w:pPr>
      <w:r w:rsidRPr="004E02D3">
        <w:rPr>
          <w:rFonts w:ascii="Helvetica" w:eastAsia="Times New Roman" w:hAnsi="Helvetica" w:cs="Helvetica"/>
          <w:color w:val="1C1E21"/>
          <w:sz w:val="32"/>
          <w:szCs w:val="32"/>
        </w:rPr>
        <w:br/>
      </w:r>
      <w:r w:rsidRPr="004E02D3">
        <w:rPr>
          <w:rFonts w:ascii="Helvetica" w:eastAsia="Times New Roman" w:hAnsi="Helvetica" w:cs="Helvetica"/>
          <w:b/>
          <w:bCs/>
          <w:color w:val="FF0000"/>
          <w:sz w:val="32"/>
          <w:szCs w:val="32"/>
        </w:rPr>
        <w:t xml:space="preserve">• </w:t>
      </w:r>
      <w:r w:rsidRPr="004E02D3">
        <w:rPr>
          <w:rFonts w:ascii="Helvetica" w:eastAsia="Times New Roman" w:hAnsi="Helvetica" w:cs="Times New Roman"/>
          <w:b/>
          <w:bCs/>
          <w:color w:val="C00000"/>
          <w:sz w:val="32"/>
          <w:szCs w:val="32"/>
          <w:rtl/>
        </w:rPr>
        <w:t>تقويم منهج المواد الدراسية المنفصلة</w:t>
      </w:r>
      <w:proofErr w:type="gramStart"/>
      <w:r w:rsidRPr="004E02D3">
        <w:rPr>
          <w:rFonts w:ascii="Helvetica" w:eastAsia="Times New Roman" w:hAnsi="Helvetica" w:cs="Helvetica"/>
          <w:b/>
          <w:bCs/>
          <w:color w:val="C00000"/>
          <w:sz w:val="32"/>
          <w:szCs w:val="32"/>
        </w:rPr>
        <w:t>:</w:t>
      </w:r>
      <w:proofErr w:type="gramEnd"/>
      <w:r w:rsidRPr="004E02D3">
        <w:rPr>
          <w:rFonts w:ascii="Helvetica" w:eastAsia="Times New Roman" w:hAnsi="Helvetica" w:cs="Helvetica"/>
          <w:color w:val="1C1E21"/>
          <w:sz w:val="32"/>
          <w:szCs w:val="32"/>
        </w:rPr>
        <w:br/>
      </w:r>
      <w:r w:rsidRPr="004E02D3">
        <w:rPr>
          <w:rFonts w:ascii="Helvetica" w:eastAsia="Times New Roman" w:hAnsi="Helvetica" w:cs="Times New Roman"/>
          <w:b/>
          <w:bCs/>
          <w:color w:val="1C1E21"/>
          <w:sz w:val="32"/>
          <w:szCs w:val="32"/>
          <w:rtl/>
        </w:rPr>
        <w:t>مميزاته</w:t>
      </w:r>
      <w:r w:rsidRPr="004E02D3">
        <w:rPr>
          <w:rFonts w:ascii="Helvetica" w:eastAsia="Times New Roman" w:hAnsi="Helvetica" w:cs="Helvetica"/>
          <w:b/>
          <w:bCs/>
          <w:color w:val="1C1E21"/>
          <w:sz w:val="32"/>
          <w:szCs w:val="32"/>
        </w:rPr>
        <w:t>:</w:t>
      </w:r>
      <w:r w:rsidRPr="004E02D3">
        <w:rPr>
          <w:rFonts w:ascii="Helvetica" w:eastAsia="Times New Roman" w:hAnsi="Helvetica" w:cs="Helvetica"/>
          <w:color w:val="1C1E21"/>
          <w:sz w:val="32"/>
          <w:szCs w:val="32"/>
        </w:rPr>
        <w:br/>
        <w:t xml:space="preserve">1- </w:t>
      </w:r>
      <w:r w:rsidRPr="004E02D3">
        <w:rPr>
          <w:rFonts w:ascii="Helvetica" w:eastAsia="Times New Roman" w:hAnsi="Helvetica" w:cs="Times New Roman"/>
          <w:color w:val="1C1E21"/>
          <w:sz w:val="32"/>
          <w:szCs w:val="32"/>
          <w:rtl/>
        </w:rPr>
        <w:t>أفضل المناهج لنقل التراث الثقافي لأذهان الطلاب</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2- </w:t>
      </w:r>
      <w:r w:rsidRPr="004E02D3">
        <w:rPr>
          <w:rFonts w:ascii="Helvetica" w:eastAsia="Times New Roman" w:hAnsi="Helvetica" w:cs="Times New Roman"/>
          <w:color w:val="1C1E21"/>
          <w:sz w:val="32"/>
          <w:szCs w:val="32"/>
          <w:rtl/>
        </w:rPr>
        <w:t xml:space="preserve">التقويم فيه </w:t>
      </w:r>
      <w:proofErr w:type="gramStart"/>
      <w:r w:rsidRPr="004E02D3">
        <w:rPr>
          <w:rFonts w:ascii="Helvetica" w:eastAsia="Times New Roman" w:hAnsi="Helvetica" w:cs="Times New Roman"/>
          <w:color w:val="1C1E21"/>
          <w:sz w:val="32"/>
          <w:szCs w:val="32"/>
          <w:rtl/>
        </w:rPr>
        <w:t xml:space="preserve">سهل </w:t>
      </w:r>
      <w:r w:rsidRPr="004E02D3">
        <w:rPr>
          <w:rFonts w:ascii="Helvetica" w:eastAsia="Times New Roman" w:hAnsi="Helvetica" w:cs="Helvetica"/>
          <w:color w:val="1C1E21"/>
          <w:sz w:val="32"/>
          <w:szCs w:val="32"/>
          <w:rtl/>
        </w:rPr>
        <w:t>:</w:t>
      </w:r>
      <w:proofErr w:type="gramEnd"/>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حيث يعتمد على الاختبارات التقليدية</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3- </w:t>
      </w:r>
      <w:r w:rsidRPr="004E02D3">
        <w:rPr>
          <w:rFonts w:ascii="Helvetica" w:eastAsia="Times New Roman" w:hAnsi="Helvetica" w:cs="Times New Roman"/>
          <w:color w:val="1C1E21"/>
          <w:sz w:val="32"/>
          <w:szCs w:val="32"/>
          <w:rtl/>
        </w:rPr>
        <w:t>ينال رضا وقبول المعلمين والطلاب وأولياء الأمور</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حيث درسوا وتعلموا وتدربوا وفق هذا المنهج ومن ثم فقد اعتادوا عليه</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4- </w:t>
      </w:r>
      <w:r w:rsidRPr="004E02D3">
        <w:rPr>
          <w:rFonts w:ascii="Helvetica" w:eastAsia="Times New Roman" w:hAnsi="Helvetica" w:cs="Times New Roman"/>
          <w:color w:val="1C1E21"/>
          <w:sz w:val="32"/>
          <w:szCs w:val="32"/>
          <w:rtl/>
        </w:rPr>
        <w:t>ملائم لتصميم المدارس بوضعها الحالي</w:t>
      </w:r>
      <w:proofErr w:type="gramStart"/>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مزدحمة</w:t>
      </w:r>
      <w:proofErr w:type="gramEnd"/>
      <w:r w:rsidRPr="004E02D3">
        <w:rPr>
          <w:rFonts w:ascii="Helvetica" w:eastAsia="Times New Roman" w:hAnsi="Helvetica" w:cs="Times New Roman"/>
          <w:color w:val="1C1E21"/>
          <w:sz w:val="32"/>
          <w:szCs w:val="32"/>
          <w:rtl/>
        </w:rPr>
        <w:t xml:space="preserve"> بالمقاعد والطلاب قليلة التجهيزات والمعامل والورش والامكانات</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5- </w:t>
      </w:r>
      <w:r w:rsidRPr="004E02D3">
        <w:rPr>
          <w:rFonts w:ascii="Helvetica" w:eastAsia="Times New Roman" w:hAnsi="Helvetica" w:cs="Times New Roman"/>
          <w:color w:val="1C1E21"/>
          <w:sz w:val="32"/>
          <w:szCs w:val="32"/>
          <w:rtl/>
        </w:rPr>
        <w:t>مناسب لنظام الدراسة والقبول بالجامعات</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حيث يتم القبول فيها وفق اختبار عام بشكل تقليدي والحصول على درجات معينة</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Helvetica"/>
          <w:color w:val="1C1E21"/>
          <w:sz w:val="32"/>
          <w:szCs w:val="32"/>
        </w:rPr>
        <w:lastRenderedPageBreak/>
        <w:t>6-</w:t>
      </w:r>
      <w:r w:rsidRPr="004E02D3">
        <w:rPr>
          <w:rFonts w:ascii="Helvetica" w:eastAsia="Times New Roman" w:hAnsi="Helvetica" w:cs="Times New Roman"/>
          <w:color w:val="1C1E21"/>
          <w:sz w:val="32"/>
          <w:szCs w:val="32"/>
          <w:rtl/>
        </w:rPr>
        <w:t>تخطيطه عملية سهلة</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حيث يقتصر على اختيار بعض المعارف والمعلومات وتنظيمها في المواد الدراسية فلا يأخذ وقتا ولا جهدا كبيرا مقارنة بغيره مثل منهج النشاط و</w:t>
      </w:r>
      <w:r w:rsidRPr="004E02D3">
        <w:rPr>
          <w:rFonts w:ascii="Helvetica" w:eastAsia="Times New Roman" w:hAnsi="Helvetica" w:cs="Helvetica"/>
          <w:color w:val="1C1E21"/>
          <w:sz w:val="32"/>
          <w:szCs w:val="32"/>
        </w:rPr>
        <w:t>.........</w:t>
      </w:r>
    </w:p>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Pr>
      </w:pPr>
      <w:r w:rsidRPr="004E02D3">
        <w:rPr>
          <w:rFonts w:ascii="Helvetica" w:eastAsia="Times New Roman" w:hAnsi="Helvetica" w:cs="Helvetica"/>
          <w:color w:val="1C1E21"/>
          <w:sz w:val="32"/>
          <w:szCs w:val="32"/>
        </w:rPr>
        <w:br/>
      </w:r>
      <w:r w:rsidRPr="004E02D3">
        <w:rPr>
          <w:rFonts w:ascii="Helvetica" w:eastAsia="Times New Roman" w:hAnsi="Helvetica" w:cs="Times New Roman"/>
          <w:b/>
          <w:bCs/>
          <w:color w:val="C00000"/>
          <w:sz w:val="32"/>
          <w:szCs w:val="32"/>
          <w:rtl/>
        </w:rPr>
        <w:t>عيوب منهج المواد الدراسية المنفصلة</w:t>
      </w:r>
      <w:r w:rsidRPr="004E02D3">
        <w:rPr>
          <w:rFonts w:ascii="Helvetica" w:eastAsia="Times New Roman" w:hAnsi="Helvetica" w:cs="Helvetica"/>
          <w:b/>
          <w:bCs/>
          <w:color w:val="C00000"/>
          <w:sz w:val="32"/>
          <w:szCs w:val="32"/>
        </w:rPr>
        <w:t>:</w:t>
      </w:r>
      <w:r w:rsidRPr="004E02D3">
        <w:rPr>
          <w:rFonts w:ascii="Helvetica" w:eastAsia="Times New Roman" w:hAnsi="Helvetica" w:cs="Helvetica"/>
          <w:color w:val="1C1E21"/>
          <w:sz w:val="32"/>
          <w:szCs w:val="32"/>
        </w:rPr>
        <w:br/>
        <w:t xml:space="preserve">- </w:t>
      </w:r>
      <w:r w:rsidRPr="004E02D3">
        <w:rPr>
          <w:rFonts w:ascii="Helvetica" w:eastAsia="Times New Roman" w:hAnsi="Helvetica" w:cs="Times New Roman"/>
          <w:color w:val="1C1E21"/>
          <w:sz w:val="32"/>
          <w:szCs w:val="32"/>
          <w:rtl/>
        </w:rPr>
        <w:t>يجزئ المعرفة ويفتتها</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حيث يدرس الموضوع الواحد في اكثر من مادة دون الربط بين هذه المواد مثلا</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التلوث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التصحر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الاقتصاد</w:t>
      </w:r>
      <w:r w:rsidRPr="004E02D3">
        <w:rPr>
          <w:rFonts w:ascii="Helvetica" w:eastAsia="Times New Roman" w:hAnsi="Helvetica" w:cs="Helvetica"/>
          <w:color w:val="1C1E21"/>
          <w:sz w:val="32"/>
          <w:szCs w:val="32"/>
        </w:rPr>
        <w:br/>
        <w:t xml:space="preserve">2- </w:t>
      </w:r>
      <w:r w:rsidRPr="004E02D3">
        <w:rPr>
          <w:rFonts w:ascii="Helvetica" w:eastAsia="Times New Roman" w:hAnsi="Helvetica" w:cs="Times New Roman"/>
          <w:color w:val="1C1E21"/>
          <w:sz w:val="32"/>
          <w:szCs w:val="32"/>
          <w:rtl/>
        </w:rPr>
        <w:t>ليس تنظيما سيكولوجيا مناسبا</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حيث لا يولي اهتماما بالحقائق والنتائج التي كشف عنها علم النفس</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التلاميذ ونموهم ونضجهم وميولهم واستعداداتهم وحاجاتهم واهتماماتهم</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3- </w:t>
      </w:r>
      <w:r w:rsidRPr="004E02D3">
        <w:rPr>
          <w:rFonts w:ascii="Helvetica" w:eastAsia="Times New Roman" w:hAnsi="Helvetica" w:cs="Times New Roman"/>
          <w:color w:val="1C1E21"/>
          <w:sz w:val="32"/>
          <w:szCs w:val="32"/>
          <w:rtl/>
        </w:rPr>
        <w:t>محتواه محدود</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يقتصر فقط على المقررات الدراسية ولا يهتم بالمستجدات</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4- </w:t>
      </w:r>
      <w:r w:rsidRPr="004E02D3">
        <w:rPr>
          <w:rFonts w:ascii="Helvetica" w:eastAsia="Times New Roman" w:hAnsi="Helvetica" w:cs="Times New Roman"/>
          <w:color w:val="1C1E21"/>
          <w:sz w:val="32"/>
          <w:szCs w:val="32"/>
          <w:rtl/>
        </w:rPr>
        <w:t>لا يراعي الفروق الفردية بين الطلاب</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لا يهتم بتنويع الانشطة وطرق التدريس و</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5- </w:t>
      </w:r>
      <w:r w:rsidRPr="004E02D3">
        <w:rPr>
          <w:rFonts w:ascii="Helvetica" w:eastAsia="Times New Roman" w:hAnsi="Helvetica" w:cs="Times New Roman"/>
          <w:color w:val="1C1E21"/>
          <w:sz w:val="32"/>
          <w:szCs w:val="32"/>
          <w:rtl/>
        </w:rPr>
        <w:t>يعوق تحقيق كثير من الاهداف</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مثل التفكير العلمي والنواحي العقلية والمهارية</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6- </w:t>
      </w:r>
      <w:r w:rsidRPr="004E02D3">
        <w:rPr>
          <w:rFonts w:ascii="Helvetica" w:eastAsia="Times New Roman" w:hAnsi="Helvetica" w:cs="Times New Roman"/>
          <w:color w:val="1C1E21"/>
          <w:sz w:val="32"/>
          <w:szCs w:val="32"/>
          <w:rtl/>
        </w:rPr>
        <w:t>يهمل المشكلات الاجتماعية والاقتصادية السائدة الان بالمجتمع</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7- </w:t>
      </w:r>
      <w:r w:rsidRPr="004E02D3">
        <w:rPr>
          <w:rFonts w:ascii="Helvetica" w:eastAsia="Times New Roman" w:hAnsi="Helvetica" w:cs="Times New Roman"/>
          <w:color w:val="1C1E21"/>
          <w:sz w:val="32"/>
          <w:szCs w:val="32"/>
          <w:rtl/>
        </w:rPr>
        <w:t>يؤدي الى سلبية الطلاب</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يقتصر دوره على الحفظ للمعلومات فقط</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t xml:space="preserve">8- </w:t>
      </w:r>
      <w:r w:rsidRPr="004E02D3">
        <w:rPr>
          <w:rFonts w:ascii="Helvetica" w:eastAsia="Times New Roman" w:hAnsi="Helvetica" w:cs="Times New Roman"/>
          <w:color w:val="1C1E21"/>
          <w:sz w:val="32"/>
          <w:szCs w:val="32"/>
          <w:rtl/>
        </w:rPr>
        <w:t xml:space="preserve">لا ينمي عقول </w:t>
      </w:r>
      <w:proofErr w:type="gramStart"/>
      <w:r w:rsidRPr="004E02D3">
        <w:rPr>
          <w:rFonts w:ascii="Helvetica" w:eastAsia="Times New Roman" w:hAnsi="Helvetica" w:cs="Times New Roman"/>
          <w:color w:val="1C1E21"/>
          <w:sz w:val="32"/>
          <w:szCs w:val="32"/>
          <w:rtl/>
        </w:rPr>
        <w:t xml:space="preserve">الطلاب </w:t>
      </w:r>
      <w:r w:rsidRPr="004E02D3">
        <w:rPr>
          <w:rFonts w:ascii="Helvetica" w:eastAsia="Times New Roman" w:hAnsi="Helvetica" w:cs="Helvetica"/>
          <w:color w:val="1C1E21"/>
          <w:sz w:val="32"/>
          <w:szCs w:val="32"/>
          <w:rtl/>
        </w:rPr>
        <w:t>:</w:t>
      </w:r>
      <w:proofErr w:type="gramEnd"/>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لا يولي اهتماما بتنمية عقول الطلاب ومهارات التفكير لديهم</w:t>
      </w:r>
      <w:r w:rsidRPr="004E02D3">
        <w:rPr>
          <w:rFonts w:ascii="Helvetica" w:eastAsia="Times New Roman" w:hAnsi="Helvetica" w:cs="Helvetica"/>
          <w:color w:val="1C1E21"/>
          <w:sz w:val="32"/>
          <w:szCs w:val="32"/>
        </w:rPr>
        <w:t>.</w:t>
      </w:r>
    </w:p>
    <w:tbl>
      <w:tblPr>
        <w:tblStyle w:val="TableGrid"/>
        <w:bidiVisual/>
        <w:tblW w:w="0" w:type="auto"/>
        <w:tblLook w:val="04A0" w:firstRow="1" w:lastRow="0" w:firstColumn="1" w:lastColumn="0" w:noHBand="0" w:noVBand="1"/>
      </w:tblPr>
      <w:tblGrid>
        <w:gridCol w:w="8522"/>
      </w:tblGrid>
      <w:tr w:rsidR="004E02D3" w:rsidRPr="004E02D3" w:rsidTr="00E2364F">
        <w:tc>
          <w:tcPr>
            <w:tcW w:w="8522" w:type="dxa"/>
          </w:tcPr>
          <w:p w:rsidR="004E02D3" w:rsidRPr="004E02D3" w:rsidRDefault="004E02D3" w:rsidP="004E02D3">
            <w:pPr>
              <w:shd w:val="clear" w:color="auto" w:fill="FFFFFF"/>
              <w:spacing w:before="90" w:after="90" w:line="480" w:lineRule="auto"/>
              <w:rPr>
                <w:rFonts w:ascii="Helvetica" w:hAnsi="Helvetica" w:cs="Helvetica"/>
                <w:color w:val="C00000"/>
                <w:sz w:val="32"/>
                <w:szCs w:val="32"/>
              </w:rPr>
            </w:pPr>
            <w:r w:rsidRPr="004E02D3">
              <w:rPr>
                <w:rFonts w:ascii="Helvetica" w:hAnsi="Helvetica" w:cs="Helvetica"/>
                <w:b/>
                <w:bCs/>
                <w:color w:val="C00000"/>
                <w:sz w:val="32"/>
                <w:szCs w:val="32"/>
              </w:rPr>
              <w:t xml:space="preserve">• </w:t>
            </w:r>
            <w:r w:rsidRPr="004E02D3">
              <w:rPr>
                <w:rFonts w:ascii="Helvetica" w:hAnsi="Helvetica" w:cs="Times New Roman"/>
                <w:b/>
                <w:bCs/>
                <w:color w:val="C00000"/>
                <w:sz w:val="32"/>
                <w:szCs w:val="32"/>
                <w:rtl/>
              </w:rPr>
              <w:t>منهج النشاط</w:t>
            </w:r>
            <w:r w:rsidRPr="004E02D3">
              <w:rPr>
                <w:rFonts w:ascii="Helvetica" w:hAnsi="Helvetica" w:cs="Helvetica"/>
                <w:b/>
                <w:bCs/>
                <w:color w:val="C00000"/>
                <w:sz w:val="32"/>
                <w:szCs w:val="32"/>
              </w:rPr>
              <w:t xml:space="preserve"> :</w:t>
            </w:r>
          </w:p>
        </w:tc>
      </w:tr>
    </w:tbl>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Pr>
      </w:pPr>
      <w:r w:rsidRPr="004E02D3">
        <w:rPr>
          <w:rFonts w:ascii="Helvetica" w:eastAsia="Times New Roman" w:hAnsi="Helvetica" w:cs="Times New Roman"/>
          <w:color w:val="1C1E21"/>
          <w:sz w:val="32"/>
          <w:szCs w:val="32"/>
          <w:rtl/>
        </w:rPr>
        <w:t>هو منهج يوجه عنايته الكبري الي نشاط التلاميذ الذاتي وما يتضمنه من مرور التلاميذ في خبرات تربوية متنوعة ؛ تؤدي الي تعلمهم تعلما سليما والي نموهم نموا متكاملا</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lastRenderedPageBreak/>
        <w:t xml:space="preserve">فهذه المناهج يختارها التلاميذ ويكون تحت اشراف المعلم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تتيح لهم فرص الملاحظة وقراءة الكتب والبحث والتفكير واجراء التجارب</w:t>
      </w:r>
      <w:r w:rsidRPr="004E02D3">
        <w:rPr>
          <w:rFonts w:ascii="Helvetica" w:eastAsia="Times New Roman" w:hAnsi="Helvetica" w:cs="Helvetica"/>
          <w:color w:val="1C1E21"/>
          <w:sz w:val="32"/>
          <w:szCs w:val="32"/>
        </w:rPr>
        <w:t xml:space="preserve"> .</w:t>
      </w:r>
    </w:p>
    <w:p w:rsidR="004E02D3" w:rsidRPr="004E02D3" w:rsidRDefault="004E02D3" w:rsidP="004E02D3">
      <w:pPr>
        <w:shd w:val="clear" w:color="auto" w:fill="FFFFFF"/>
        <w:spacing w:before="90" w:after="90" w:line="480" w:lineRule="auto"/>
        <w:rPr>
          <w:rFonts w:ascii="Helvetica" w:eastAsia="Times New Roman" w:hAnsi="Helvetica" w:cs="Times New Roman"/>
          <w:color w:val="C00000"/>
          <w:sz w:val="32"/>
          <w:szCs w:val="32"/>
          <w:rtl/>
        </w:rPr>
      </w:pPr>
      <w:r w:rsidRPr="004E02D3">
        <w:rPr>
          <w:rFonts w:ascii="Helvetica" w:eastAsia="Times New Roman" w:hAnsi="Helvetica" w:cs="Helvetica"/>
          <w:color w:val="1C1E21"/>
          <w:sz w:val="32"/>
          <w:szCs w:val="32"/>
        </w:rPr>
        <w:br/>
        <w:t>•</w:t>
      </w:r>
      <w:r w:rsidRPr="004E02D3">
        <w:rPr>
          <w:rFonts w:ascii="Helvetica" w:eastAsia="Times New Roman" w:hAnsi="Helvetica" w:cs="Helvetica"/>
          <w:b/>
          <w:bCs/>
          <w:color w:val="1C1E21"/>
          <w:sz w:val="32"/>
          <w:szCs w:val="32"/>
        </w:rPr>
        <w:t xml:space="preserve"> </w:t>
      </w:r>
      <w:r w:rsidRPr="004E02D3">
        <w:rPr>
          <w:rFonts w:ascii="Helvetica" w:eastAsia="Times New Roman" w:hAnsi="Helvetica" w:cs="Times New Roman"/>
          <w:b/>
          <w:bCs/>
          <w:color w:val="C00000"/>
          <w:sz w:val="32"/>
          <w:szCs w:val="32"/>
          <w:rtl/>
        </w:rPr>
        <w:t xml:space="preserve">خصائص </w:t>
      </w:r>
      <w:proofErr w:type="gramStart"/>
      <w:r w:rsidRPr="004E02D3">
        <w:rPr>
          <w:rFonts w:ascii="Helvetica" w:eastAsia="Times New Roman" w:hAnsi="Helvetica" w:cs="Times New Roman"/>
          <w:b/>
          <w:bCs/>
          <w:color w:val="C00000"/>
          <w:sz w:val="32"/>
          <w:szCs w:val="32"/>
          <w:rtl/>
        </w:rPr>
        <w:t>منهج النشاط</w:t>
      </w:r>
      <w:r w:rsidRPr="004E02D3">
        <w:rPr>
          <w:rFonts w:ascii="Helvetica" w:eastAsia="Times New Roman" w:hAnsi="Helvetica" w:cs="Helvetica"/>
          <w:b/>
          <w:bCs/>
          <w:color w:val="C00000"/>
          <w:sz w:val="32"/>
          <w:szCs w:val="32"/>
        </w:rPr>
        <w:t xml:space="preserve"> :</w:t>
      </w:r>
      <w:proofErr w:type="gramEnd"/>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أ‌</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يتحدد محتوي المنهج في ضوء ميول التلاميذ وحاجاتهم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يستغل منهج النشاط ميول وحاجات التلاميذ كدوافع في عملية التعلم وذلك بالاستعانة بها في تحديد المواقف التعليمية التي يقبل عليها التلاميذ</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وهذا يتطلب من المعلم بذل الجهد نحو تعريف الميول والحاجات الحقيقية ويختار الميول الحقيقية التي يشترك فيها اكثر التلاميذ ويوجههم الي النشاط الذي يدور حول تلك الميول</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ب‌</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لايعد هذا المنهج مقدما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وذلك لأنه من المتعذر التنبؤ بميول التلاميذ لانه تتغير بتغير الظروف وتتنوع بتنوع التلاميذ وتختلف من وقت لآخر ؛ بل يجب الانتظار حتي تبدأ الدراسة ويلتقي المعلم بتلاميذه ثم يقومون معا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المعلم والتلاميذ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باختيار الموضوعات او المشروعات او المشكلات التي تتجاوب مع ميولهم وحاجاتهم وعلي ذلك يشتركون جميعا في وضع الخطط المناسبة</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ت‌</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يتخطي الحدود والحواجز الفاصلة بين جوانب المعرفة المختلفة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محتوي هذا المنهج عبارة عن مواقف يمارس فيها التلاميذ أنشطة مختلفة لحل مشكلة من المشكلات والتلميذ يحتاج اثناء ذلك لمجموعة من المعلومات والمهارات ترتبط كلها بدائرة واحده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دائرة المشكلة</w:t>
      </w:r>
      <w:r w:rsidRPr="004E02D3">
        <w:rPr>
          <w:rFonts w:ascii="Helvetica" w:eastAsia="Times New Roman" w:hAnsi="Helvetica" w:cs="Helvetica"/>
          <w:color w:val="1C1E21"/>
          <w:sz w:val="32"/>
          <w:szCs w:val="32"/>
        </w:rPr>
        <w:t xml:space="preserve"> )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ث‌</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 xml:space="preserve">تنظيم الأنشطة في هذا المنهج </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 xml:space="preserve">غالبا ما يكون في صورة مشروعات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وهذا يعني ان الانشطة غالبا ما تكون في صورة مشروعات مثل عمل عصير برتقال او عمل المربي</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lastRenderedPageBreak/>
        <w:t>والتعلم في ظل هذا المنهج لا يرتكز علي المعلومات كغاية في ذاتها بل انه يستخدم هذه المعلومات في تنميبة قدرات التلاميذ</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ج‌</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يعتمد هذا المنهج علي العمل الجماعي والتخطيط المشترك ويعني هذا ان بناء منهج النشاط وتنفيذه انما يقوم علي اساس من التعاون الجماعي واشتراك كل اطراف الجماعة وهذا يساعدهم في تحقيق الاهداف التربوية التي غفل عنها منهج المواد المنفصلة</w:t>
      </w:r>
      <w:r w:rsidRPr="004E02D3">
        <w:rPr>
          <w:rFonts w:ascii="Helvetica" w:eastAsia="Times New Roman" w:hAnsi="Helvetica" w:cs="Helvetica"/>
          <w:color w:val="1C1E21"/>
          <w:sz w:val="32"/>
          <w:szCs w:val="32"/>
        </w:rPr>
        <w:br/>
        <w:t xml:space="preserve">• </w:t>
      </w:r>
    </w:p>
    <w:tbl>
      <w:tblPr>
        <w:tblStyle w:val="TableGrid"/>
        <w:bidiVisual/>
        <w:tblW w:w="0" w:type="auto"/>
        <w:tblLook w:val="04A0" w:firstRow="1" w:lastRow="0" w:firstColumn="1" w:lastColumn="0" w:noHBand="0" w:noVBand="1"/>
      </w:tblPr>
      <w:tblGrid>
        <w:gridCol w:w="9855"/>
      </w:tblGrid>
      <w:tr w:rsidR="004E02D3" w:rsidRPr="004E02D3" w:rsidTr="00E2364F">
        <w:tc>
          <w:tcPr>
            <w:tcW w:w="9855" w:type="dxa"/>
          </w:tcPr>
          <w:p w:rsidR="004E02D3" w:rsidRPr="004E02D3" w:rsidRDefault="004E02D3" w:rsidP="004E02D3">
            <w:pPr>
              <w:shd w:val="clear" w:color="auto" w:fill="FFFFFF"/>
              <w:spacing w:before="90" w:after="90" w:line="480" w:lineRule="auto"/>
              <w:rPr>
                <w:rFonts w:ascii="Helvetica" w:hAnsi="Helvetica" w:cs="Helvetica" w:hint="cs"/>
                <w:color w:val="1C1E21"/>
                <w:sz w:val="32"/>
                <w:szCs w:val="32"/>
                <w:rtl/>
              </w:rPr>
            </w:pPr>
            <w:r w:rsidRPr="004E02D3">
              <w:rPr>
                <w:rFonts w:ascii="Helvetica" w:hAnsi="Helvetica" w:cs="Times New Roman"/>
                <w:color w:val="C00000"/>
                <w:sz w:val="32"/>
                <w:szCs w:val="32"/>
                <w:rtl/>
              </w:rPr>
              <w:t>الطرق المختلفة لتطبيق منهج النشاط</w:t>
            </w:r>
            <w:r w:rsidRPr="004E02D3">
              <w:rPr>
                <w:rFonts w:ascii="Helvetica" w:hAnsi="Helvetica" w:cs="Helvetica"/>
                <w:color w:val="1C1E21"/>
                <w:sz w:val="32"/>
                <w:szCs w:val="32"/>
              </w:rPr>
              <w:t xml:space="preserve"> :</w:t>
            </w:r>
          </w:p>
        </w:tc>
      </w:tr>
    </w:tbl>
    <w:p w:rsidR="004E02D3" w:rsidRPr="004E02D3" w:rsidRDefault="004E02D3" w:rsidP="004E02D3">
      <w:pPr>
        <w:shd w:val="clear" w:color="auto" w:fill="FFFFFF"/>
        <w:spacing w:before="90" w:after="90" w:line="480" w:lineRule="auto"/>
        <w:rPr>
          <w:rFonts w:ascii="Helvetica" w:eastAsia="Times New Roman" w:hAnsi="Helvetica" w:cs="Helvetica" w:hint="cs"/>
          <w:color w:val="00B050"/>
          <w:sz w:val="32"/>
          <w:szCs w:val="32"/>
          <w:rtl/>
        </w:rPr>
      </w:pPr>
      <w:r w:rsidRPr="004E02D3">
        <w:rPr>
          <w:rFonts w:ascii="Helvetica" w:eastAsia="Times New Roman" w:hAnsi="Helvetica" w:cs="Times New Roman"/>
          <w:color w:val="00B050"/>
          <w:sz w:val="32"/>
          <w:szCs w:val="32"/>
          <w:rtl/>
        </w:rPr>
        <w:t>أ‌</w:t>
      </w:r>
      <w:r w:rsidRPr="004E02D3">
        <w:rPr>
          <w:rFonts w:ascii="Helvetica" w:eastAsia="Times New Roman" w:hAnsi="Helvetica" w:cs="Helvetica"/>
          <w:color w:val="00B050"/>
          <w:sz w:val="32"/>
          <w:szCs w:val="32"/>
          <w:rtl/>
        </w:rPr>
        <w:t xml:space="preserve">- </w:t>
      </w:r>
      <w:r w:rsidRPr="004E02D3">
        <w:rPr>
          <w:rFonts w:ascii="Helvetica" w:eastAsia="Times New Roman" w:hAnsi="Helvetica" w:cs="Times New Roman"/>
          <w:color w:val="00B050"/>
          <w:sz w:val="32"/>
          <w:szCs w:val="32"/>
          <w:rtl/>
        </w:rPr>
        <w:t xml:space="preserve">منهج النشاط التلقائي </w:t>
      </w:r>
      <w:r w:rsidRPr="004E02D3">
        <w:rPr>
          <w:rFonts w:ascii="Helvetica" w:eastAsia="Times New Roman" w:hAnsi="Helvetica" w:cs="Helvetica"/>
          <w:color w:val="00B050"/>
          <w:sz w:val="32"/>
          <w:szCs w:val="32"/>
          <w:rtl/>
        </w:rPr>
        <w:t>:</w:t>
      </w:r>
    </w:p>
    <w:p w:rsidR="004E02D3" w:rsidRPr="004E02D3" w:rsidRDefault="004E02D3" w:rsidP="004E02D3">
      <w:pPr>
        <w:shd w:val="clear" w:color="auto" w:fill="FFFFFF"/>
        <w:spacing w:before="90" w:after="90" w:line="480" w:lineRule="auto"/>
        <w:rPr>
          <w:rFonts w:ascii="Helvetica" w:eastAsia="Times New Roman" w:hAnsi="Helvetica" w:cs="Arial"/>
          <w:color w:val="1C1E21"/>
          <w:sz w:val="32"/>
          <w:szCs w:val="32"/>
          <w:rtl/>
          <w:lang w:bidi="ar-IQ"/>
        </w:rPr>
      </w:pPr>
      <w:r w:rsidRPr="004E02D3">
        <w:rPr>
          <w:rFonts w:ascii="Helvetica" w:eastAsia="Times New Roman" w:hAnsi="Helvetica" w:cs="Helvetica" w:hint="cs"/>
          <w:color w:val="1C1E21"/>
          <w:sz w:val="32"/>
          <w:szCs w:val="32"/>
          <w:rtl/>
        </w:rPr>
        <w:t xml:space="preserve">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يقوم علي تقسيم التلاميذ الي مجموعات حسب ميولهم وليس علي اساس اعمارهم وتوفير جميع الامكانات اللازمة لممارسة أنواع مختلفة ومتعددة من النشاط داخل المدرسة او خارجها</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00B050"/>
          <w:sz w:val="32"/>
          <w:szCs w:val="32"/>
          <w:u w:val="single"/>
          <w:rtl/>
        </w:rPr>
        <w:t>ب‌</w:t>
      </w:r>
      <w:r w:rsidRPr="004E02D3">
        <w:rPr>
          <w:rFonts w:ascii="Helvetica" w:eastAsia="Times New Roman" w:hAnsi="Helvetica" w:cs="Helvetica"/>
          <w:color w:val="00B050"/>
          <w:sz w:val="32"/>
          <w:szCs w:val="32"/>
          <w:u w:val="single"/>
          <w:rtl/>
        </w:rPr>
        <w:t xml:space="preserve">- </w:t>
      </w:r>
      <w:r w:rsidRPr="004E02D3">
        <w:rPr>
          <w:rFonts w:ascii="Helvetica" w:eastAsia="Times New Roman" w:hAnsi="Helvetica" w:cs="Times New Roman"/>
          <w:color w:val="00B050"/>
          <w:sz w:val="32"/>
          <w:szCs w:val="32"/>
          <w:u w:val="single"/>
          <w:rtl/>
        </w:rPr>
        <w:t>طريقة المشروع</w:t>
      </w:r>
      <w:r w:rsidRPr="004E02D3">
        <w:rPr>
          <w:rFonts w:ascii="Helvetica" w:eastAsia="Times New Roman" w:hAnsi="Helvetica" w:cs="Helvetica"/>
          <w:color w:val="00B050"/>
          <w:sz w:val="32"/>
          <w:szCs w:val="32"/>
          <w:u w:val="single"/>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 xml:space="preserve">معني المشروع </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هو قيام الفرد او الجماعة بسلسلة من الوان النشاط لتحقيق اهداف واضحة ومححدة</w:t>
      </w:r>
      <w:r w:rsidRPr="004E02D3">
        <w:rPr>
          <w:rFonts w:ascii="Helvetica" w:eastAsia="Times New Roman" w:hAnsi="Helvetica" w:cs="Helvetica"/>
          <w:color w:val="1C1E21"/>
          <w:sz w:val="32"/>
          <w:szCs w:val="32"/>
        </w:rPr>
        <w:t xml:space="preserve"> .</w:t>
      </w:r>
    </w:p>
    <w:p w:rsidR="004E02D3" w:rsidRPr="004E02D3" w:rsidRDefault="004E02D3" w:rsidP="004E02D3">
      <w:pPr>
        <w:shd w:val="clear" w:color="auto" w:fill="FFFFFF"/>
        <w:spacing w:before="90" w:after="90" w:line="480" w:lineRule="auto"/>
        <w:rPr>
          <w:rFonts w:ascii="Helvetica" w:eastAsia="Times New Roman" w:hAnsi="Helvetica" w:cs="Times New Roman" w:hint="cs"/>
          <w:color w:val="1C1E21"/>
          <w:sz w:val="32"/>
          <w:szCs w:val="32"/>
          <w:rtl/>
        </w:rPr>
      </w:pPr>
      <w:r w:rsidRPr="004E02D3">
        <w:rPr>
          <w:rFonts w:ascii="Helvetica" w:eastAsia="Times New Roman" w:hAnsi="Helvetica" w:cs="Helvetica"/>
          <w:color w:val="FF0000"/>
          <w:sz w:val="32"/>
          <w:szCs w:val="32"/>
        </w:rPr>
        <w:br/>
      </w:r>
      <w:r w:rsidRPr="004E02D3">
        <w:rPr>
          <w:rFonts w:ascii="Helvetica" w:eastAsia="Times New Roman" w:hAnsi="Helvetica" w:cs="Helvetica"/>
          <w:b/>
          <w:bCs/>
          <w:color w:val="FF0000"/>
          <w:sz w:val="32"/>
          <w:szCs w:val="32"/>
        </w:rPr>
        <w:t>*</w:t>
      </w:r>
      <w:r w:rsidRPr="004E02D3">
        <w:rPr>
          <w:rFonts w:ascii="Helvetica" w:eastAsia="Times New Roman" w:hAnsi="Helvetica" w:cs="Times New Roman"/>
          <w:b/>
          <w:bCs/>
          <w:color w:val="C00000"/>
          <w:sz w:val="32"/>
          <w:szCs w:val="32"/>
          <w:rtl/>
        </w:rPr>
        <w:t xml:space="preserve">خطوات بناء </w:t>
      </w:r>
      <w:proofErr w:type="gramStart"/>
      <w:r w:rsidRPr="004E02D3">
        <w:rPr>
          <w:rFonts w:ascii="Helvetica" w:eastAsia="Times New Roman" w:hAnsi="Helvetica" w:cs="Times New Roman"/>
          <w:b/>
          <w:bCs/>
          <w:color w:val="C00000"/>
          <w:sz w:val="32"/>
          <w:szCs w:val="32"/>
          <w:rtl/>
        </w:rPr>
        <w:t>المشروع</w:t>
      </w:r>
      <w:r w:rsidRPr="004E02D3">
        <w:rPr>
          <w:rFonts w:ascii="Helvetica" w:eastAsia="Times New Roman" w:hAnsi="Helvetica" w:cs="Helvetica"/>
          <w:b/>
          <w:bCs/>
          <w:color w:val="FF0000"/>
          <w:sz w:val="32"/>
          <w:szCs w:val="32"/>
        </w:rPr>
        <w:t xml:space="preserve"> :</w:t>
      </w:r>
      <w:proofErr w:type="gramEnd"/>
      <w:r w:rsidRPr="004E02D3">
        <w:rPr>
          <w:rFonts w:ascii="Helvetica" w:eastAsia="Times New Roman" w:hAnsi="Helvetica" w:cs="Helvetica"/>
          <w:color w:val="1C1E21"/>
          <w:sz w:val="32"/>
          <w:szCs w:val="32"/>
        </w:rPr>
        <w:br/>
        <w:t>-</w:t>
      </w:r>
      <w:r w:rsidRPr="004E02D3">
        <w:rPr>
          <w:rFonts w:ascii="Helvetica" w:eastAsia="Times New Roman" w:hAnsi="Helvetica" w:cs="Times New Roman"/>
          <w:color w:val="C00000"/>
          <w:sz w:val="32"/>
          <w:szCs w:val="32"/>
          <w:u w:val="single"/>
          <w:rtl/>
        </w:rPr>
        <w:t>اختيار المشروع</w:t>
      </w:r>
      <w:r w:rsidRPr="004E02D3">
        <w:rPr>
          <w:rFonts w:ascii="Helvetica" w:eastAsia="Times New Roman" w:hAnsi="Helvetica" w:cs="Helvetica"/>
          <w:color w:val="1C1E21"/>
          <w:sz w:val="32"/>
          <w:szCs w:val="32"/>
          <w:u w:val="single"/>
        </w:rPr>
        <w:t xml:space="preserve"> </w:t>
      </w:r>
      <w:r w:rsidRPr="004E02D3">
        <w:rPr>
          <w:rFonts w:ascii="Helvetica" w:eastAsia="Times New Roman" w:hAnsi="Helvetica" w:cs="Helvetica"/>
          <w:color w:val="1C1E21"/>
          <w:sz w:val="32"/>
          <w:szCs w:val="32"/>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واختيار المشروع له اسس وقواعد لابد منها وهي</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t xml:space="preserve">1. </w:t>
      </w:r>
      <w:r w:rsidRPr="004E02D3">
        <w:rPr>
          <w:rFonts w:ascii="Helvetica" w:eastAsia="Times New Roman" w:hAnsi="Helvetica" w:cs="Times New Roman"/>
          <w:color w:val="1C1E21"/>
          <w:sz w:val="32"/>
          <w:szCs w:val="32"/>
          <w:rtl/>
        </w:rPr>
        <w:t>أن يكون المشروع متماشيا مع ميول التلاميذ ومشبعة لحاجاتهم</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Helvetica"/>
          <w:color w:val="1C1E21"/>
          <w:sz w:val="32"/>
          <w:szCs w:val="32"/>
        </w:rPr>
        <w:lastRenderedPageBreak/>
        <w:t xml:space="preserve">2. </w:t>
      </w:r>
      <w:r w:rsidRPr="004E02D3">
        <w:rPr>
          <w:rFonts w:ascii="Helvetica" w:eastAsia="Times New Roman" w:hAnsi="Helvetica" w:cs="Times New Roman"/>
          <w:color w:val="1C1E21"/>
          <w:sz w:val="32"/>
          <w:szCs w:val="32"/>
          <w:rtl/>
        </w:rPr>
        <w:t xml:space="preserve">ان يرتبط المشروع بواقع حياة التلاميذ لكي تكون فائدته ملموسة ويسها </w:t>
      </w:r>
      <w:proofErr w:type="gramStart"/>
      <w:r w:rsidRPr="004E02D3">
        <w:rPr>
          <w:rFonts w:ascii="Helvetica" w:eastAsia="Times New Roman" w:hAnsi="Helvetica" w:cs="Times New Roman"/>
          <w:color w:val="1C1E21"/>
          <w:sz w:val="32"/>
          <w:szCs w:val="32"/>
          <w:rtl/>
        </w:rPr>
        <w:t>تنفيذه</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t xml:space="preserve">3. </w:t>
      </w:r>
      <w:r w:rsidRPr="004E02D3">
        <w:rPr>
          <w:rFonts w:ascii="Helvetica" w:eastAsia="Times New Roman" w:hAnsi="Helvetica" w:cs="Times New Roman"/>
          <w:color w:val="1C1E21"/>
          <w:sz w:val="32"/>
          <w:szCs w:val="32"/>
          <w:rtl/>
        </w:rPr>
        <w:t>أن يؤدي المشروع الي اكساب التلاميذ خبرات تربوية مفيدة ومتنوعة</w:t>
      </w:r>
      <w:r w:rsidRPr="004E02D3">
        <w:rPr>
          <w:rFonts w:ascii="Helvetica" w:eastAsia="Times New Roman" w:hAnsi="Helvetica" w:cs="Helvetica"/>
          <w:color w:val="1C1E21"/>
          <w:sz w:val="32"/>
          <w:szCs w:val="32"/>
        </w:rPr>
        <w:br/>
        <w:t xml:space="preserve">4. </w:t>
      </w:r>
      <w:r w:rsidRPr="004E02D3">
        <w:rPr>
          <w:rFonts w:ascii="Helvetica" w:eastAsia="Times New Roman" w:hAnsi="Helvetica" w:cs="Times New Roman"/>
          <w:color w:val="1C1E21"/>
          <w:sz w:val="32"/>
          <w:szCs w:val="32"/>
          <w:rtl/>
        </w:rPr>
        <w:t>ان يتناسب مع مستوي قدرات التلاميذ واستعداداتهم</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t xml:space="preserve">5. </w:t>
      </w:r>
      <w:r w:rsidRPr="004E02D3">
        <w:rPr>
          <w:rFonts w:ascii="Helvetica" w:eastAsia="Times New Roman" w:hAnsi="Helvetica" w:cs="Times New Roman"/>
          <w:color w:val="1C1E21"/>
          <w:sz w:val="32"/>
          <w:szCs w:val="32"/>
          <w:rtl/>
        </w:rPr>
        <w:t xml:space="preserve">ان يكون متزن متنوع في </w:t>
      </w:r>
      <w:proofErr w:type="gramStart"/>
      <w:r w:rsidRPr="004E02D3">
        <w:rPr>
          <w:rFonts w:ascii="Helvetica" w:eastAsia="Times New Roman" w:hAnsi="Helvetica" w:cs="Times New Roman"/>
          <w:color w:val="1C1E21"/>
          <w:sz w:val="32"/>
          <w:szCs w:val="32"/>
          <w:rtl/>
        </w:rPr>
        <w:t>مجموعه</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t xml:space="preserve">6. </w:t>
      </w:r>
      <w:r w:rsidRPr="004E02D3">
        <w:rPr>
          <w:rFonts w:ascii="Helvetica" w:eastAsia="Times New Roman" w:hAnsi="Helvetica" w:cs="Times New Roman"/>
          <w:color w:val="1C1E21"/>
          <w:sz w:val="32"/>
          <w:szCs w:val="32"/>
          <w:rtl/>
        </w:rPr>
        <w:t xml:space="preserve">ان يراعي عند اختياره امكانات المدرسة والبيئة </w:t>
      </w:r>
      <w:proofErr w:type="gramStart"/>
      <w:r w:rsidRPr="004E02D3">
        <w:rPr>
          <w:rFonts w:ascii="Helvetica" w:eastAsia="Times New Roman" w:hAnsi="Helvetica" w:cs="Times New Roman"/>
          <w:color w:val="1C1E21"/>
          <w:sz w:val="32"/>
          <w:szCs w:val="32"/>
          <w:rtl/>
        </w:rPr>
        <w:t>المحيطة</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r>
      <w:r w:rsidRPr="004E02D3">
        <w:rPr>
          <w:rFonts w:ascii="Helvetica" w:eastAsia="Times New Roman" w:hAnsi="Helvetica" w:cs="Times New Roman"/>
          <w:color w:val="FF0000"/>
          <w:sz w:val="32"/>
          <w:szCs w:val="32"/>
          <w:u w:val="single"/>
          <w:rtl/>
        </w:rPr>
        <w:t xml:space="preserve">تخطيط المشروع </w:t>
      </w:r>
      <w:r w:rsidRPr="004E02D3">
        <w:rPr>
          <w:rFonts w:ascii="Helvetica" w:eastAsia="Times New Roman" w:hAnsi="Helvetica" w:cs="Helvetica"/>
          <w:color w:val="FF0000"/>
          <w:sz w:val="32"/>
          <w:szCs w:val="32"/>
          <w:u w:val="single"/>
          <w:rtl/>
        </w:rPr>
        <w:t>:</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ويقوم بهذه الخطوة التلاميذ تحت اشراف معلمهم</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FF0000"/>
          <w:sz w:val="32"/>
          <w:szCs w:val="32"/>
          <w:u w:val="single"/>
          <w:rtl/>
        </w:rPr>
        <w:t>تنفيذ المشروع</w:t>
      </w:r>
      <w:r w:rsidRPr="004E02D3">
        <w:rPr>
          <w:rFonts w:ascii="Helvetica" w:eastAsia="Times New Roman" w:hAnsi="Helvetica" w:cs="Helvetica"/>
          <w:color w:val="FF0000"/>
          <w:sz w:val="32"/>
          <w:szCs w:val="32"/>
          <w:rtl/>
        </w:rPr>
        <w:t>:</w:t>
      </w:r>
      <w:r w:rsidRPr="004E02D3">
        <w:rPr>
          <w:rFonts w:ascii="Helvetica" w:eastAsia="Times New Roman" w:hAnsi="Helvetica" w:cs="Helvetica"/>
          <w:color w:val="1C1E21"/>
          <w:sz w:val="32"/>
          <w:szCs w:val="32"/>
          <w:rtl/>
        </w:rPr>
        <w:t xml:space="preserve"> </w:t>
      </w:r>
      <w:r w:rsidRPr="004E02D3">
        <w:rPr>
          <w:rFonts w:ascii="Helvetica" w:eastAsia="Times New Roman" w:hAnsi="Helvetica" w:cs="Times New Roman"/>
          <w:color w:val="1C1E21"/>
          <w:sz w:val="32"/>
          <w:szCs w:val="32"/>
          <w:rtl/>
        </w:rPr>
        <w:t>يقوم كل تلميذ بدوره في تنفيذ خطط المشروع ويتحمل مسئوليته كفرد وعضو في المجموعة بالتعاون مع زملائه</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FF0000"/>
          <w:sz w:val="32"/>
          <w:szCs w:val="32"/>
          <w:u w:val="single"/>
          <w:rtl/>
        </w:rPr>
        <w:t>تقويم المشروع</w:t>
      </w:r>
      <w:r w:rsidRPr="004E02D3">
        <w:rPr>
          <w:rFonts w:ascii="Helvetica" w:eastAsia="Times New Roman" w:hAnsi="Helvetica" w:cs="Times New Roman"/>
          <w:color w:val="1C1E21"/>
          <w:sz w:val="32"/>
          <w:szCs w:val="32"/>
          <w:rtl/>
        </w:rPr>
        <w:t xml:space="preserve"> بعد الانتهاء من المشروع يقوم التلاميذ تحت إشراف المعلم بمناقشة ما تم عمله وبحث ايجابياته وسلبياته</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b/>
          <w:bCs/>
          <w:color w:val="00B050"/>
          <w:sz w:val="32"/>
          <w:szCs w:val="32"/>
          <w:rtl/>
        </w:rPr>
        <w:t>ت‌</w:t>
      </w:r>
      <w:r w:rsidRPr="004E02D3">
        <w:rPr>
          <w:rFonts w:ascii="Helvetica" w:eastAsia="Times New Roman" w:hAnsi="Helvetica" w:cs="Helvetica"/>
          <w:b/>
          <w:bCs/>
          <w:color w:val="00B050"/>
          <w:sz w:val="32"/>
          <w:szCs w:val="32"/>
          <w:rtl/>
        </w:rPr>
        <w:t xml:space="preserve">- </w:t>
      </w:r>
      <w:r w:rsidRPr="004E02D3">
        <w:rPr>
          <w:rFonts w:ascii="Helvetica" w:eastAsia="Times New Roman" w:hAnsi="Helvetica" w:cs="Times New Roman"/>
          <w:b/>
          <w:bCs/>
          <w:color w:val="00B050"/>
          <w:sz w:val="32"/>
          <w:szCs w:val="32"/>
          <w:rtl/>
        </w:rPr>
        <w:t xml:space="preserve">منهج النشاط غير المباشر </w:t>
      </w:r>
      <w:r w:rsidRPr="004E02D3">
        <w:rPr>
          <w:rFonts w:ascii="Helvetica" w:eastAsia="Times New Roman" w:hAnsi="Helvetica" w:cs="Helvetica"/>
          <w:b/>
          <w:bCs/>
          <w:color w:val="00B050"/>
          <w:sz w:val="32"/>
          <w:szCs w:val="32"/>
          <w:rtl/>
        </w:rPr>
        <w:t>:</w:t>
      </w:r>
      <w:r w:rsidRPr="004E02D3">
        <w:rPr>
          <w:rFonts w:ascii="Helvetica" w:eastAsia="Times New Roman" w:hAnsi="Helvetica" w:cs="Helvetica"/>
          <w:color w:val="1C1E21"/>
          <w:sz w:val="32"/>
          <w:szCs w:val="32"/>
          <w:rtl/>
        </w:rPr>
        <w:t xml:space="preserve"> </w:t>
      </w:r>
    </w:p>
    <w:p w:rsidR="004E02D3" w:rsidRPr="004E02D3" w:rsidRDefault="004E02D3" w:rsidP="004E02D3">
      <w:pPr>
        <w:shd w:val="clear" w:color="auto" w:fill="FFFFFF"/>
        <w:spacing w:before="90" w:after="90" w:line="480" w:lineRule="auto"/>
        <w:rPr>
          <w:rFonts w:ascii="Helvetica" w:eastAsia="Times New Roman" w:hAnsi="Helvetica" w:cs="Helvetica"/>
          <w:color w:val="1C1E21"/>
          <w:sz w:val="32"/>
          <w:szCs w:val="32"/>
        </w:rPr>
      </w:pPr>
      <w:r w:rsidRPr="004E02D3">
        <w:rPr>
          <w:rFonts w:ascii="Helvetica" w:eastAsia="Times New Roman" w:hAnsi="Helvetica" w:cs="Times New Roman" w:hint="cs"/>
          <w:color w:val="1C1E21"/>
          <w:sz w:val="32"/>
          <w:szCs w:val="32"/>
          <w:rtl/>
        </w:rPr>
        <w:t xml:space="preserve">      </w:t>
      </w:r>
      <w:r w:rsidRPr="004E02D3">
        <w:rPr>
          <w:rFonts w:ascii="Helvetica" w:eastAsia="Times New Roman" w:hAnsi="Helvetica" w:cs="Times New Roman"/>
          <w:color w:val="1C1E21"/>
          <w:sz w:val="32"/>
          <w:szCs w:val="32"/>
          <w:rtl/>
        </w:rPr>
        <w:t>يقوم علي أساس الاسترشاد بميول الأطفال وحاجاتهم وهذا يعني ان محتوي المنهج يحدد وينظم في ضوء العديد من الأسس</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Helvetica"/>
          <w:color w:val="FF0000"/>
          <w:sz w:val="32"/>
          <w:szCs w:val="32"/>
        </w:rPr>
        <w:t xml:space="preserve">• </w:t>
      </w:r>
      <w:r w:rsidRPr="004E02D3">
        <w:rPr>
          <w:rFonts w:ascii="Helvetica" w:eastAsia="Times New Roman" w:hAnsi="Helvetica" w:cs="Times New Roman"/>
          <w:b/>
          <w:bCs/>
          <w:color w:val="FF0000"/>
          <w:sz w:val="32"/>
          <w:szCs w:val="32"/>
          <w:rtl/>
        </w:rPr>
        <w:t xml:space="preserve">نقد </w:t>
      </w:r>
      <w:proofErr w:type="gramStart"/>
      <w:r w:rsidRPr="004E02D3">
        <w:rPr>
          <w:rFonts w:ascii="Helvetica" w:eastAsia="Times New Roman" w:hAnsi="Helvetica" w:cs="Times New Roman"/>
          <w:b/>
          <w:bCs/>
          <w:color w:val="FF0000"/>
          <w:sz w:val="32"/>
          <w:szCs w:val="32"/>
          <w:rtl/>
        </w:rPr>
        <w:t>منهج النشاط</w:t>
      </w:r>
      <w:r w:rsidRPr="004E02D3">
        <w:rPr>
          <w:rFonts w:ascii="Helvetica" w:eastAsia="Times New Roman" w:hAnsi="Helvetica" w:cs="Helvetica"/>
          <w:b/>
          <w:bCs/>
          <w:color w:val="FF0000"/>
          <w:sz w:val="32"/>
          <w:szCs w:val="32"/>
        </w:rPr>
        <w:t xml:space="preserve"> :</w:t>
      </w:r>
      <w:proofErr w:type="gramEnd"/>
      <w:r w:rsidRPr="004E02D3">
        <w:rPr>
          <w:rFonts w:ascii="Helvetica" w:eastAsia="Times New Roman" w:hAnsi="Helvetica" w:cs="Helvetica"/>
          <w:color w:val="1C1E21"/>
          <w:sz w:val="32"/>
          <w:szCs w:val="32"/>
        </w:rPr>
        <w:br/>
      </w:r>
      <w:r w:rsidRPr="004E02D3">
        <w:rPr>
          <w:rFonts w:ascii="Helvetica" w:eastAsia="Times New Roman" w:hAnsi="Helvetica" w:cs="Times New Roman"/>
          <w:color w:val="FF0000"/>
          <w:sz w:val="32"/>
          <w:szCs w:val="32"/>
          <w:u w:val="single"/>
          <w:rtl/>
        </w:rPr>
        <w:t>مميزاته</w:t>
      </w:r>
      <w:r w:rsidRPr="004E02D3">
        <w:rPr>
          <w:rFonts w:ascii="Helvetica" w:eastAsia="Times New Roman" w:hAnsi="Helvetica" w:cs="Helvetica"/>
          <w:color w:val="FF0000"/>
          <w:sz w:val="32"/>
          <w:szCs w:val="32"/>
          <w:u w:val="single"/>
        </w:rPr>
        <w:t>:</w:t>
      </w:r>
      <w:r w:rsidRPr="004E02D3">
        <w:rPr>
          <w:rFonts w:ascii="Helvetica" w:eastAsia="Times New Roman" w:hAnsi="Helvetica" w:cs="Helvetica"/>
          <w:color w:val="1C1E21"/>
          <w:sz w:val="32"/>
          <w:szCs w:val="32"/>
        </w:rPr>
        <w:br/>
        <w:t xml:space="preserve">1- </w:t>
      </w:r>
      <w:r w:rsidRPr="004E02D3">
        <w:rPr>
          <w:rFonts w:ascii="Helvetica" w:eastAsia="Times New Roman" w:hAnsi="Helvetica" w:cs="Times New Roman"/>
          <w:color w:val="1C1E21"/>
          <w:sz w:val="32"/>
          <w:szCs w:val="32"/>
          <w:rtl/>
        </w:rPr>
        <w:t>يراعي الخبرة المربية لدي التلاميذ من خلال الانشطة</w:t>
      </w:r>
      <w:r w:rsidRPr="004E02D3">
        <w:rPr>
          <w:rFonts w:ascii="Helvetica" w:eastAsia="Times New Roman" w:hAnsi="Helvetica" w:cs="Helvetica"/>
          <w:color w:val="1C1E21"/>
          <w:sz w:val="32"/>
          <w:szCs w:val="32"/>
        </w:rPr>
        <w:br/>
        <w:t xml:space="preserve">2- </w:t>
      </w:r>
      <w:r w:rsidRPr="004E02D3">
        <w:rPr>
          <w:rFonts w:ascii="Helvetica" w:eastAsia="Times New Roman" w:hAnsi="Helvetica" w:cs="Times New Roman"/>
          <w:color w:val="1C1E21"/>
          <w:sz w:val="32"/>
          <w:szCs w:val="32"/>
          <w:rtl/>
        </w:rPr>
        <w:t>يتيح الفرصة امام التلاميذ لاكتساب المهارات والخبرات</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t xml:space="preserve">3- </w:t>
      </w:r>
      <w:r w:rsidRPr="004E02D3">
        <w:rPr>
          <w:rFonts w:ascii="Helvetica" w:eastAsia="Times New Roman" w:hAnsi="Helvetica" w:cs="Times New Roman"/>
          <w:color w:val="1C1E21"/>
          <w:sz w:val="32"/>
          <w:szCs w:val="32"/>
          <w:rtl/>
        </w:rPr>
        <w:t>يراعي ميول وحاجات التلاميذ</w:t>
      </w:r>
      <w:r w:rsidRPr="004E02D3">
        <w:rPr>
          <w:rFonts w:ascii="Helvetica" w:eastAsia="Times New Roman" w:hAnsi="Helvetica" w:cs="Helvetica"/>
          <w:color w:val="1C1E21"/>
          <w:sz w:val="32"/>
          <w:szCs w:val="32"/>
        </w:rPr>
        <w:br/>
        <w:t xml:space="preserve">4- </w:t>
      </w:r>
      <w:r w:rsidRPr="004E02D3">
        <w:rPr>
          <w:rFonts w:ascii="Helvetica" w:eastAsia="Times New Roman" w:hAnsi="Helvetica" w:cs="Times New Roman"/>
          <w:color w:val="1C1E21"/>
          <w:sz w:val="32"/>
          <w:szCs w:val="32"/>
          <w:rtl/>
        </w:rPr>
        <w:t xml:space="preserve">يراعي الفروق الفردية لدي </w:t>
      </w:r>
      <w:proofErr w:type="gramStart"/>
      <w:r w:rsidRPr="004E02D3">
        <w:rPr>
          <w:rFonts w:ascii="Helvetica" w:eastAsia="Times New Roman" w:hAnsi="Helvetica" w:cs="Times New Roman"/>
          <w:color w:val="1C1E21"/>
          <w:sz w:val="32"/>
          <w:szCs w:val="32"/>
          <w:rtl/>
        </w:rPr>
        <w:t>التلاميذ</w:t>
      </w:r>
      <w:r w:rsidRPr="004E02D3">
        <w:rPr>
          <w:rFonts w:ascii="Helvetica" w:eastAsia="Times New Roman" w:hAnsi="Helvetica" w:cs="Helvetica"/>
          <w:color w:val="1C1E21"/>
          <w:sz w:val="32"/>
          <w:szCs w:val="32"/>
        </w:rPr>
        <w:t xml:space="preserve"> .</w:t>
      </w:r>
      <w:proofErr w:type="gramEnd"/>
      <w:r w:rsidRPr="004E02D3">
        <w:rPr>
          <w:rFonts w:ascii="Helvetica" w:eastAsia="Times New Roman" w:hAnsi="Helvetica" w:cs="Helvetica"/>
          <w:color w:val="1C1E21"/>
          <w:sz w:val="32"/>
          <w:szCs w:val="32"/>
        </w:rPr>
        <w:br/>
      </w:r>
      <w:r w:rsidRPr="004E02D3">
        <w:rPr>
          <w:rFonts w:ascii="Helvetica" w:eastAsia="Times New Roman" w:hAnsi="Helvetica" w:cs="Times New Roman"/>
          <w:color w:val="FF0000"/>
          <w:sz w:val="32"/>
          <w:szCs w:val="32"/>
          <w:u w:val="single"/>
          <w:rtl/>
        </w:rPr>
        <w:lastRenderedPageBreak/>
        <w:t>عيوبه</w:t>
      </w:r>
      <w:r w:rsidRPr="004E02D3">
        <w:rPr>
          <w:rFonts w:ascii="Helvetica" w:eastAsia="Times New Roman" w:hAnsi="Helvetica" w:cs="Helvetica"/>
          <w:color w:val="FF0000"/>
          <w:sz w:val="32"/>
          <w:szCs w:val="32"/>
        </w:rPr>
        <w:t xml:space="preserve"> :</w:t>
      </w:r>
      <w:r w:rsidRPr="004E02D3">
        <w:rPr>
          <w:rFonts w:ascii="Helvetica" w:eastAsia="Times New Roman" w:hAnsi="Helvetica" w:cs="Helvetica"/>
          <w:color w:val="1C1E21"/>
          <w:sz w:val="32"/>
          <w:szCs w:val="32"/>
        </w:rPr>
        <w:t xml:space="preserve"> -</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لا يراعي التنظيم التسلسلي للمادة</w:t>
      </w:r>
    </w:p>
    <w:p w:rsidR="004E02D3" w:rsidRPr="004E02D3" w:rsidRDefault="004E02D3" w:rsidP="004E02D3">
      <w:pPr>
        <w:shd w:val="clear" w:color="auto" w:fill="FFFFFF"/>
        <w:spacing w:before="90" w:after="0" w:line="480" w:lineRule="auto"/>
        <w:rPr>
          <w:rFonts w:ascii="Helvetica" w:eastAsia="Times New Roman" w:hAnsi="Helvetica" w:cs="Helvetica"/>
          <w:color w:val="1C1E21"/>
          <w:sz w:val="32"/>
          <w:szCs w:val="32"/>
        </w:rPr>
      </w:pPr>
      <w:r w:rsidRPr="004E02D3">
        <w:rPr>
          <w:rFonts w:ascii="Helvetica" w:eastAsia="Times New Roman" w:hAnsi="Helvetica" w:cs="Times New Roman"/>
          <w:color w:val="1C1E21"/>
          <w:sz w:val="32"/>
          <w:szCs w:val="32"/>
          <w:rtl/>
        </w:rPr>
        <w:t>وجه المقارنة منهج المواد الدراسية المنفصلة منهج النشاط</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المنطلق يتخذ المواد الدراسية منطلق له يتخذ النشاط منطلق له ويعتمد علي نشاط المتعلم</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تنظيم المادة يراعي التنظيم المنطقي للمادة لا يراعي التنظيم النطقي للمادة</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اهتماماته يهتم بالمادة ولا يهتم بميول وحاجات التلاميذ يهتم بميول وحاجات التلاميذ</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التقويم الامتحانات هي مجال التقويم التقويم بتغيير الانشطة وكل شئ متاح</w:t>
      </w:r>
      <w:r w:rsidRPr="004E02D3">
        <w:rPr>
          <w:rFonts w:ascii="Helvetica" w:eastAsia="Times New Roman" w:hAnsi="Helvetica" w:cs="Helvetica"/>
          <w:color w:val="1C1E21"/>
          <w:sz w:val="32"/>
          <w:szCs w:val="32"/>
        </w:rPr>
        <w:br/>
      </w:r>
      <w:r w:rsidRPr="004E02D3">
        <w:rPr>
          <w:rFonts w:ascii="Helvetica" w:eastAsia="Times New Roman" w:hAnsi="Helvetica" w:cs="Times New Roman"/>
          <w:color w:val="1C1E21"/>
          <w:sz w:val="32"/>
          <w:szCs w:val="32"/>
          <w:rtl/>
        </w:rPr>
        <w:t>الفروق الفردية لا يراعي الفروق الفردية يراعي الفروق الفردية بين التلاميذ</w:t>
      </w:r>
    </w:p>
    <w:p w:rsidR="004E02D3" w:rsidRPr="004E02D3" w:rsidRDefault="004E02D3" w:rsidP="004E02D3">
      <w:pPr>
        <w:shd w:val="clear" w:color="auto" w:fill="FFFFFF"/>
        <w:spacing w:before="90" w:after="0" w:line="480" w:lineRule="auto"/>
        <w:rPr>
          <w:rFonts w:ascii="Helvetica" w:eastAsia="Times New Roman" w:hAnsi="Helvetica" w:cs="Helvetica"/>
          <w:color w:val="1C1E21"/>
          <w:sz w:val="32"/>
          <w:szCs w:val="32"/>
        </w:rPr>
      </w:pPr>
    </w:p>
    <w:p w:rsidR="004E02D3" w:rsidRPr="004E02D3" w:rsidRDefault="004E02D3" w:rsidP="004E02D3">
      <w:pPr>
        <w:shd w:val="clear" w:color="auto" w:fill="FFFFFF"/>
        <w:spacing w:before="90" w:after="0" w:line="480" w:lineRule="auto"/>
        <w:rPr>
          <w:rFonts w:ascii="Helvetica" w:eastAsia="Times New Roman" w:hAnsi="Helvetica" w:cs="Helvetica"/>
          <w:color w:val="1C1E21"/>
          <w:sz w:val="32"/>
          <w:szCs w:val="32"/>
        </w:rPr>
      </w:pPr>
      <w:r w:rsidRPr="004E02D3">
        <w:rPr>
          <w:rFonts w:ascii="Helvetica" w:eastAsia="Times New Roman" w:hAnsi="Helvetica" w:cs="Helvetica"/>
          <w:color w:val="1C1E21"/>
          <w:sz w:val="32"/>
          <w:szCs w:val="32"/>
        </w:rPr>
        <w:br/>
        <w:t>------------------------------------</w:t>
      </w:r>
      <w:r w:rsidRPr="004E02D3">
        <w:rPr>
          <w:rFonts w:ascii="Helvetica" w:eastAsia="Times New Roman" w:hAnsi="Helvetica" w:cs="Times New Roman"/>
          <w:color w:val="1C1E21"/>
          <w:sz w:val="32"/>
          <w:szCs w:val="32"/>
          <w:rtl/>
        </w:rPr>
        <w:t>انتهي</w:t>
      </w:r>
      <w:r w:rsidRPr="004E02D3">
        <w:rPr>
          <w:rFonts w:ascii="Helvetica" w:eastAsia="Times New Roman" w:hAnsi="Helvetica" w:cs="Arial" w:hint="cs"/>
          <w:b/>
          <w:bCs/>
          <w:color w:val="1C1E21"/>
          <w:sz w:val="32"/>
          <w:szCs w:val="32"/>
          <w:rtl/>
        </w:rPr>
        <w:t>.....................................................</w:t>
      </w:r>
      <w:r w:rsidRPr="004E02D3">
        <w:rPr>
          <w:rFonts w:ascii="Helvetica" w:eastAsia="Times New Roman" w:hAnsi="Helvetica" w:cs="Helvetica"/>
          <w:color w:val="1C1E21"/>
          <w:sz w:val="32"/>
          <w:szCs w:val="32"/>
        </w:rPr>
        <w:br/>
      </w:r>
      <w:r w:rsidRPr="004E02D3">
        <w:rPr>
          <w:rFonts w:ascii="Helvetica" w:eastAsia="Times New Roman" w:hAnsi="Helvetica" w:cs="Times New Roman" w:hint="cs"/>
          <w:color w:val="1C1E21"/>
          <w:sz w:val="32"/>
          <w:szCs w:val="32"/>
          <w:rtl/>
        </w:rPr>
        <w:t xml:space="preserve">           </w:t>
      </w:r>
      <w:r w:rsidRPr="004E02D3">
        <w:rPr>
          <w:rFonts w:ascii="Helvetica" w:eastAsia="Times New Roman" w:hAnsi="Helvetica" w:cs="Times New Roman"/>
          <w:color w:val="1C1E21"/>
          <w:sz w:val="32"/>
          <w:szCs w:val="32"/>
          <w:rtl/>
        </w:rPr>
        <w:t xml:space="preserve">والله ولي التوفيق </w:t>
      </w:r>
      <w:r w:rsidRPr="004E02D3">
        <w:rPr>
          <w:rFonts w:ascii="Helvetica" w:eastAsia="Times New Roman" w:hAnsi="Helvetica" w:cs="Helvetica"/>
          <w:color w:val="1C1E21"/>
          <w:sz w:val="32"/>
          <w:szCs w:val="32"/>
          <w:rtl/>
        </w:rPr>
        <w:t>-----------------------------------</w:t>
      </w:r>
      <w:r w:rsidRPr="004E02D3">
        <w:rPr>
          <w:rFonts w:ascii="Helvetica" w:eastAsia="Times New Roman" w:hAnsi="Helvetica" w:cs="Times New Roman"/>
          <w:color w:val="1C1E21"/>
          <w:sz w:val="32"/>
          <w:szCs w:val="32"/>
          <w:rtl/>
        </w:rPr>
        <w:t>نسألكم الدعاء</w:t>
      </w:r>
    </w:p>
    <w:p w:rsidR="004E02D3" w:rsidRPr="004E02D3" w:rsidRDefault="004E02D3" w:rsidP="004E02D3">
      <w:pPr>
        <w:spacing w:line="480" w:lineRule="auto"/>
        <w:rPr>
          <w:rFonts w:ascii="Calibri" w:eastAsia="Times New Roman" w:hAnsi="Calibri" w:cs="Arial"/>
          <w:sz w:val="32"/>
          <w:szCs w:val="32"/>
          <w:lang w:bidi="ar-IQ"/>
        </w:rPr>
      </w:pPr>
    </w:p>
    <w:p w:rsidR="00141A95" w:rsidRPr="004E02D3" w:rsidRDefault="00141A95">
      <w:pPr>
        <w:rPr>
          <w:sz w:val="32"/>
          <w:szCs w:val="32"/>
        </w:rPr>
      </w:pPr>
    </w:p>
    <w:sectPr w:rsidR="00141A95" w:rsidRPr="004E02D3" w:rsidSect="002011F3">
      <w:footerReference w:type="default" r:id="rId5"/>
      <w:pgSz w:w="11906" w:h="16838"/>
      <w:pgMar w:top="1440" w:right="1133"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3965277"/>
      <w:docPartObj>
        <w:docPartGallery w:val="Page Numbers (Bottom of Page)"/>
        <w:docPartUnique/>
      </w:docPartObj>
    </w:sdtPr>
    <w:sdtEndPr>
      <w:rPr>
        <w:noProof/>
      </w:rPr>
    </w:sdtEndPr>
    <w:sdtContent>
      <w:p w:rsidR="005C67C6" w:rsidRDefault="004E02D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5C67C6" w:rsidRDefault="004E02D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F4"/>
    <w:rsid w:val="00141A95"/>
    <w:rsid w:val="004E02D3"/>
    <w:rsid w:val="008D3957"/>
    <w:rsid w:val="009D6864"/>
    <w:rsid w:val="00F23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D3"/>
    <w:pPr>
      <w:tabs>
        <w:tab w:val="center" w:pos="4153"/>
        <w:tab w:val="right" w:pos="8306"/>
      </w:tabs>
      <w:spacing w:after="0" w:line="240" w:lineRule="auto"/>
    </w:pPr>
    <w:rPr>
      <w:rFonts w:eastAsia="Times New Roman"/>
    </w:rPr>
  </w:style>
  <w:style w:type="character" w:customStyle="1" w:styleId="FooterChar">
    <w:name w:val="Footer Char"/>
    <w:basedOn w:val="DefaultParagraphFont"/>
    <w:link w:val="Footer"/>
    <w:uiPriority w:val="99"/>
    <w:rsid w:val="004E02D3"/>
    <w:rPr>
      <w:rFonts w:eastAsia="Times New Roman"/>
    </w:rPr>
  </w:style>
  <w:style w:type="table" w:styleId="TableGrid">
    <w:name w:val="Table Grid"/>
    <w:basedOn w:val="TableNormal"/>
    <w:uiPriority w:val="59"/>
    <w:rsid w:val="004E02D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D3"/>
    <w:pPr>
      <w:tabs>
        <w:tab w:val="center" w:pos="4153"/>
        <w:tab w:val="right" w:pos="8306"/>
      </w:tabs>
      <w:spacing w:after="0" w:line="240" w:lineRule="auto"/>
    </w:pPr>
    <w:rPr>
      <w:rFonts w:eastAsia="Times New Roman"/>
    </w:rPr>
  </w:style>
  <w:style w:type="character" w:customStyle="1" w:styleId="FooterChar">
    <w:name w:val="Footer Char"/>
    <w:basedOn w:val="DefaultParagraphFont"/>
    <w:link w:val="Footer"/>
    <w:uiPriority w:val="99"/>
    <w:rsid w:val="004E02D3"/>
    <w:rPr>
      <w:rFonts w:eastAsia="Times New Roman"/>
    </w:rPr>
  </w:style>
  <w:style w:type="table" w:styleId="TableGrid">
    <w:name w:val="Table Grid"/>
    <w:basedOn w:val="TableNormal"/>
    <w:uiPriority w:val="59"/>
    <w:rsid w:val="004E02D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5507</Characters>
  <Application>Microsoft Office Word</Application>
  <DocSecurity>0</DocSecurity>
  <Lines>45</Lines>
  <Paragraphs>12</Paragraphs>
  <ScaleCrop>false</ScaleCrop>
  <Company>Microsoft (C)</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2022-11-09T19:12:00Z</dcterms:created>
  <dcterms:modified xsi:type="dcterms:W3CDTF">2022-11-09T19:12:00Z</dcterms:modified>
</cp:coreProperties>
</file>