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91D" w:rsidRDefault="0000691D" w:rsidP="005A62AE">
      <w:pPr>
        <w:ind w:left="-58" w:right="-709"/>
        <w:jc w:val="lowKashida"/>
        <w:rPr>
          <w:rFonts w:ascii="Simplified Arabic" w:hAnsi="Simplified Arabic" w:cs="Simplified Arabic"/>
          <w:b/>
          <w:bCs/>
          <w:sz w:val="36"/>
          <w:szCs w:val="36"/>
          <w:rtl/>
          <w:lang w:bidi="ar-IQ"/>
        </w:rPr>
      </w:pPr>
      <w:r w:rsidRPr="0000691D">
        <w:rPr>
          <w:rFonts w:ascii="Simplified Arabic" w:hAnsi="Simplified Arabic" w:cs="Simplified Arabic"/>
          <w:b/>
          <w:bCs/>
          <w:sz w:val="36"/>
          <w:szCs w:val="36"/>
          <w:rtl/>
          <w:lang w:bidi="ar-IQ"/>
        </w:rPr>
        <w:t xml:space="preserve">- </w:t>
      </w:r>
      <w:r w:rsidRPr="005E4B50">
        <w:rPr>
          <w:rFonts w:ascii="Simplified Arabic" w:hAnsi="Simplified Arabic" w:cs="Simplified Arabic"/>
          <w:b/>
          <w:bCs/>
          <w:color w:val="FF0000"/>
          <w:sz w:val="36"/>
          <w:szCs w:val="36"/>
          <w:rtl/>
          <w:lang w:bidi="ar-IQ"/>
        </w:rPr>
        <w:t xml:space="preserve">موقف العشائر العراقية من حكم المماليك ؟ </w:t>
      </w:r>
    </w:p>
    <w:p w:rsidR="0000691D" w:rsidRDefault="00EE2C1C" w:rsidP="005A62AE">
      <w:pPr>
        <w:ind w:left="-58" w:right="-709"/>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00691D" w:rsidRPr="0000691D">
        <w:rPr>
          <w:rFonts w:ascii="Simplified Arabic" w:hAnsi="Simplified Arabic" w:cs="Simplified Arabic" w:hint="cs"/>
          <w:sz w:val="32"/>
          <w:szCs w:val="32"/>
          <w:rtl/>
          <w:lang w:bidi="ar-IQ"/>
        </w:rPr>
        <w:t xml:space="preserve">ان اهم ما يميز مدة حكم </w:t>
      </w:r>
      <w:r w:rsidR="0000691D">
        <w:rPr>
          <w:rFonts w:ascii="Simplified Arabic" w:hAnsi="Simplified Arabic" w:cs="Simplified Arabic" w:hint="cs"/>
          <w:sz w:val="32"/>
          <w:szCs w:val="32"/>
          <w:rtl/>
          <w:lang w:bidi="ar-IQ"/>
        </w:rPr>
        <w:t xml:space="preserve">المماليك في العراق كفئة سياسية وعسكرية واجتماعية اجنبية سيطرت على مقاليد الحكم في بغداد مع وجود حالة من الفوضى والصراع فيما بين زعمائهم وكان هذا الصراع يدفع ثمنه العامة من الناس . </w:t>
      </w:r>
    </w:p>
    <w:p w:rsidR="005F5DB3" w:rsidRDefault="0000691D" w:rsidP="00EE2C1C">
      <w:pPr>
        <w:ind w:left="-58" w:right="-709"/>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لقد اعتمد المماليك في ادارة البلاد على الكادر المملوكي فقط ولم يسمحوا للسكان المحليين من العرب او غيرهم من تبوء اية مناصب</w:t>
      </w:r>
      <w:r w:rsidR="006E014C">
        <w:rPr>
          <w:rFonts w:ascii="Simplified Arabic" w:hAnsi="Simplified Arabic" w:cs="Simplified Arabic" w:hint="cs"/>
          <w:sz w:val="32"/>
          <w:szCs w:val="32"/>
          <w:rtl/>
          <w:lang w:bidi="ar-IQ"/>
        </w:rPr>
        <w:t xml:space="preserve"> حكومية عليا ، وهذا مما جعلهم بعيدين عن فهم معاناة المجتمع وتلبية تطلعاته ، فضلاً عن سوء استغلالهم للسلطة ، ومارسوا سياسة القسوة والبطش ضد سكان المحليين والتعذيب بشتى انواعه ، كما انهم اتبعوا اساليب مجحفة في جباية الضرائب سواء بالجباية المب</w:t>
      </w:r>
      <w:r w:rsidR="00EE2C1C">
        <w:rPr>
          <w:rFonts w:ascii="Simplified Arabic" w:hAnsi="Simplified Arabic" w:cs="Simplified Arabic" w:hint="cs"/>
          <w:sz w:val="32"/>
          <w:szCs w:val="32"/>
          <w:rtl/>
          <w:lang w:bidi="ar-IQ"/>
        </w:rPr>
        <w:t>ا</w:t>
      </w:r>
      <w:r w:rsidR="006E014C">
        <w:rPr>
          <w:rFonts w:ascii="Simplified Arabic" w:hAnsi="Simplified Arabic" w:cs="Simplified Arabic" w:hint="cs"/>
          <w:sz w:val="32"/>
          <w:szCs w:val="32"/>
          <w:rtl/>
          <w:lang w:bidi="ar-IQ"/>
        </w:rPr>
        <w:t>شرة او بنظام الالتزام ، واحياناً تلجأ</w:t>
      </w:r>
      <w:r w:rsidR="00EE2C1C">
        <w:rPr>
          <w:rFonts w:ascii="Simplified Arabic" w:hAnsi="Simplified Arabic" w:cs="Simplified Arabic" w:hint="cs"/>
          <w:sz w:val="32"/>
          <w:szCs w:val="32"/>
          <w:rtl/>
          <w:lang w:bidi="ar-IQ"/>
        </w:rPr>
        <w:t xml:space="preserve"> </w:t>
      </w:r>
      <w:r w:rsidR="006E014C">
        <w:rPr>
          <w:rFonts w:ascii="Simplified Arabic" w:hAnsi="Simplified Arabic" w:cs="Simplified Arabic" w:hint="cs"/>
          <w:sz w:val="32"/>
          <w:szCs w:val="32"/>
          <w:rtl/>
          <w:lang w:bidi="ar-IQ"/>
        </w:rPr>
        <w:t xml:space="preserve">السلطة الى اخذ الرهائن من بعض العشائر الممتنعة عن الدفع مما ولد استمرار تمرد العشائر على المماليك واجراءاتهم وضرائبهم </w:t>
      </w:r>
      <w:r w:rsidR="00EE2C1C">
        <w:rPr>
          <w:rFonts w:ascii="Simplified Arabic" w:hAnsi="Simplified Arabic" w:cs="Simplified Arabic" w:hint="cs"/>
          <w:sz w:val="32"/>
          <w:szCs w:val="32"/>
          <w:rtl/>
          <w:lang w:bidi="ar-IQ"/>
        </w:rPr>
        <w:t xml:space="preserve">التي اصبحت </w:t>
      </w:r>
      <w:r w:rsidR="006E014C">
        <w:rPr>
          <w:rFonts w:ascii="Simplified Arabic" w:hAnsi="Simplified Arabic" w:cs="Simplified Arabic" w:hint="cs"/>
          <w:sz w:val="32"/>
          <w:szCs w:val="32"/>
          <w:rtl/>
          <w:lang w:bidi="ar-IQ"/>
        </w:rPr>
        <w:t xml:space="preserve">سمة بارزة لدى العشائر في مختلف المناطق الامر الذي كان يدفع ولاة المماليك تجريد حملات عسكرية لاخضاع العشائر لسلطتهم </w:t>
      </w:r>
      <w:r w:rsidR="0061039D">
        <w:rPr>
          <w:rFonts w:ascii="Simplified Arabic" w:hAnsi="Simplified Arabic" w:cs="Simplified Arabic" w:hint="cs"/>
          <w:sz w:val="32"/>
          <w:szCs w:val="32"/>
          <w:rtl/>
          <w:lang w:bidi="ar-IQ"/>
        </w:rPr>
        <w:t>واحياناً يقوم هولاء بأثارة الفرقة عن طريق ضرب العشائر ببعضها البعض او ضرب العرب بالأكراد من خلال استخدام العرب لقمع ثورات الأكراد والأكراد لقمع ثورات العرب .</w:t>
      </w:r>
    </w:p>
    <w:p w:rsidR="005F5DB3" w:rsidRDefault="00EE2C1C" w:rsidP="002C3464">
      <w:pPr>
        <w:ind w:left="-58" w:right="-709"/>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5F5DB3">
        <w:rPr>
          <w:rFonts w:ascii="Simplified Arabic" w:hAnsi="Simplified Arabic" w:cs="Simplified Arabic" w:hint="cs"/>
          <w:sz w:val="32"/>
          <w:szCs w:val="32"/>
          <w:rtl/>
          <w:lang w:bidi="ar-IQ"/>
        </w:rPr>
        <w:t xml:space="preserve"> ومن اشهر الانتفاضات </w:t>
      </w:r>
      <w:r w:rsidR="001369B9">
        <w:rPr>
          <w:rFonts w:ascii="Simplified Arabic" w:hAnsi="Simplified Arabic" w:cs="Simplified Arabic" w:hint="cs"/>
          <w:sz w:val="32"/>
          <w:szCs w:val="32"/>
          <w:rtl/>
          <w:lang w:bidi="ar-IQ"/>
        </w:rPr>
        <w:t xml:space="preserve">او الثورات </w:t>
      </w:r>
      <w:r w:rsidR="005F5DB3">
        <w:rPr>
          <w:rFonts w:ascii="Simplified Arabic" w:hAnsi="Simplified Arabic" w:cs="Simplified Arabic" w:hint="cs"/>
          <w:sz w:val="32"/>
          <w:szCs w:val="32"/>
          <w:rtl/>
          <w:lang w:bidi="ar-IQ"/>
        </w:rPr>
        <w:t>العشائرية التي تميزت باتساعها وعمق تأثيرها ونتائجها وامتدة من الفرات ال</w:t>
      </w:r>
      <w:r>
        <w:rPr>
          <w:rFonts w:ascii="Simplified Arabic" w:hAnsi="Simplified Arabic" w:cs="Simplified Arabic" w:hint="cs"/>
          <w:sz w:val="32"/>
          <w:szCs w:val="32"/>
          <w:rtl/>
          <w:lang w:bidi="ar-IQ"/>
        </w:rPr>
        <w:t>أ</w:t>
      </w:r>
      <w:r w:rsidR="005F5DB3">
        <w:rPr>
          <w:rFonts w:ascii="Simplified Arabic" w:hAnsi="Simplified Arabic" w:cs="Simplified Arabic" w:hint="cs"/>
          <w:sz w:val="32"/>
          <w:szCs w:val="32"/>
          <w:rtl/>
          <w:lang w:bidi="ar-IQ"/>
        </w:rPr>
        <w:t xml:space="preserve">وسط الى البصرة في عهد الوالي سليمان باشا الكبيرعام 1787م تزعمها سليمان الشاوي امير عشائر العبيد </w:t>
      </w:r>
      <w:r w:rsidR="001369B9">
        <w:rPr>
          <w:rFonts w:ascii="Simplified Arabic" w:hAnsi="Simplified Arabic" w:cs="Simplified Arabic" w:hint="cs"/>
          <w:sz w:val="32"/>
          <w:szCs w:val="32"/>
          <w:rtl/>
          <w:lang w:bidi="ar-IQ"/>
        </w:rPr>
        <w:t xml:space="preserve">وثويني العبد الله شيخ مشايخ المنتفك وحمد الحمود شيخ الخزاعل ، استهدفت القضاء على سلطة المماليك وتمكن الثوار من السيطرة على البصرة وتولى ثويني العبد الله حكمها وهرب متسلم البصرة المملوكي ابراهيم بك الى مسقط ، وظلت البصرة تحت حكم شيوخ العرب  لبضعة اشهر الأ أن حشد المماليك قوات كبيرة لمواجهة ودارت معركة كبيرة ورهيبة عند مكان يسمى </w:t>
      </w:r>
      <w:r w:rsidR="001369B9" w:rsidRPr="00B105F2">
        <w:rPr>
          <w:rFonts w:ascii="Simplified Arabic" w:hAnsi="Simplified Arabic" w:cs="Simplified Arabic" w:hint="cs"/>
          <w:color w:val="FF0000"/>
          <w:sz w:val="32"/>
          <w:szCs w:val="32"/>
          <w:rtl/>
          <w:lang w:bidi="ar-IQ"/>
        </w:rPr>
        <w:t xml:space="preserve">((ام الحنطة )) </w:t>
      </w:r>
      <w:r w:rsidR="001369B9">
        <w:rPr>
          <w:rFonts w:ascii="Simplified Arabic" w:hAnsi="Simplified Arabic" w:cs="Simplified Arabic" w:hint="cs"/>
          <w:sz w:val="32"/>
          <w:szCs w:val="32"/>
          <w:rtl/>
          <w:lang w:bidi="ar-IQ"/>
        </w:rPr>
        <w:t xml:space="preserve">قرب </w:t>
      </w:r>
      <w:r w:rsidR="001369B9">
        <w:rPr>
          <w:rFonts w:ascii="Simplified Arabic" w:hAnsi="Simplified Arabic" w:cs="Simplified Arabic" w:hint="cs"/>
          <w:sz w:val="32"/>
          <w:szCs w:val="32"/>
          <w:rtl/>
          <w:lang w:bidi="ar-IQ"/>
        </w:rPr>
        <w:lastRenderedPageBreak/>
        <w:t xml:space="preserve">البصرة انتهت بالقضاء عليها وعودت الحكم المملوكي </w:t>
      </w:r>
      <w:r w:rsidR="00B105F2">
        <w:rPr>
          <w:rFonts w:ascii="Simplified Arabic" w:hAnsi="Simplified Arabic" w:cs="Simplified Arabic" w:hint="cs"/>
          <w:sz w:val="32"/>
          <w:szCs w:val="32"/>
          <w:rtl/>
          <w:lang w:bidi="ar-IQ"/>
        </w:rPr>
        <w:t xml:space="preserve">بعد ان خلف اثار رهيبة  للمعركة </w:t>
      </w:r>
      <w:r w:rsidR="00B105F2" w:rsidRPr="00B105F2">
        <w:rPr>
          <w:rFonts w:ascii="Simplified Arabic" w:hAnsi="Simplified Arabic" w:cs="Simplified Arabic" w:hint="cs"/>
          <w:b/>
          <w:bCs/>
          <w:color w:val="FF0000"/>
          <w:sz w:val="32"/>
          <w:szCs w:val="32"/>
          <w:rtl/>
          <w:lang w:bidi="ar-IQ"/>
        </w:rPr>
        <w:t>((</w:t>
      </w:r>
      <w:r w:rsidR="002C3464">
        <w:rPr>
          <w:rFonts w:ascii="Simplified Arabic" w:hAnsi="Simplified Arabic" w:cs="Simplified Arabic" w:hint="cs"/>
          <w:b/>
          <w:bCs/>
          <w:color w:val="FF0000"/>
          <w:sz w:val="32"/>
          <w:szCs w:val="32"/>
          <w:rtl/>
          <w:lang w:bidi="ar-IQ"/>
        </w:rPr>
        <w:t xml:space="preserve"> </w:t>
      </w:r>
      <w:r w:rsidR="00B105F2" w:rsidRPr="00B105F2">
        <w:rPr>
          <w:rFonts w:ascii="Simplified Arabic" w:hAnsi="Simplified Arabic" w:cs="Simplified Arabic" w:hint="cs"/>
          <w:b/>
          <w:bCs/>
          <w:color w:val="FF0000"/>
          <w:sz w:val="32"/>
          <w:szCs w:val="32"/>
          <w:rtl/>
          <w:lang w:bidi="ar-IQ"/>
        </w:rPr>
        <w:t>ميدان  المعركة كله عبارة عن عظام الرجال والخيول))</w:t>
      </w:r>
      <w:r w:rsidR="00B105F2" w:rsidRPr="00B105F2">
        <w:rPr>
          <w:rFonts w:ascii="Simplified Arabic" w:hAnsi="Simplified Arabic" w:cs="Simplified Arabic" w:hint="cs"/>
          <w:color w:val="FF0000"/>
          <w:sz w:val="32"/>
          <w:szCs w:val="32"/>
          <w:rtl/>
          <w:lang w:bidi="ar-IQ"/>
        </w:rPr>
        <w:t xml:space="preserve"> </w:t>
      </w:r>
      <w:r w:rsidR="002C3464">
        <w:rPr>
          <w:rFonts w:ascii="Simplified Arabic" w:hAnsi="Simplified Arabic" w:cs="Simplified Arabic" w:hint="cs"/>
          <w:sz w:val="32"/>
          <w:szCs w:val="32"/>
          <w:rtl/>
          <w:lang w:bidi="ar-IQ"/>
        </w:rPr>
        <w:t xml:space="preserve"> هذا </w:t>
      </w:r>
      <w:r w:rsidR="00B105F2">
        <w:rPr>
          <w:rFonts w:ascii="Simplified Arabic" w:hAnsi="Simplified Arabic" w:cs="Simplified Arabic" w:hint="cs"/>
          <w:sz w:val="32"/>
          <w:szCs w:val="32"/>
          <w:rtl/>
          <w:lang w:bidi="ar-IQ"/>
        </w:rPr>
        <w:t xml:space="preserve">ما وصفه الرحالة </w:t>
      </w:r>
      <w:r w:rsidR="00B105F2" w:rsidRPr="00B105F2">
        <w:rPr>
          <w:rFonts w:ascii="Simplified Arabic" w:hAnsi="Simplified Arabic" w:cs="Simplified Arabic" w:hint="cs"/>
          <w:b/>
          <w:bCs/>
          <w:color w:val="FF0000"/>
          <w:sz w:val="32"/>
          <w:szCs w:val="32"/>
          <w:rtl/>
          <w:lang w:bidi="ar-IQ"/>
        </w:rPr>
        <w:t>توماس هاول</w:t>
      </w:r>
      <w:r w:rsidR="00B105F2" w:rsidRPr="00B105F2">
        <w:rPr>
          <w:rFonts w:ascii="Simplified Arabic" w:hAnsi="Simplified Arabic" w:cs="Simplified Arabic" w:hint="cs"/>
          <w:color w:val="FF0000"/>
          <w:sz w:val="32"/>
          <w:szCs w:val="32"/>
          <w:rtl/>
          <w:lang w:bidi="ar-IQ"/>
        </w:rPr>
        <w:t xml:space="preserve"> </w:t>
      </w:r>
    </w:p>
    <w:p w:rsidR="00200313" w:rsidRDefault="00200313" w:rsidP="005A62AE">
      <w:pPr>
        <w:ind w:left="-58" w:right="-709"/>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200313">
        <w:rPr>
          <w:rFonts w:ascii="Simplified Arabic" w:hAnsi="Simplified Arabic" w:cs="Simplified Arabic" w:hint="cs"/>
          <w:b/>
          <w:bCs/>
          <w:color w:val="FF0000"/>
          <w:sz w:val="32"/>
          <w:szCs w:val="32"/>
          <w:rtl/>
          <w:lang w:bidi="ar-IQ"/>
        </w:rPr>
        <w:t>ثورة سكان بغداد</w:t>
      </w:r>
      <w:r w:rsidRPr="00200313">
        <w:rPr>
          <w:rFonts w:ascii="Simplified Arabic" w:hAnsi="Simplified Arabic" w:cs="Simplified Arabic" w:hint="cs"/>
          <w:color w:val="FF0000"/>
          <w:sz w:val="32"/>
          <w:szCs w:val="32"/>
          <w:rtl/>
          <w:lang w:bidi="ar-IQ"/>
        </w:rPr>
        <w:t xml:space="preserve"> </w:t>
      </w:r>
      <w:r>
        <w:rPr>
          <w:rFonts w:ascii="Simplified Arabic" w:hAnsi="Simplified Arabic" w:cs="Simplified Arabic" w:hint="cs"/>
          <w:sz w:val="32"/>
          <w:szCs w:val="32"/>
          <w:rtl/>
          <w:lang w:bidi="ar-IQ"/>
        </w:rPr>
        <w:t>:</w:t>
      </w:r>
    </w:p>
    <w:p w:rsidR="00B105F2" w:rsidRDefault="00200313" w:rsidP="00EE2C1C">
      <w:pPr>
        <w:ind w:left="-58" w:right="-709"/>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1785</w:t>
      </w:r>
      <w:r w:rsidR="005F5DB3">
        <w:rPr>
          <w:rFonts w:ascii="Simplified Arabic" w:hAnsi="Simplified Arabic" w:cs="Simplified Arabic" w:hint="cs"/>
          <w:sz w:val="32"/>
          <w:szCs w:val="32"/>
          <w:rtl/>
          <w:lang w:bidi="ar-IQ"/>
        </w:rPr>
        <w:t>ولم تقتصر الثورات على العشائروسكان المدن البعيدة وانما شه</w:t>
      </w:r>
      <w:bookmarkStart w:id="0" w:name="_GoBack"/>
      <w:bookmarkEnd w:id="0"/>
      <w:r w:rsidR="005F5DB3">
        <w:rPr>
          <w:rFonts w:ascii="Simplified Arabic" w:hAnsi="Simplified Arabic" w:cs="Simplified Arabic" w:hint="cs"/>
          <w:sz w:val="32"/>
          <w:szCs w:val="32"/>
          <w:rtl/>
          <w:lang w:bidi="ar-IQ"/>
        </w:rPr>
        <w:t>دت بغداد في اكثر من مناسبة مواجه</w:t>
      </w:r>
      <w:r w:rsidR="00EE2C1C">
        <w:rPr>
          <w:rFonts w:ascii="Simplified Arabic" w:hAnsi="Simplified Arabic" w:cs="Simplified Arabic" w:hint="cs"/>
          <w:sz w:val="32"/>
          <w:szCs w:val="32"/>
          <w:rtl/>
          <w:lang w:bidi="ar-IQ"/>
        </w:rPr>
        <w:t xml:space="preserve"> </w:t>
      </w:r>
      <w:r w:rsidR="005F5DB3">
        <w:rPr>
          <w:rFonts w:ascii="Simplified Arabic" w:hAnsi="Simplified Arabic" w:cs="Simplified Arabic" w:hint="cs"/>
          <w:sz w:val="32"/>
          <w:szCs w:val="32"/>
          <w:rtl/>
          <w:lang w:bidi="ar-IQ"/>
        </w:rPr>
        <w:t>بين المماليك وسكان بغداد ففي عام 1785م حدثت مجاعة كبيرة في البلاد بسبب قلة الامطار والجفاف فثار سكان بغداد ضد الوالي سليمان</w:t>
      </w:r>
      <w:r w:rsidR="00B105F2">
        <w:rPr>
          <w:rFonts w:ascii="Simplified Arabic" w:hAnsi="Simplified Arabic" w:cs="Simplified Arabic" w:hint="cs"/>
          <w:sz w:val="32"/>
          <w:szCs w:val="32"/>
          <w:rtl/>
          <w:lang w:bidi="ar-IQ"/>
        </w:rPr>
        <w:t xml:space="preserve"> باشا فاضطر</w:t>
      </w:r>
      <w:r w:rsidR="005F5DB3">
        <w:rPr>
          <w:rFonts w:ascii="Simplified Arabic" w:hAnsi="Simplified Arabic" w:cs="Simplified Arabic" w:hint="cs"/>
          <w:sz w:val="32"/>
          <w:szCs w:val="32"/>
          <w:rtl/>
          <w:lang w:bidi="ar-IQ"/>
        </w:rPr>
        <w:t xml:space="preserve"> </w:t>
      </w:r>
      <w:r w:rsidR="00B105F2">
        <w:rPr>
          <w:rFonts w:ascii="Simplified Arabic" w:hAnsi="Simplified Arabic" w:cs="Simplified Arabic" w:hint="cs"/>
          <w:sz w:val="32"/>
          <w:szCs w:val="32"/>
          <w:rtl/>
          <w:lang w:bidi="ar-IQ"/>
        </w:rPr>
        <w:t>الى فتح مخازن الحبوب وتوزيعها على الاهالي .</w:t>
      </w:r>
    </w:p>
    <w:p w:rsidR="00200313" w:rsidRDefault="00200313" w:rsidP="005A62AE">
      <w:pPr>
        <w:ind w:left="-58" w:right="-709"/>
        <w:jc w:val="lowKashida"/>
        <w:rPr>
          <w:rFonts w:ascii="Simplified Arabic" w:hAnsi="Simplified Arabic" w:cs="Simplified Arabic"/>
          <w:sz w:val="32"/>
          <w:szCs w:val="32"/>
          <w:rtl/>
          <w:lang w:bidi="ar-IQ"/>
        </w:rPr>
      </w:pPr>
      <w:r w:rsidRPr="00200313">
        <w:rPr>
          <w:rFonts w:ascii="Simplified Arabic" w:hAnsi="Simplified Arabic" w:cs="Simplified Arabic" w:hint="cs"/>
          <w:b/>
          <w:bCs/>
          <w:color w:val="FF0000"/>
          <w:sz w:val="36"/>
          <w:szCs w:val="36"/>
          <w:rtl/>
          <w:lang w:bidi="ar-IQ"/>
        </w:rPr>
        <w:t>- ثورة سكان كربلاء</w:t>
      </w:r>
      <w:r w:rsidRPr="00200313">
        <w:rPr>
          <w:rFonts w:ascii="Simplified Arabic" w:hAnsi="Simplified Arabic" w:cs="Simplified Arabic" w:hint="cs"/>
          <w:color w:val="FF0000"/>
          <w:sz w:val="32"/>
          <w:szCs w:val="32"/>
          <w:rtl/>
          <w:lang w:bidi="ar-IQ"/>
        </w:rPr>
        <w:t xml:space="preserve"> </w:t>
      </w:r>
      <w:r>
        <w:rPr>
          <w:rFonts w:ascii="Simplified Arabic" w:hAnsi="Simplified Arabic" w:cs="Simplified Arabic" w:hint="cs"/>
          <w:sz w:val="32"/>
          <w:szCs w:val="32"/>
          <w:rtl/>
          <w:lang w:bidi="ar-IQ"/>
        </w:rPr>
        <w:t>:</w:t>
      </w:r>
    </w:p>
    <w:p w:rsidR="005A62AE" w:rsidRDefault="00B105F2" w:rsidP="00B52782">
      <w:pPr>
        <w:ind w:left="-58" w:right="-709"/>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وفي عهد الوالي داوود باشا حدثت ثورة في كربلاء سنة 1826 م وكان سبب الثورة ان حاكم كربلاء المعين من قبل الوالي داوود باشا كان سيء السلوك مع الكربلائيين ويقوم بجرح مشاعرهم الدينية</w:t>
      </w:r>
      <w:r w:rsidR="00B52782">
        <w:rPr>
          <w:rFonts w:ascii="Simplified Arabic" w:hAnsi="Simplified Arabic" w:cs="Simplified Arabic" w:hint="cs"/>
          <w:sz w:val="32"/>
          <w:szCs w:val="32"/>
          <w:rtl/>
          <w:lang w:bidi="ar-IQ"/>
        </w:rPr>
        <w:t xml:space="preserve"> بأتخاذ صحن الامام الحسين عليه السلام ملعباً مع افراد حاشيته</w:t>
      </w:r>
      <w:r w:rsidR="005A62AE">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كما كان يفرض </w:t>
      </w:r>
      <w:r w:rsidR="00200313">
        <w:rPr>
          <w:rFonts w:ascii="Simplified Arabic" w:hAnsi="Simplified Arabic" w:cs="Simplified Arabic" w:hint="cs"/>
          <w:sz w:val="32"/>
          <w:szCs w:val="32"/>
          <w:rtl/>
          <w:lang w:bidi="ar-IQ"/>
        </w:rPr>
        <w:t xml:space="preserve">الضرائب كبيرة على الاهالي فأعلن سكان كربلاء الثورة ضد السلطة ، فأرسل الوالي داوود باشا حملة عسكرية </w:t>
      </w:r>
      <w:r w:rsidR="005A62AE">
        <w:rPr>
          <w:rFonts w:ascii="Simplified Arabic" w:hAnsi="Simplified Arabic" w:cs="Simplified Arabic" w:hint="cs"/>
          <w:sz w:val="32"/>
          <w:szCs w:val="32"/>
          <w:rtl/>
          <w:lang w:bidi="ar-IQ"/>
        </w:rPr>
        <w:t xml:space="preserve">بقيادة </w:t>
      </w:r>
      <w:r w:rsidR="005A62AE" w:rsidRPr="00163BCE">
        <w:rPr>
          <w:rFonts w:ascii="Simplified Arabic" w:hAnsi="Simplified Arabic" w:cs="Simplified Arabic" w:hint="cs"/>
          <w:b/>
          <w:bCs/>
          <w:color w:val="FF0000"/>
          <w:sz w:val="32"/>
          <w:szCs w:val="32"/>
          <w:rtl/>
          <w:lang w:bidi="ar-IQ"/>
        </w:rPr>
        <w:t>((سليمان ميراخور))،</w:t>
      </w:r>
      <w:r w:rsidR="005A62AE" w:rsidRPr="00163BCE">
        <w:rPr>
          <w:rFonts w:ascii="Simplified Arabic" w:hAnsi="Simplified Arabic" w:cs="Simplified Arabic" w:hint="cs"/>
          <w:color w:val="FF0000"/>
          <w:sz w:val="32"/>
          <w:szCs w:val="32"/>
          <w:rtl/>
          <w:lang w:bidi="ar-IQ"/>
        </w:rPr>
        <w:t xml:space="preserve"> </w:t>
      </w:r>
      <w:r w:rsidR="00200313">
        <w:rPr>
          <w:rFonts w:ascii="Simplified Arabic" w:hAnsi="Simplified Arabic" w:cs="Simplified Arabic" w:hint="cs"/>
          <w:sz w:val="32"/>
          <w:szCs w:val="32"/>
          <w:rtl/>
          <w:lang w:bidi="ar-IQ"/>
        </w:rPr>
        <w:t>منع اهالي</w:t>
      </w:r>
      <w:r w:rsidR="005A62AE">
        <w:rPr>
          <w:rFonts w:ascii="Simplified Arabic" w:hAnsi="Simplified Arabic" w:cs="Simplified Arabic" w:hint="cs"/>
          <w:sz w:val="32"/>
          <w:szCs w:val="32"/>
          <w:rtl/>
          <w:lang w:bidi="ar-IQ"/>
        </w:rPr>
        <w:t xml:space="preserve"> كربلاء </w:t>
      </w:r>
      <w:r w:rsidR="00200313">
        <w:rPr>
          <w:rFonts w:ascii="Simplified Arabic" w:hAnsi="Simplified Arabic" w:cs="Simplified Arabic" w:hint="cs"/>
          <w:sz w:val="32"/>
          <w:szCs w:val="32"/>
          <w:rtl/>
          <w:lang w:bidi="ar-IQ"/>
        </w:rPr>
        <w:t xml:space="preserve"> من دخوله</w:t>
      </w:r>
      <w:r w:rsidR="005A62AE">
        <w:rPr>
          <w:rFonts w:ascii="Simplified Arabic" w:hAnsi="Simplified Arabic" w:cs="Simplified Arabic" w:hint="cs"/>
          <w:sz w:val="32"/>
          <w:szCs w:val="32"/>
          <w:rtl/>
          <w:lang w:bidi="ar-IQ"/>
        </w:rPr>
        <w:t xml:space="preserve"> المدينة </w:t>
      </w:r>
      <w:r w:rsidR="00200313">
        <w:rPr>
          <w:rFonts w:ascii="Simplified Arabic" w:hAnsi="Simplified Arabic" w:cs="Simplified Arabic" w:hint="cs"/>
          <w:sz w:val="32"/>
          <w:szCs w:val="32"/>
          <w:rtl/>
          <w:lang w:bidi="ar-IQ"/>
        </w:rPr>
        <w:t xml:space="preserve"> ففرض عليهم حصارحتى سنة 1828 م ف</w:t>
      </w:r>
      <w:r w:rsidR="00B52782">
        <w:rPr>
          <w:rFonts w:ascii="Simplified Arabic" w:hAnsi="Simplified Arabic" w:cs="Simplified Arabic" w:hint="cs"/>
          <w:sz w:val="32"/>
          <w:szCs w:val="32"/>
          <w:rtl/>
          <w:lang w:bidi="ar-IQ"/>
        </w:rPr>
        <w:t>ا</w:t>
      </w:r>
      <w:r w:rsidR="005A62AE">
        <w:rPr>
          <w:rFonts w:ascii="Simplified Arabic" w:hAnsi="Simplified Arabic" w:cs="Simplified Arabic" w:hint="cs"/>
          <w:sz w:val="32"/>
          <w:szCs w:val="32"/>
          <w:rtl/>
          <w:lang w:bidi="ar-IQ"/>
        </w:rPr>
        <w:t>ض</w:t>
      </w:r>
      <w:r w:rsidR="00200313">
        <w:rPr>
          <w:rFonts w:ascii="Simplified Arabic" w:hAnsi="Simplified Arabic" w:cs="Simplified Arabic" w:hint="cs"/>
          <w:sz w:val="32"/>
          <w:szCs w:val="32"/>
          <w:rtl/>
          <w:lang w:bidi="ar-IQ"/>
        </w:rPr>
        <w:t>طر السكان الى قبول الخضوع للصلح وطلب ال</w:t>
      </w:r>
      <w:r w:rsidR="00B52782">
        <w:rPr>
          <w:rFonts w:ascii="Simplified Arabic" w:hAnsi="Simplified Arabic" w:cs="Simplified Arabic" w:hint="cs"/>
          <w:sz w:val="32"/>
          <w:szCs w:val="32"/>
          <w:rtl/>
          <w:lang w:bidi="ar-IQ"/>
        </w:rPr>
        <w:t>أ</w:t>
      </w:r>
      <w:r w:rsidR="00200313">
        <w:rPr>
          <w:rFonts w:ascii="Simplified Arabic" w:hAnsi="Simplified Arabic" w:cs="Simplified Arabic" w:hint="cs"/>
          <w:sz w:val="32"/>
          <w:szCs w:val="32"/>
          <w:rtl/>
          <w:lang w:bidi="ar-IQ"/>
        </w:rPr>
        <w:t xml:space="preserve">مان . </w:t>
      </w:r>
      <w:r>
        <w:rPr>
          <w:rFonts w:ascii="Simplified Arabic" w:hAnsi="Simplified Arabic" w:cs="Simplified Arabic" w:hint="cs"/>
          <w:sz w:val="32"/>
          <w:szCs w:val="32"/>
          <w:rtl/>
          <w:lang w:bidi="ar-IQ"/>
        </w:rPr>
        <w:t xml:space="preserve"> </w:t>
      </w:r>
    </w:p>
    <w:p w:rsidR="006F04B1" w:rsidRDefault="003C0DA6" w:rsidP="00512946">
      <w:pPr>
        <w:ind w:left="-58" w:right="-709"/>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6F04B1">
        <w:rPr>
          <w:rFonts w:ascii="Simplified Arabic" w:hAnsi="Simplified Arabic" w:cs="Simplified Arabic" w:hint="cs"/>
          <w:sz w:val="32"/>
          <w:szCs w:val="32"/>
          <w:rtl/>
          <w:lang w:bidi="ar-IQ"/>
        </w:rPr>
        <w:t xml:space="preserve">ولم تقتصر تلك الثورات على وسط وجنوب العراق وانما شهد شمال العراق صراع </w:t>
      </w:r>
      <w:r w:rsidR="00512946">
        <w:rPr>
          <w:rFonts w:ascii="Simplified Arabic" w:hAnsi="Simplified Arabic" w:cs="Simplified Arabic" w:hint="cs"/>
          <w:sz w:val="32"/>
          <w:szCs w:val="32"/>
          <w:rtl/>
          <w:lang w:bidi="ar-IQ"/>
        </w:rPr>
        <w:t>مستمر مع المماليك ،</w:t>
      </w:r>
      <w:r w:rsidR="006F04B1">
        <w:rPr>
          <w:rFonts w:ascii="Simplified Arabic" w:hAnsi="Simplified Arabic" w:cs="Simplified Arabic" w:hint="cs"/>
          <w:sz w:val="32"/>
          <w:szCs w:val="32"/>
          <w:rtl/>
          <w:lang w:bidi="ar-IQ"/>
        </w:rPr>
        <w:t xml:space="preserve"> </w:t>
      </w:r>
      <w:r w:rsidR="00512946">
        <w:rPr>
          <w:rFonts w:ascii="Simplified Arabic" w:hAnsi="Simplified Arabic" w:cs="Simplified Arabic" w:hint="cs"/>
          <w:sz w:val="32"/>
          <w:szCs w:val="32"/>
          <w:rtl/>
          <w:lang w:bidi="ar-IQ"/>
        </w:rPr>
        <w:t>و</w:t>
      </w:r>
      <w:r w:rsidR="006F04B1">
        <w:rPr>
          <w:rFonts w:ascii="Simplified Arabic" w:hAnsi="Simplified Arabic" w:cs="Simplified Arabic" w:hint="cs"/>
          <w:sz w:val="32"/>
          <w:szCs w:val="32"/>
          <w:rtl/>
          <w:lang w:bidi="ar-IQ"/>
        </w:rPr>
        <w:t xml:space="preserve">مع الاسرة الجليلية </w:t>
      </w:r>
      <w:r w:rsidR="00512946">
        <w:rPr>
          <w:rFonts w:ascii="Simplified Arabic" w:hAnsi="Simplified Arabic" w:cs="Simplified Arabic" w:hint="cs"/>
          <w:sz w:val="32"/>
          <w:szCs w:val="32"/>
          <w:rtl/>
          <w:lang w:bidi="ar-IQ"/>
        </w:rPr>
        <w:t xml:space="preserve">في الموصل </w:t>
      </w:r>
      <w:r w:rsidR="006F04B1">
        <w:rPr>
          <w:rFonts w:ascii="Simplified Arabic" w:hAnsi="Simplified Arabic" w:cs="Simplified Arabic" w:hint="cs"/>
          <w:sz w:val="32"/>
          <w:szCs w:val="32"/>
          <w:rtl/>
          <w:lang w:bidi="ar-IQ"/>
        </w:rPr>
        <w:t>والاسرة البابانية في شهرزور (والسليمانية ) ومع ال</w:t>
      </w:r>
      <w:r w:rsidR="00512946">
        <w:rPr>
          <w:rFonts w:ascii="Simplified Arabic" w:hAnsi="Simplified Arabic" w:cs="Simplified Arabic" w:hint="cs"/>
          <w:sz w:val="32"/>
          <w:szCs w:val="32"/>
          <w:rtl/>
          <w:lang w:bidi="ar-IQ"/>
        </w:rPr>
        <w:t>أ</w:t>
      </w:r>
      <w:r w:rsidR="006F04B1">
        <w:rPr>
          <w:rFonts w:ascii="Simplified Arabic" w:hAnsi="Simplified Arabic" w:cs="Simplified Arabic" w:hint="cs"/>
          <w:sz w:val="32"/>
          <w:szCs w:val="32"/>
          <w:rtl/>
          <w:lang w:bidi="ar-IQ"/>
        </w:rPr>
        <w:t>سرة البهدنانية في العمادية</w:t>
      </w:r>
      <w:r w:rsidR="00512946">
        <w:rPr>
          <w:rFonts w:ascii="Simplified Arabic" w:hAnsi="Simplified Arabic" w:cs="Simplified Arabic" w:hint="cs"/>
          <w:sz w:val="32"/>
          <w:szCs w:val="32"/>
          <w:rtl/>
          <w:lang w:bidi="ar-IQ"/>
        </w:rPr>
        <w:t xml:space="preserve"> ،</w:t>
      </w:r>
      <w:r w:rsidR="006F04B1">
        <w:rPr>
          <w:rFonts w:ascii="Simplified Arabic" w:hAnsi="Simplified Arabic" w:cs="Simplified Arabic" w:hint="cs"/>
          <w:sz w:val="32"/>
          <w:szCs w:val="32"/>
          <w:rtl/>
          <w:lang w:bidi="ar-IQ"/>
        </w:rPr>
        <w:t xml:space="preserve"> وفي مناطق اخرى من كردستان مثل الامارة الصورانية في حرير  والامارة البوتانية في جزيرة ابن عمر . وتم القضاء عليها ايضاً في الاربعي</w:t>
      </w:r>
      <w:r>
        <w:rPr>
          <w:rFonts w:ascii="Simplified Arabic" w:hAnsi="Simplified Arabic" w:cs="Simplified Arabic" w:hint="cs"/>
          <w:sz w:val="32"/>
          <w:szCs w:val="32"/>
          <w:rtl/>
          <w:lang w:bidi="ar-IQ"/>
        </w:rPr>
        <w:t>ن</w:t>
      </w:r>
      <w:r w:rsidR="006F04B1">
        <w:rPr>
          <w:rFonts w:ascii="Simplified Arabic" w:hAnsi="Simplified Arabic" w:cs="Simplified Arabic" w:hint="cs"/>
          <w:sz w:val="32"/>
          <w:szCs w:val="32"/>
          <w:rtl/>
          <w:lang w:bidi="ar-IQ"/>
        </w:rPr>
        <w:t xml:space="preserve">ات </w:t>
      </w:r>
      <w:r>
        <w:rPr>
          <w:rFonts w:ascii="Simplified Arabic" w:hAnsi="Simplified Arabic" w:cs="Simplified Arabic" w:hint="cs"/>
          <w:sz w:val="32"/>
          <w:szCs w:val="32"/>
          <w:rtl/>
          <w:lang w:bidi="ar-IQ"/>
        </w:rPr>
        <w:t xml:space="preserve">من القرن التاسع عشر الميلادي , </w:t>
      </w:r>
    </w:p>
    <w:p w:rsidR="0000691D" w:rsidRPr="0000691D" w:rsidRDefault="0061039D" w:rsidP="00B105F2">
      <w:pPr>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 xml:space="preserve"> </w:t>
      </w:r>
      <w:r w:rsidR="0000691D">
        <w:rPr>
          <w:rFonts w:ascii="Simplified Arabic" w:hAnsi="Simplified Arabic" w:cs="Simplified Arabic" w:hint="cs"/>
          <w:sz w:val="32"/>
          <w:szCs w:val="32"/>
          <w:rtl/>
          <w:lang w:bidi="ar-IQ"/>
        </w:rPr>
        <w:t xml:space="preserve"> </w:t>
      </w:r>
    </w:p>
    <w:p w:rsidR="0000691D" w:rsidRPr="0000691D" w:rsidRDefault="0000691D" w:rsidP="0000691D">
      <w:pPr>
        <w:rPr>
          <w:rFonts w:ascii="Simplified Arabic" w:hAnsi="Simplified Arabic" w:cs="Simplified Arabic"/>
          <w:b/>
          <w:bCs/>
          <w:sz w:val="36"/>
          <w:szCs w:val="36"/>
          <w:rtl/>
          <w:lang w:bidi="ar-IQ"/>
        </w:rPr>
      </w:pPr>
    </w:p>
    <w:p w:rsidR="00D4591D" w:rsidRDefault="00D4591D">
      <w:pPr>
        <w:rPr>
          <w:lang w:bidi="ar-IQ"/>
        </w:rPr>
      </w:pPr>
    </w:p>
    <w:sectPr w:rsidR="00D4591D" w:rsidSect="006C29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1D"/>
    <w:rsid w:val="0000691D"/>
    <w:rsid w:val="001369B9"/>
    <w:rsid w:val="00163BCE"/>
    <w:rsid w:val="00200313"/>
    <w:rsid w:val="002C3464"/>
    <w:rsid w:val="003C0DA6"/>
    <w:rsid w:val="00512946"/>
    <w:rsid w:val="005A62AE"/>
    <w:rsid w:val="005E4B50"/>
    <w:rsid w:val="005F5DB3"/>
    <w:rsid w:val="0061039D"/>
    <w:rsid w:val="006C2900"/>
    <w:rsid w:val="006E014C"/>
    <w:rsid w:val="006F04B1"/>
    <w:rsid w:val="00B105F2"/>
    <w:rsid w:val="00B52782"/>
    <w:rsid w:val="00D4591D"/>
    <w:rsid w:val="00EE2C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1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1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2023-01-05T19:12:00Z</dcterms:created>
  <dcterms:modified xsi:type="dcterms:W3CDTF">2023-01-07T19:41:00Z</dcterms:modified>
</cp:coreProperties>
</file>