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F4" w:rsidRPr="00A4373C" w:rsidRDefault="00CF60F4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</w:p>
    <w:p w:rsidR="00A4373C" w:rsidRPr="00BA6B41" w:rsidRDefault="00E6223A" w:rsidP="00E6223A">
      <w:pPr>
        <w:ind w:right="-851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IQ"/>
        </w:rPr>
        <w:t>المحاضرة الثانية بعنوان / أ</w:t>
      </w:r>
      <w:r w:rsidR="00A4373C" w:rsidRPr="00BA6B4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IQ"/>
        </w:rPr>
        <w:t>دارة الاحتلال المغولي للعراق</w:t>
      </w:r>
      <w:r w:rsidR="00A4373C" w:rsidRPr="00BA6B41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IQ"/>
        </w:rPr>
        <w:t>656ه/1258م</w:t>
      </w:r>
    </w:p>
    <w:p w:rsidR="00A4373C" w:rsidRPr="00BA6B41" w:rsidRDefault="00A4373C" w:rsidP="00431BC5">
      <w:pP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IQ"/>
        </w:rPr>
      </w:pPr>
      <w:r w:rsidRPr="00A4373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بعد اكمال احتلال المغول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للعراق والذي اصبح</w:t>
      </w:r>
      <w:r w:rsidRPr="00A4373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احدى الولايات </w:t>
      </w:r>
      <w:r w:rsidR="00AA6DC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الدولة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الايلخانية التابعة للاحتلال المغولي ، تأسست في ايران </w:t>
      </w:r>
      <w:r w:rsidR="00431BC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وكانت تسمى ( دولة مغول فارس ) ، وضمت اجزاء واسعة من اذربيجان وارمينيا واواسط تركيا واجزاء من الصين وباكستان 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واتخذت من تبريز</w:t>
      </w:r>
      <w:r w:rsidRPr="00A4373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عاصمة لها ثم السلطانية التي اصبحت قاعدتي الرئيستين للايلخانيين</w:t>
      </w:r>
      <w:r w:rsidR="00431BC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وحكمها ال هولاكوخان الذين اتخذوا لانفسهم لقب </w:t>
      </w:r>
      <w:r w:rsidR="00431BC5" w:rsidRPr="00BA6B41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 xml:space="preserve">(( الخان )) او ((ايلخان ))ومن هذا اللقب سميت دولتهم بالايلخانية .  </w:t>
      </w:r>
      <w:r w:rsidRPr="00BA6B41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 xml:space="preserve"> </w:t>
      </w:r>
    </w:p>
    <w:p w:rsidR="00AA6DC1" w:rsidRDefault="00AA6DC1" w:rsidP="00A4373C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وتم تقسيم العراق الى ثلاث ولايات هي :</w:t>
      </w:r>
    </w:p>
    <w:p w:rsidR="00AA6DC1" w:rsidRDefault="00AA6DC1" w:rsidP="00AA6DC1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العراق : وهو القسم الاهم ويمتد ما بين الزاب الاعلىالى عبادان طولا ، ومن القادسية الى حلوان عرضاً.</w:t>
      </w:r>
    </w:p>
    <w:p w:rsidR="00AA6DC1" w:rsidRDefault="00AA6DC1" w:rsidP="00AA6DC1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الجزيرة الفراتية :</w:t>
      </w:r>
      <w:r w:rsidR="00A4373C" w:rsidRPr="00AA6DC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وتشمل الموصل وسنجار والعمادية واربيل . </w:t>
      </w:r>
    </w:p>
    <w:p w:rsidR="00AA6DC1" w:rsidRDefault="00AA6DC1" w:rsidP="00AA6DC1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بلاد الجبل وفيها مدينة شهرزور التابعة للسليمانية الحالية .</w:t>
      </w:r>
    </w:p>
    <w:p w:rsidR="00A4373C" w:rsidRDefault="00AA6DC1" w:rsidP="00AA6DC1">
      <w:pPr>
        <w:ind w:left="36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اصبح العراق احدى الولايات الايلخانية المهمة التي كانت تسمى ممالك ويدعى حكامها احياناً ملوكا وعاصمتها بغداد وورد اسمها في كتب المعاصرين بمدينة السلام </w:t>
      </w:r>
      <w:r w:rsidR="00A4373C" w:rsidRPr="00AA6DC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74218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742185" w:rsidRDefault="00742185" w:rsidP="00AA6DC1">
      <w:pPr>
        <w:ind w:left="36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 دواوين</w:t>
      </w:r>
      <w:r w:rsidR="005966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ومناصب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العراق : </w:t>
      </w:r>
    </w:p>
    <w:p w:rsidR="00742185" w:rsidRDefault="00742185" w:rsidP="00596613">
      <w:pPr>
        <w:ind w:left="36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بعد احتلال المغول للعراق الغيت كافة الدواوين  الا يدوان الوزير وديوان الزمام ثم ادمج الديوانان بديوان واحد رئيسه </w:t>
      </w:r>
      <w:r w:rsidRPr="00742185">
        <w:rPr>
          <w:rFonts w:ascii="Simplified Arabic" w:hAnsi="Simplified Arabic" w:cs="Simplified Arabic" w:hint="cs"/>
          <w:color w:val="FF0000"/>
          <w:sz w:val="32"/>
          <w:szCs w:val="32"/>
          <w:rtl/>
          <w:lang w:bidi="ar-IQ"/>
        </w:rPr>
        <w:t xml:space="preserve">صاحب الديوان هو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 الحاكم الاعلى في العراق وهو الذي يعين كبار الموظفين وغيرهم . ومن</w:t>
      </w:r>
      <w:r w:rsidR="005966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الوظائف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الاخرى هي :</w:t>
      </w:r>
    </w:p>
    <w:p w:rsidR="00742185" w:rsidRDefault="00742185" w:rsidP="00B35145">
      <w:pPr>
        <w:ind w:left="36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- </w:t>
      </w:r>
      <w:r w:rsidRPr="00B3514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كاتب السلة</w:t>
      </w:r>
      <w:r w:rsidRPr="00B35145">
        <w:rPr>
          <w:rFonts w:ascii="Simplified Arabic" w:hAnsi="Simplified Arabic" w:cs="Simplified Arabic" w:hint="cs"/>
          <w:color w:val="FF0000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هو المسؤول عن كتاب الولاية وبيده </w:t>
      </w:r>
      <w:r w:rsidR="00B351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اسرارها</w:t>
      </w:r>
      <w:r w:rsidR="005966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ويطلق عليه احيانا اسم </w:t>
      </w:r>
      <w:r w:rsidR="00596613" w:rsidRPr="0059661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( كاتب العراق )</w:t>
      </w:r>
      <w:r w:rsidR="00B35145" w:rsidRPr="00596613">
        <w:rPr>
          <w:rFonts w:ascii="Simplified Arabic" w:hAnsi="Simplified Arabic" w:cs="Simplified Arabic" w:hint="cs"/>
          <w:color w:val="FF0000"/>
          <w:sz w:val="32"/>
          <w:szCs w:val="32"/>
          <w:rtl/>
          <w:lang w:bidi="ar-IQ"/>
        </w:rPr>
        <w:t xml:space="preserve"> </w:t>
      </w:r>
      <w:r w:rsidR="00B3514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596613" w:rsidRDefault="00596613" w:rsidP="00B35145">
      <w:pPr>
        <w:ind w:left="36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r w:rsidRPr="0059661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منصب قاضي القضاة</w:t>
      </w:r>
      <w:r w:rsidRPr="00596613">
        <w:rPr>
          <w:rFonts w:ascii="Simplified Arabic" w:hAnsi="Simplified Arabic" w:cs="Simplified Arabic" w:hint="cs"/>
          <w:color w:val="FF0000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 وهو الذي يعين القضاة في مختلف انحاء العراق ويتولى امر مراقبتهم ونقلهم وعزلتهم .</w:t>
      </w:r>
    </w:p>
    <w:p w:rsidR="00596613" w:rsidRDefault="00596613" w:rsidP="00596613">
      <w:pPr>
        <w:ind w:left="36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96613">
        <w:rPr>
          <w:rFonts w:ascii="Simplified Arabic" w:hAnsi="Simplified Arabic" w:cs="Simplified Arabic" w:hint="cs"/>
          <w:color w:val="FF0000"/>
          <w:sz w:val="32"/>
          <w:szCs w:val="32"/>
          <w:rtl/>
          <w:lang w:bidi="ar-IQ"/>
        </w:rPr>
        <w:t xml:space="preserve">الحسبة وصاحبها المحتسب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 وهو مراقبة الاسواق وتبيق مبدا الامر بالمعروف والنهي عن المنكر.</w:t>
      </w:r>
    </w:p>
    <w:p w:rsidR="00596613" w:rsidRDefault="00596613" w:rsidP="00596613">
      <w:pPr>
        <w:ind w:left="36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96613">
        <w:rPr>
          <w:rFonts w:ascii="Simplified Arabic" w:hAnsi="Simplified Arabic" w:cs="Simplified Arabic" w:hint="cs"/>
          <w:color w:val="FF0000"/>
          <w:sz w:val="32"/>
          <w:szCs w:val="32"/>
          <w:rtl/>
          <w:lang w:bidi="ar-IQ"/>
        </w:rPr>
        <w:t xml:space="preserve">- الصدر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وهو يطلق على رئيس الوحدة الادارية ويشرف على ادارة القوات المسلحة في تلك الوحدة وحماية امنها . </w:t>
      </w:r>
    </w:p>
    <w:p w:rsidR="00596613" w:rsidRDefault="00A321B7" w:rsidP="00596613">
      <w:pPr>
        <w:ind w:left="36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IQ"/>
        </w:rPr>
        <w:t xml:space="preserve">- </w:t>
      </w:r>
      <w:r w:rsidR="00596613">
        <w:rPr>
          <w:rFonts w:ascii="Simplified Arabic" w:hAnsi="Simplified Arabic" w:cs="Simplified Arabic" w:hint="cs"/>
          <w:color w:val="FF0000"/>
          <w:sz w:val="32"/>
          <w:szCs w:val="32"/>
          <w:rtl/>
          <w:lang w:bidi="ar-IQ"/>
        </w:rPr>
        <w:t xml:space="preserve">الناضر </w:t>
      </w:r>
      <w:r w:rsidR="00596613" w:rsidRPr="00596613"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="005966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اولى مهامه النظر في الشؤون المالية .</w:t>
      </w:r>
    </w:p>
    <w:p w:rsidR="00596613" w:rsidRPr="00A321B7" w:rsidRDefault="00A321B7" w:rsidP="00596613">
      <w:pPr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321B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- اما الوظائف العسكرية هي :</w:t>
      </w:r>
    </w:p>
    <w:p w:rsidR="00A321B7" w:rsidRDefault="00A321B7" w:rsidP="00A321B7">
      <w:pPr>
        <w:ind w:left="36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321B7">
        <w:rPr>
          <w:rFonts w:ascii="Simplified Arabic" w:hAnsi="Simplified Arabic" w:cs="Simplified Arabic" w:hint="cs"/>
          <w:color w:val="FF0000"/>
          <w:sz w:val="32"/>
          <w:szCs w:val="32"/>
          <w:rtl/>
          <w:lang w:bidi="ar-IQ"/>
        </w:rPr>
        <w:t xml:space="preserve">- الشحنة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 فكان كالقائد العسكري ومهمته المحافظة على الامن والقضاء على حركات التمرد ، ومراقبة صاحب الديوان لضمان ولائه للدولة .</w:t>
      </w:r>
    </w:p>
    <w:p w:rsidR="00A321B7" w:rsidRDefault="00A321B7" w:rsidP="00A321B7">
      <w:pPr>
        <w:ind w:left="36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321B7">
        <w:rPr>
          <w:rFonts w:ascii="Simplified Arabic" w:hAnsi="Simplified Arabic" w:cs="Simplified Arabic" w:hint="cs"/>
          <w:color w:val="FF0000"/>
          <w:sz w:val="32"/>
          <w:szCs w:val="32"/>
          <w:rtl/>
          <w:lang w:bidi="ar-IQ"/>
        </w:rPr>
        <w:t xml:space="preserve">- نائب الشرطة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 هو المسؤول عن المحافظة على الأفي بغداد .</w:t>
      </w:r>
    </w:p>
    <w:p w:rsidR="00723C3A" w:rsidRDefault="00A321B7" w:rsidP="00956EFA">
      <w:pPr>
        <w:ind w:left="360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IQ"/>
        </w:rPr>
        <w:t xml:space="preserve">اتبعت الامبراطورية الايلخانية </w:t>
      </w:r>
      <w:r w:rsidR="00956EFA">
        <w:rPr>
          <w:rFonts w:ascii="Simplified Arabic" w:hAnsi="Simplified Arabic" w:cs="Simplified Arabic" w:hint="cs"/>
          <w:color w:val="FF0000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IQ"/>
        </w:rPr>
        <w:t>دارة  نظام</w:t>
      </w:r>
      <w:r w:rsidR="00956EFA">
        <w:rPr>
          <w:rFonts w:ascii="Simplified Arabic" w:hAnsi="Simplified Arabic" w:cs="Simplified Arabic" w:hint="cs"/>
          <w:color w:val="FF0000"/>
          <w:sz w:val="32"/>
          <w:szCs w:val="32"/>
          <w:rtl/>
          <w:lang w:bidi="ar-IQ"/>
        </w:rPr>
        <w:t>((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IQ"/>
        </w:rPr>
        <w:t xml:space="preserve"> اللا مركزية </w:t>
      </w:r>
      <w:r w:rsidR="00956EFA">
        <w:rPr>
          <w:rFonts w:ascii="Simplified Arabic" w:hAnsi="Simplified Arabic" w:cs="Simplified Arabic" w:hint="cs"/>
          <w:color w:val="FF0000"/>
          <w:sz w:val="32"/>
          <w:szCs w:val="32"/>
          <w:rtl/>
          <w:lang w:bidi="ar-IQ"/>
        </w:rPr>
        <w:t xml:space="preserve">)) 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IQ"/>
        </w:rPr>
        <w:t xml:space="preserve">في في العراق وكان </w:t>
      </w:r>
      <w:r w:rsidRPr="00956EFA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IQ"/>
        </w:rPr>
        <w:t xml:space="preserve">الحاكم في بغداد يتمتع بدرجة من الاستقلال في ادارة شؤونه مقابل تقديم المال اللازم لخزينة الامبراطورية </w:t>
      </w:r>
      <w:r w:rsidR="00956EFA" w:rsidRPr="00956EFA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IQ"/>
        </w:rPr>
        <w:t xml:space="preserve">وكذلك ارسال قوات عسكرية مناسبة اثناء الحروب ، الا ان هذه اللامركزية لم تكن كاملة لان حاكم الالخان كان يزور العراق ويقضي الشتاء في ربوعه .كما كان يرسل مشرفاً يستقصي شؤونه عن كثب ويرفع اليه تقريراً </w:t>
      </w:r>
      <w:r w:rsidR="00723C3A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IQ"/>
        </w:rPr>
        <w:t>.</w:t>
      </w:r>
    </w:p>
    <w:p w:rsidR="00723C3A" w:rsidRDefault="00723C3A" w:rsidP="00956EFA">
      <w:pPr>
        <w:ind w:left="360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IQ"/>
        </w:rPr>
        <w:t xml:space="preserve">- تمتع حكام الالخان بسلطة غير محدودة وله صلاحية حق القتل من يريد </w:t>
      </w:r>
    </w:p>
    <w:p w:rsidR="00A321B7" w:rsidRDefault="00723C3A" w:rsidP="00956EFA">
      <w:pPr>
        <w:ind w:left="36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IQ"/>
        </w:rPr>
        <w:lastRenderedPageBreak/>
        <w:t xml:space="preserve">- لم يكن للشعب حقوق بل عليه واجبات </w:t>
      </w:r>
      <w:r w:rsidR="002B3C38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IQ"/>
        </w:rPr>
        <w:t xml:space="preserve">اهمها الطاعة ودفع الضرائب المتنوعة . </w:t>
      </w:r>
      <w:r w:rsidR="002B3C38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–</w:t>
      </w:r>
      <w:r w:rsidR="002B3C38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IQ"/>
        </w:rPr>
        <w:t xml:space="preserve"> اهم سمات الحكومة في العراق هي(( عدم الاستقرار والفساد)) . </w:t>
      </w:r>
      <w:r w:rsidR="00956EFA" w:rsidRPr="00956EFA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IQ"/>
        </w:rPr>
        <w:t xml:space="preserve"> </w:t>
      </w:r>
    </w:p>
    <w:p w:rsidR="002B3C38" w:rsidRDefault="002B3C38" w:rsidP="00956EFA">
      <w:pPr>
        <w:ind w:left="36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اهم عمال الايلخان السابع غازان محمود (1295-1303) هو اتخاذ الدين الاسلامي الدين الرسمي للدولة .</w:t>
      </w:r>
    </w:p>
    <w:p w:rsidR="002B3C38" w:rsidRDefault="002B3C38" w:rsidP="002B3C38">
      <w:pPr>
        <w:ind w:left="360" w:right="-284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93B9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س - اوضاع العراق الاقتصادية والاجتماعية والصحية في ظل حكم الايلخانين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 </w:t>
      </w:r>
    </w:p>
    <w:p w:rsidR="002B3C38" w:rsidRDefault="002B3C38" w:rsidP="001E670D">
      <w:pPr>
        <w:ind w:left="360" w:right="-284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ج/ عانى العراق من الاضطرابات وعدم الاستقرار السياسي واستمرت البلاد منهوكة القوى لما اصابها من خراب لاسيما في مجال الزر</w:t>
      </w:r>
      <w:r w:rsidR="001E670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اعة التي كانت المصدرها الرئيسي الري  والاهتمال بتطهيرالانهار والقنوات المائية وفتح قنوات جديدة ، ومن نتائج هذا الاهمال كثر الفيظانات التي تسببت دمارا واشهرها غرق بغداد ومدن اخرى في الحلة والكوفة في سنوات 676هو683و725ه .</w:t>
      </w:r>
    </w:p>
    <w:p w:rsidR="001E670D" w:rsidRDefault="001E670D" w:rsidP="001E670D">
      <w:pPr>
        <w:ind w:left="360" w:right="-284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كما عانى الشعب العراقي من التخلف في ظل ظروف معاشية واقتصادية وقلة الخدمات ومنها المستشفيات وعدم العناية بها مما ادى الى ان يتعرض العراق الى هجمات وبائية .</w:t>
      </w:r>
    </w:p>
    <w:p w:rsidR="00F067FF" w:rsidRPr="00393B9A" w:rsidRDefault="00F067FF" w:rsidP="001E670D">
      <w:pPr>
        <w:ind w:left="360" w:right="-284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IQ"/>
        </w:rPr>
      </w:pPr>
      <w:r w:rsidRPr="00393B9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 xml:space="preserve">س/ ساهمت الضرائب في تدهور حالة العراق الاقتصادية ؟ بين ذلك </w:t>
      </w:r>
    </w:p>
    <w:p w:rsidR="00F067FF" w:rsidRDefault="00F067FF" w:rsidP="00F067FF">
      <w:pPr>
        <w:ind w:left="360" w:right="-284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3783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ج/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1E670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اما الضرائب التي كانت تجبى من الشعب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والتي كانت تتبع اهواء الحكام وجشعهم </w:t>
      </w:r>
      <w:r w:rsidR="001E670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هي الاخرى ساهمت في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انهيارالوضع الاقتصادي في العراق ومن هذه الضرائب هي ضريبة الخراج وضريبة الرؤوس او الجزية وهي عامة على الجميع .</w:t>
      </w:r>
    </w:p>
    <w:p w:rsidR="00F067FF" w:rsidRDefault="00F067FF" w:rsidP="00F067FF">
      <w:pPr>
        <w:ind w:left="360" w:right="-284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 ضريبة الاسواق والعقارات والتمغات وضريبة المراعي وحصة الديوان من الاوقاف مقدارها العشر، اضافة الغش النقود والتلاعب بمقدار الذهب والفضة فيها .</w:t>
      </w:r>
    </w:p>
    <w:p w:rsidR="00F067FF" w:rsidRDefault="00F067FF" w:rsidP="00F067FF">
      <w:pPr>
        <w:ind w:left="360" w:right="-284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اما اسلوب الجباية للضريبة فكانت على ثلاثة انواع هي : </w:t>
      </w:r>
    </w:p>
    <w:p w:rsidR="00DF354B" w:rsidRDefault="00537837" w:rsidP="00521641">
      <w:pPr>
        <w:ind w:left="360" w:right="-284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3783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lastRenderedPageBreak/>
        <w:t>الضمان وال</w:t>
      </w:r>
      <w:bookmarkStart w:id="0" w:name="_GoBack"/>
      <w:bookmarkEnd w:id="0"/>
      <w:r w:rsidRPr="0053783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جباية المباشرة والاقطاع</w:t>
      </w:r>
      <w:r w:rsidRPr="00537837">
        <w:rPr>
          <w:rFonts w:ascii="Simplified Arabic" w:hAnsi="Simplified Arabic" w:cs="Simplified Arabic" w:hint="cs"/>
          <w:color w:val="FF0000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وكان التعسف السمة البارزة في اساليب الجباية المختلفة . </w:t>
      </w:r>
      <w:r w:rsidR="00F067F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DF354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ادى ثقل الضرائب وتعسف جبايتهاوضعف العناية بنظام الري ادى الى تدهور احوال العراق الاقتصادية وازدياد الخراب في بعض المدن فانحسرت المظاهر الحضارية وانتعشت البداوة مكانها . </w:t>
      </w:r>
    </w:p>
    <w:p w:rsidR="00DF354B" w:rsidRDefault="00DF354B" w:rsidP="00DF354B">
      <w:pPr>
        <w:ind w:left="360" w:right="-284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س/ اسباب ضعف وتدهور حكم السلالة  الايلخائية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F067F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والتي دامت اكثر من قرن من الزمن ؟</w:t>
      </w:r>
    </w:p>
    <w:p w:rsidR="00F067FF" w:rsidRDefault="00DF354B" w:rsidP="00DF354B">
      <w:pPr>
        <w:ind w:left="360" w:right="-284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 xml:space="preserve">ج/ / </w:t>
      </w:r>
      <w:r w:rsidRPr="006B0B5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IQ"/>
        </w:rPr>
        <w:t>من ابرز اسباب الضعف هو الصراع على السلطة بين امراء البيت المالك وظهرت بدايتها مع موت الابلخان الثاني اباقا بن هولاكو في سنة 680ه . مما فسح المجال في تدخل زعماء ال</w:t>
      </w:r>
      <w:r w:rsidR="006B0B53" w:rsidRPr="006B0B5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IQ"/>
        </w:rPr>
        <w:t xml:space="preserve">مغول وكان اطماع الامراء سببا لقيام الفتنة اواخر ذلك العهد ثم الانهيار ، عندما مات الايلخان التاسع ابو سعيد الذي لم يخلف وريثاونتيجة ذلك اندلاع حرب اهلية وانتهت بتسلم الحكم الاسرة الجلائرية في 738ه/1337م </w:t>
      </w:r>
      <w:r w:rsidR="00F067FF" w:rsidRPr="006B0B53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IQ"/>
        </w:rPr>
        <w:t xml:space="preserve"> </w:t>
      </w:r>
    </w:p>
    <w:p w:rsidR="001E670D" w:rsidRDefault="00F067FF" w:rsidP="00F067FF">
      <w:pPr>
        <w:ind w:left="360" w:right="-284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2B3C38" w:rsidRDefault="002B3C38" w:rsidP="00956EFA">
      <w:pPr>
        <w:ind w:left="360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596613" w:rsidRDefault="00596613" w:rsidP="00B35145">
      <w:pPr>
        <w:ind w:left="360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2B3C38" w:rsidRDefault="002B3C38" w:rsidP="00B35145">
      <w:pPr>
        <w:ind w:left="360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96613" w:rsidRPr="00AA6DC1" w:rsidRDefault="00596613" w:rsidP="00B35145">
      <w:pPr>
        <w:ind w:left="360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</w:p>
    <w:sectPr w:rsidR="00596613" w:rsidRPr="00AA6DC1" w:rsidSect="006C29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3097B"/>
    <w:multiLevelType w:val="hybridMultilevel"/>
    <w:tmpl w:val="C670563C"/>
    <w:lvl w:ilvl="0" w:tplc="D5F23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3C"/>
    <w:rsid w:val="001E670D"/>
    <w:rsid w:val="002B3C38"/>
    <w:rsid w:val="00393B9A"/>
    <w:rsid w:val="00431BC5"/>
    <w:rsid w:val="00521641"/>
    <w:rsid w:val="00537837"/>
    <w:rsid w:val="00596613"/>
    <w:rsid w:val="006B0B53"/>
    <w:rsid w:val="006C2900"/>
    <w:rsid w:val="00723C3A"/>
    <w:rsid w:val="00742185"/>
    <w:rsid w:val="00956EFA"/>
    <w:rsid w:val="00A321B7"/>
    <w:rsid w:val="00A4373C"/>
    <w:rsid w:val="00AA6DC1"/>
    <w:rsid w:val="00B35145"/>
    <w:rsid w:val="00BA6B41"/>
    <w:rsid w:val="00CF60F4"/>
    <w:rsid w:val="00DF354B"/>
    <w:rsid w:val="00E6223A"/>
    <w:rsid w:val="00F0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2022-10-22T20:41:00Z</dcterms:created>
  <dcterms:modified xsi:type="dcterms:W3CDTF">2022-10-24T19:42:00Z</dcterms:modified>
</cp:coreProperties>
</file>