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00" w:rsidRPr="00E048B1" w:rsidRDefault="00C87B84" w:rsidP="00EE7E24">
      <w:pPr>
        <w:spacing w:line="360" w:lineRule="auto"/>
        <w:jc w:val="center"/>
        <w:rPr>
          <w:rFonts w:ascii="AlRaiMedia-Black" w:hAnsi="AlRaiMedia-Black" w:cs="Sultan bold"/>
          <w:b/>
          <w:bCs/>
          <w:sz w:val="26"/>
          <w:szCs w:val="26"/>
        </w:rPr>
      </w:pPr>
      <w:r>
        <w:rPr>
          <w:rFonts w:ascii="AlRaiMedia-Black" w:hAnsi="AlRaiMedia-Black" w:cs="Sultan bold"/>
          <w:b/>
          <w:bCs/>
          <w:noProof/>
        </w:rPr>
        <w:pict>
          <v:roundrect id=" 6" o:spid="_x0000_s1026" style="position:absolute;left:0;text-align:left;margin-left:873.4pt;margin-top:-2.25pt;width:82.75pt;height:83.25pt;z-index:251658240;visibility:visible" arcsize="10923f">
            <v:path arrowok="t"/>
            <v:textbox style="mso-next-textbox:# 6">
              <w:txbxContent>
                <w:p w:rsidR="003952E8" w:rsidRPr="003952E8" w:rsidRDefault="00EE7E24" w:rsidP="00EE7E24">
                  <w:pPr>
                    <w:jc w:val="center"/>
                    <w:rPr>
                      <w:rFonts w:cs="Al-Kharashi Koufi 1"/>
                    </w:rPr>
                  </w:pPr>
                  <w:r>
                    <w:rPr>
                      <w:rFonts w:cs="Al-Kharashi Koufi 1"/>
                      <w:noProof/>
                      <w:rtl/>
                    </w:rPr>
                    <w:drawing>
                      <wp:inline distT="0" distB="0" distL="0" distR="0" wp14:anchorId="09E40C18" wp14:editId="0CB09B89">
                        <wp:extent cx="800100" cy="885825"/>
                        <wp:effectExtent l="19050" t="0" r="0" b="0"/>
                        <wp:docPr id="31" name="Picture 1" descr="C:\Users\HP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333" cy="889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7706">
                    <w:rPr>
                      <w:rFonts w:cs="Al-Kharashi Koufi 1" w:hint="cs"/>
                      <w:rtl/>
                    </w:rPr>
                    <w:t xml:space="preserve"> </w:t>
                  </w:r>
                </w:p>
                <w:p w:rsidR="000F5C39" w:rsidRDefault="000F5C39"/>
              </w:txbxContent>
            </v:textbox>
          </v:roundrect>
        </w:pict>
      </w:r>
      <w:r>
        <w:rPr>
          <w:rFonts w:ascii="AlRaiMedia-Black" w:hAnsi="AlRaiMedia-Black" w:cs="Sultan bold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24.05pt;margin-top:-11.9pt;width:117.5pt;height:82.6pt;z-index:251657216;visibility:visible;mso-wrap-style:none;mso-width-relative:margin;mso-height-relative:margin" stroked="f" strokecolor="#f79646" strokeweight="2.5pt">
            <v:shadow color="#868686"/>
            <v:path arrowok="t"/>
            <v:textbox style="mso-next-textbox:#Text Box 2;mso-fit-shape-to-text:t">
              <w:txbxContent>
                <w:p w:rsidR="00025D4F" w:rsidRPr="00162735" w:rsidRDefault="0045082F" w:rsidP="00162735">
                  <w:r w:rsidRPr="00162735">
                    <w:rPr>
                      <w:noProof/>
                    </w:rPr>
                    <w:drawing>
                      <wp:inline distT="0" distB="0" distL="0" distR="0" wp14:anchorId="64DCA24F" wp14:editId="7F4B9028">
                        <wp:extent cx="1306195" cy="95504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955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E048B1">
        <w:rPr>
          <w:rFonts w:ascii="AlRaiMedia-Black" w:hAnsi="AlRaiMedia-Black" w:cs="Sultan bold"/>
          <w:b/>
          <w:bCs/>
          <w:noProof/>
          <w:rtl/>
        </w:rPr>
        <w:t xml:space="preserve">وزارة التعليم العالي والبحث العلمي </w:t>
      </w:r>
    </w:p>
    <w:p w:rsidR="00593777" w:rsidRPr="003319C1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3319C1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787411">
        <w:rPr>
          <w:rFonts w:cs="Sultan bold" w:hint="cs"/>
          <w:b/>
          <w:bCs/>
          <w:sz w:val="28"/>
          <w:szCs w:val="28"/>
          <w:rtl/>
          <w:lang w:bidi="ar-IQ"/>
        </w:rPr>
        <w:t>التربية الاساسية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787411">
        <w:rPr>
          <w:rFonts w:cs="Sultan bold" w:hint="cs"/>
          <w:b/>
          <w:bCs/>
          <w:sz w:val="28"/>
          <w:szCs w:val="28"/>
          <w:rtl/>
        </w:rPr>
        <w:t>الرياضيات</w:t>
      </w:r>
    </w:p>
    <w:p w:rsidR="00EB63A7" w:rsidRPr="003319C1" w:rsidRDefault="00162735" w:rsidP="005A3D1E">
      <w:pPr>
        <w:jc w:val="center"/>
        <w:rPr>
          <w:rFonts w:cs="Sultan bold"/>
          <w:sz w:val="28"/>
          <w:szCs w:val="28"/>
          <w:rtl/>
        </w:rPr>
      </w:pPr>
      <w:r w:rsidRPr="003319C1">
        <w:rPr>
          <w:rFonts w:cs="Sultan bold"/>
          <w:sz w:val="28"/>
          <w:szCs w:val="28"/>
        </w:rPr>
        <w:t>(</w:t>
      </w:r>
      <w:r w:rsidRPr="003319C1">
        <w:rPr>
          <w:rFonts w:cs="Sultan bold"/>
          <w:sz w:val="28"/>
          <w:szCs w:val="28"/>
          <w:rtl/>
        </w:rPr>
        <w:t>نموذج</w:t>
      </w:r>
      <w:r w:rsidR="00E048B1">
        <w:rPr>
          <w:rFonts w:cs="Sultan bold" w:hint="cs"/>
          <w:sz w:val="28"/>
          <w:szCs w:val="28"/>
          <w:rtl/>
        </w:rPr>
        <w:t xml:space="preserve"> </w:t>
      </w:r>
      <w:r w:rsidR="00EA7725" w:rsidRPr="003319C1">
        <w:rPr>
          <w:rFonts w:cs="Sultan bold" w:hint="cs"/>
          <w:sz w:val="28"/>
          <w:szCs w:val="28"/>
          <w:rtl/>
        </w:rPr>
        <w:t xml:space="preserve">الخطة الدراسية </w:t>
      </w:r>
      <w:r w:rsidR="005A3D1E">
        <w:rPr>
          <w:rFonts w:cs="Sultan bold" w:hint="cs"/>
          <w:sz w:val="28"/>
          <w:szCs w:val="28"/>
          <w:rtl/>
        </w:rPr>
        <w:t>للمقرر</w:t>
      </w:r>
      <w:r w:rsidRPr="003319C1">
        <w:rPr>
          <w:rFonts w:cs="Sultan bold"/>
          <w:sz w:val="28"/>
          <w:szCs w:val="28"/>
        </w:rPr>
        <w:t>)</w:t>
      </w:r>
    </w:p>
    <w:p w:rsidR="00EA7725" w:rsidRPr="003319C1" w:rsidRDefault="00EA772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  <w:rtl/>
        </w:rPr>
      </w:pPr>
      <w:r w:rsidRPr="003319C1">
        <w:rPr>
          <w:rFonts w:cs="Sultan bold"/>
          <w:b/>
          <w:bCs/>
          <w:i/>
          <w:iCs/>
        </w:rPr>
        <w:t>Course Plan</w:t>
      </w:r>
    </w:p>
    <w:p w:rsidR="00162735" w:rsidRPr="003319C1" w:rsidRDefault="0016273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</w:rPr>
      </w:pPr>
    </w:p>
    <w:tbl>
      <w:tblPr>
        <w:tblW w:w="1130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6525"/>
      </w:tblGrid>
      <w:tr w:rsidR="00EA7725" w:rsidRPr="003319C1" w:rsidTr="001964DF">
        <w:trPr>
          <w:trHeight w:val="153"/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6F52E1">
            <w:pPr>
              <w:ind w:right="-90"/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No.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رمز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3952E8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)</w:t>
            </w:r>
            <w:r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:</w:t>
            </w:r>
            <w:r w:rsidR="00946294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="000F5C39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 xml:space="preserve"> </w:t>
            </w:r>
            <w:r w:rsidR="002C362B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424AC6">
              <w:rPr>
                <w:b/>
                <w:bCs/>
                <w:sz w:val="28"/>
                <w:szCs w:val="28"/>
              </w:rPr>
              <w:t xml:space="preserve"> MAB03CA413</w:t>
            </w:r>
            <w:r w:rsidR="00424AC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F52E1">
              <w:rPr>
                <w:rFonts w:hint="cs"/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E7E24" w:rsidP="00A65005">
            <w:pPr>
              <w:tabs>
                <w:tab w:val="left" w:pos="1920"/>
              </w:tabs>
              <w:bidi/>
              <w:rPr>
                <w:rFonts w:ascii="Berlin Sans FB" w:hAnsi="Berlin Sans FB" w:cs="Sultan bold"/>
                <w:sz w:val="20"/>
                <w:szCs w:val="20"/>
              </w:rPr>
            </w:pPr>
            <w:r>
              <w:rPr>
                <w:rFonts w:ascii="Berlin Sans FB" w:hAnsi="Berlin Sans FB" w:cs="Sultan bold"/>
                <w:sz w:val="20"/>
                <w:szCs w:val="20"/>
              </w:rPr>
              <w:tab/>
            </w:r>
          </w:p>
        </w:tc>
      </w:tr>
      <w:tr w:rsidR="00EA7725" w:rsidRPr="003319C1" w:rsidTr="001964DF">
        <w:trPr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5A3D1E">
            <w:pPr>
              <w:rPr>
                <w:rFonts w:ascii="Berlin Sans FB" w:hAnsi="Berlin Sans FB" w:cs="Sultan bold"/>
                <w:sz w:val="20"/>
                <w:szCs w:val="20"/>
                <w:rtl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Name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 xml:space="preserve"> (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اسم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</w:p>
          <w:p w:rsidR="00392172" w:rsidRPr="003319C1" w:rsidRDefault="00392172" w:rsidP="00162735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2172" w:rsidRDefault="00424AC6" w:rsidP="001964DF">
            <w:pPr>
              <w:rPr>
                <w:rFonts w:ascii="Berlin Sans FB" w:hAnsi="Berlin Sans FB" w:cs="Sultan bold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Berlin Sans FB" w:hAnsi="Berlin Sans FB" w:cs="Sultan bold" w:hint="cs"/>
                <w:b/>
                <w:bCs/>
                <w:sz w:val="22"/>
                <w:szCs w:val="22"/>
                <w:rtl/>
                <w:lang w:bidi="ar-IQ"/>
              </w:rPr>
              <w:t>التفكير الرياضي</w:t>
            </w:r>
          </w:p>
          <w:p w:rsidR="00424AC6" w:rsidRDefault="00424AC6" w:rsidP="001964DF">
            <w:pPr>
              <w:rPr>
                <w:rFonts w:ascii="Berlin Sans FB" w:hAnsi="Berlin Sans FB" w:cs="Sultan bold"/>
                <w:b/>
                <w:bCs/>
                <w:sz w:val="22"/>
                <w:szCs w:val="22"/>
                <w:rtl/>
                <w:lang w:bidi="ar-IQ"/>
              </w:rPr>
            </w:pPr>
          </w:p>
          <w:p w:rsidR="00424AC6" w:rsidRPr="006F52E1" w:rsidRDefault="00424AC6" w:rsidP="001964DF">
            <w:pPr>
              <w:rPr>
                <w:rFonts w:ascii="Berlin Sans FB" w:hAnsi="Berlin Sans FB" w:cs="Sultan bold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EA7725" w:rsidRPr="003319C1" w:rsidTr="001964DF">
        <w:trPr>
          <w:jc w:val="right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392172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Website:</w:t>
            </w:r>
            <w:r w:rsidR="00392172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  <w:lang w:bidi="ar-IQ"/>
              </w:rPr>
              <w:t xml:space="preserve">  /</w:t>
            </w:r>
            <w:bookmarkStart w:id="0" w:name="_GoBack"/>
            <w:bookmarkEnd w:id="0"/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EA7725" w:rsidP="00A74562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Semester &amp; Year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(</w:t>
            </w:r>
            <w:r w:rsidR="00367706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="00A00378">
              <w:rPr>
                <w:rFonts w:ascii="Berlin Sans FB" w:hAnsi="Berlin Sans FB" w:cs="Sultan bold"/>
                <w:sz w:val="20"/>
                <w:szCs w:val="20"/>
              </w:rPr>
              <w:t xml:space="preserve">     </w:t>
            </w:r>
            <w:r w:rsidR="00A00378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>الفصل</w:t>
            </w:r>
            <w:r w:rsidR="00424AC6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 xml:space="preserve"> الخامس</w:t>
            </w:r>
            <w:r w:rsidR="000F5C39">
              <w:rPr>
                <w:rFonts w:ascii="Berlin Sans FB" w:hAnsi="Berlin Sans FB" w:cs="Sultan bold"/>
                <w:sz w:val="20"/>
                <w:szCs w:val="20"/>
                <w:lang w:bidi="ar-IQ"/>
              </w:rPr>
              <w:t xml:space="preserve">, 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</w:rPr>
              <w:t>First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 , </w:t>
            </w:r>
            <w:r w:rsidR="00F8258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course</w:t>
            </w:r>
            <w:r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/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</w:t>
            </w:r>
            <w:r w:rsidR="00A74562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022</w:t>
            </w:r>
            <w:r w:rsidR="0039217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-20</w:t>
            </w:r>
            <w:r w:rsidR="0078741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</w:t>
            </w:r>
            <w:r w:rsidR="00A74562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3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> </w:t>
            </w:r>
          </w:p>
          <w:p w:rsidR="00EA7725" w:rsidRPr="003319C1" w:rsidRDefault="00EA7725" w:rsidP="00025D4F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Default="00392172" w:rsidP="00424AC6">
      <w:pPr>
        <w:pStyle w:val="Heading1"/>
        <w:numPr>
          <w:ilvl w:val="0"/>
          <w:numId w:val="7"/>
        </w:numPr>
        <w:tabs>
          <w:tab w:val="clear" w:pos="6750"/>
        </w:tabs>
        <w:bidi/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</w:pP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وصف </w:t>
      </w:r>
      <w:r w:rsidR="005A3D1E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المقرر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 الدراسي (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course description 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)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 :</w:t>
      </w:r>
    </w:p>
    <w:p w:rsidR="00424AC6" w:rsidRDefault="00424AC6" w:rsidP="00424AC6">
      <w:pPr>
        <w:jc w:val="right"/>
        <w:rPr>
          <w:rtl/>
        </w:rPr>
      </w:pPr>
      <w:r>
        <w:rPr>
          <w:sz w:val="28"/>
          <w:szCs w:val="28"/>
          <w:rtl/>
          <w:lang w:bidi="ar-IQ"/>
        </w:rPr>
        <w:t>يهدف الى تزويد الطالب المتخصص بالرياضيات بمعلومات عن مادة التفكير الرياضي من حيث التعربف بها ، واهدافها ، واسسها الفلسفية والتربوية والاجتماعية والمعرفية ومتطلباتها واحتياجاتها , واستراتيجياتها , كما يركز على مهارات دمج التفكير في المحتوى الرياضي التي يحتاجها الطالب في عمله معلما في المستقبل لمادة الرياضيات في مرحلة التعليم الاساس</w:t>
      </w:r>
      <w:r>
        <w:tab/>
        <w:t xml:space="preserve">        </w:t>
      </w:r>
    </w:p>
    <w:p w:rsidR="00424AC6" w:rsidRDefault="00424AC6" w:rsidP="00424AC6">
      <w:pPr>
        <w:bidi/>
        <w:jc w:val="both"/>
        <w:rPr>
          <w:highlight w:val="yellow"/>
        </w:rPr>
      </w:pPr>
    </w:p>
    <w:p w:rsidR="00424AC6" w:rsidRPr="00424AC6" w:rsidRDefault="00424AC6" w:rsidP="00424AC6">
      <w:pPr>
        <w:bidi/>
        <w:jc w:val="both"/>
        <w:rPr>
          <w:highlight w:val="yellow"/>
        </w:rPr>
      </w:pPr>
    </w:p>
    <w:p w:rsidR="00392172" w:rsidRPr="003319C1" w:rsidRDefault="00392172" w:rsidP="005A3D1E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 xml:space="preserve">المخرجات المتوقعة من </w:t>
      </w:r>
      <w:r w:rsidR="005A3D1E">
        <w:rPr>
          <w:rFonts w:ascii="AlRaiMedia-Black" w:hAnsi="AlRaiMedia-Black" w:cs="Sultan bold" w:hint="cs"/>
          <w:highlight w:val="yellow"/>
          <w:rtl/>
        </w:rPr>
        <w:t>المقرر الدراسي</w:t>
      </w:r>
      <w:r w:rsidRPr="003319C1">
        <w:rPr>
          <w:rFonts w:ascii="AlRaiMedia-Black" w:hAnsi="AlRaiMedia-Black" w:cs="Sultan bold" w:hint="cs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sz w:val="20"/>
          <w:szCs w:val="20"/>
          <w:highlight w:val="yellow"/>
          <w:u w:val="single"/>
        </w:rPr>
        <w:t>Course Intended Outcomes</w:t>
      </w:r>
      <w:r w:rsidRPr="003319C1">
        <w:rPr>
          <w:rFonts w:ascii="AlRaiMedia-Black" w:hAnsi="AlRaiMedia-Black" w:cs="Sultan bold" w:hint="cs"/>
          <w:highlight w:val="yellow"/>
          <w:rtl/>
        </w:rPr>
        <w:t>)</w:t>
      </w:r>
      <w:r w:rsidRPr="003319C1">
        <w:rPr>
          <w:rFonts w:ascii="AlRaiMedia-Black" w:hAnsi="AlRaiMedia-Black" w:cs="Sultan bold"/>
          <w:highlight w:val="yellow"/>
        </w:rPr>
        <w:t xml:space="preserve">: </w:t>
      </w:r>
    </w:p>
    <w:p w:rsidR="00424AC6" w:rsidRPr="00424AC6" w:rsidRDefault="00424AC6" w:rsidP="00424AC6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 w:rsidRPr="00424AC6">
        <w:rPr>
          <w:rFonts w:ascii="AlRaiMedia-Black" w:hAnsi="AlRaiMedia-Black" w:cs="Sultan bold"/>
          <w:rtl/>
          <w:lang w:bidi="ar-IQ"/>
        </w:rPr>
        <w:tab/>
        <w:t>التفكير ومستوياته</w:t>
      </w:r>
    </w:p>
    <w:p w:rsidR="00424AC6" w:rsidRPr="00424AC6" w:rsidRDefault="00424AC6" w:rsidP="00424AC6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 w:rsidRPr="00424AC6">
        <w:rPr>
          <w:rFonts w:ascii="AlRaiMedia-Black" w:hAnsi="AlRaiMedia-Black" w:cs="Sultan bold"/>
          <w:rtl/>
          <w:lang w:bidi="ar-IQ"/>
        </w:rPr>
        <w:tab/>
        <w:t>انواع التفكير</w:t>
      </w:r>
    </w:p>
    <w:p w:rsidR="00424AC6" w:rsidRPr="00424AC6" w:rsidRDefault="00424AC6" w:rsidP="00424AC6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 w:rsidRPr="00424AC6">
        <w:rPr>
          <w:rFonts w:ascii="AlRaiMedia-Black" w:hAnsi="AlRaiMedia-Black" w:cs="Sultan bold"/>
          <w:rtl/>
          <w:lang w:bidi="ar-IQ"/>
        </w:rPr>
        <w:tab/>
        <w:t>التفكير الرياضي واهداف المرحلة المتوسطة</w:t>
      </w:r>
    </w:p>
    <w:p w:rsidR="00424AC6" w:rsidRPr="00424AC6" w:rsidRDefault="00424AC6" w:rsidP="00424AC6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 w:rsidRPr="00424AC6">
        <w:rPr>
          <w:rFonts w:ascii="AlRaiMedia-Black" w:hAnsi="AlRaiMedia-Black" w:cs="Sultan bold"/>
          <w:rtl/>
          <w:lang w:bidi="ar-IQ"/>
        </w:rPr>
        <w:tab/>
        <w:t>مجالات التفكير الرياضي</w:t>
      </w:r>
    </w:p>
    <w:p w:rsidR="00424AC6" w:rsidRPr="00424AC6" w:rsidRDefault="00424AC6" w:rsidP="00424AC6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 w:rsidRPr="00424AC6">
        <w:rPr>
          <w:rFonts w:ascii="AlRaiMedia-Black" w:hAnsi="AlRaiMedia-Black" w:cs="Sultan bold"/>
          <w:rtl/>
          <w:lang w:bidi="ar-IQ"/>
        </w:rPr>
        <w:tab/>
        <w:t>برامج تنمية التفكير الرياضي</w:t>
      </w:r>
    </w:p>
    <w:p w:rsidR="001964DF" w:rsidRPr="001964DF" w:rsidRDefault="001964DF" w:rsidP="00DC2E50">
      <w:pPr>
        <w:bidi/>
        <w:ind w:left="360"/>
        <w:rPr>
          <w:rFonts w:ascii="AlRaiMedia-Black" w:hAnsi="AlRaiMedia-Black" w:cs="Sultan bold"/>
          <w:lang w:bidi="ar-IQ"/>
        </w:rPr>
      </w:pPr>
    </w:p>
    <w:p w:rsidR="00787411" w:rsidRPr="003319C1" w:rsidRDefault="00787411" w:rsidP="002C362B">
      <w:pPr>
        <w:bidi/>
        <w:ind w:left="360"/>
        <w:rPr>
          <w:rFonts w:ascii="AlRaiMedia-Black" w:hAnsi="AlRaiMedia-Black" w:cs="Sultan bold"/>
          <w:rtl/>
          <w:lang w:bidi="ar-IQ"/>
        </w:rPr>
      </w:pPr>
    </w:p>
    <w:p w:rsidR="003952E8" w:rsidRPr="003319C1" w:rsidRDefault="003952E8" w:rsidP="003952E8">
      <w:pPr>
        <w:bidi/>
        <w:ind w:left="2160"/>
        <w:rPr>
          <w:rFonts w:ascii="AlRaiMedia-Black" w:hAnsi="AlRaiMedia-Black" w:cs="Sultan bold"/>
          <w:lang w:bidi="ar-IQ"/>
        </w:rPr>
      </w:pPr>
    </w:p>
    <w:p w:rsidR="00C63442" w:rsidRPr="00DC2E50" w:rsidRDefault="00C63442" w:rsidP="00C63442">
      <w:pPr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>مفردات الموضوع خلال السنة :</w:t>
      </w:r>
    </w:p>
    <w:p w:rsidR="00C63442" w:rsidRPr="00DC2E50" w:rsidRDefault="00C63442" w:rsidP="00C63442">
      <w:pPr>
        <w:bidi/>
        <w:ind w:left="720"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4284"/>
        <w:gridCol w:w="4279"/>
      </w:tblGrid>
      <w:tr w:rsidR="00B527C1" w:rsidRPr="00DC2E50" w:rsidTr="00DC2E50">
        <w:trPr>
          <w:trHeight w:val="305"/>
          <w:jc w:val="center"/>
        </w:trPr>
        <w:tc>
          <w:tcPr>
            <w:tcW w:w="1722" w:type="dxa"/>
            <w:shd w:val="clear" w:color="auto" w:fill="943634"/>
          </w:tcPr>
          <w:p w:rsidR="00C63442" w:rsidRPr="00DC2E50" w:rsidRDefault="00C63442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الاسبوع</w:t>
            </w:r>
          </w:p>
        </w:tc>
        <w:tc>
          <w:tcPr>
            <w:tcW w:w="4284" w:type="dxa"/>
            <w:shd w:val="clear" w:color="auto" w:fill="943634"/>
          </w:tcPr>
          <w:p w:rsidR="00424AC6" w:rsidRPr="00DC2E50" w:rsidRDefault="00424AC6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63442" w:rsidRPr="00DC2E50" w:rsidRDefault="00ED0BBD" w:rsidP="00424AC6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الاثنين</w:t>
            </w:r>
            <w:r w:rsidR="003952E8"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مثلا</w:t>
            </w:r>
          </w:p>
        </w:tc>
        <w:tc>
          <w:tcPr>
            <w:tcW w:w="4279" w:type="dxa"/>
            <w:shd w:val="clear" w:color="auto" w:fill="943634"/>
          </w:tcPr>
          <w:p w:rsidR="00C63442" w:rsidRPr="00DC2E50" w:rsidRDefault="00ED0BBD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الاربعاء</w:t>
            </w:r>
            <w:r w:rsidR="003952E8"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مثلا</w:t>
            </w:r>
          </w:p>
        </w:tc>
      </w:tr>
      <w:tr w:rsidR="00DC2E50" w:rsidRPr="00DC2E50" w:rsidTr="00DC2E50">
        <w:trPr>
          <w:trHeight w:val="395"/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الاول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مفهوم التفكير ومستوياته</w:t>
            </w:r>
          </w:p>
        </w:tc>
        <w:tc>
          <w:tcPr>
            <w:tcW w:w="4279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DC2E50">
              <w:rPr>
                <w:rFonts w:asciiTheme="majorBidi" w:hAnsiTheme="majorBidi" w:cstheme="majorBidi"/>
                <w:rtl/>
                <w:lang w:bidi="ar-IQ"/>
              </w:rPr>
              <w:t>انماط التعليم</w:t>
            </w:r>
          </w:p>
        </w:tc>
      </w:tr>
      <w:tr w:rsidR="00DC2E50" w:rsidRPr="00DC2E50" w:rsidTr="00DC2E50">
        <w:trPr>
          <w:trHeight w:val="242"/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الثاني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التفكير الناقد</w:t>
            </w:r>
          </w:p>
        </w:tc>
        <w:tc>
          <w:tcPr>
            <w:tcW w:w="4279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تعليم تطور تفكير الفرد</w:t>
            </w:r>
          </w:p>
        </w:tc>
      </w:tr>
      <w:tr w:rsidR="00DC2E50" w:rsidRPr="00DC2E50" w:rsidTr="00DC2E50">
        <w:trPr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F73F14">
            <w:pPr>
              <w:bidi/>
              <w:spacing w:line="220" w:lineRule="exac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االثالث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التفكير المنطقي</w:t>
            </w:r>
          </w:p>
        </w:tc>
        <w:tc>
          <w:tcPr>
            <w:tcW w:w="4279" w:type="dxa"/>
            <w:vAlign w:val="center"/>
          </w:tcPr>
          <w:p w:rsidR="00DC2E50" w:rsidRPr="00DC2E50" w:rsidRDefault="00DC2E50" w:rsidP="00485A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التفكير الرياضي</w:t>
            </w:r>
          </w:p>
        </w:tc>
      </w:tr>
      <w:tr w:rsidR="00DC2E50" w:rsidRPr="00DC2E50" w:rsidTr="00DC2E50">
        <w:trPr>
          <w:trHeight w:val="278"/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A13AF3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الرابع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التفكير العلمي</w:t>
            </w:r>
          </w:p>
        </w:tc>
        <w:tc>
          <w:tcPr>
            <w:tcW w:w="4279" w:type="dxa"/>
            <w:vAlign w:val="center"/>
          </w:tcPr>
          <w:p w:rsidR="00DC2E50" w:rsidRPr="00DC2E50" w:rsidRDefault="00DC2E50" w:rsidP="00485A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اهداف التفكير الرياضي في المرحلة المتوسطة</w:t>
            </w:r>
          </w:p>
        </w:tc>
      </w:tr>
      <w:tr w:rsidR="00DC2E50" w:rsidRPr="00DC2E50" w:rsidTr="00DC2E50">
        <w:trPr>
          <w:trHeight w:val="638"/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الخامس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التفكير الابتكاري</w:t>
            </w:r>
          </w:p>
        </w:tc>
        <w:tc>
          <w:tcPr>
            <w:tcW w:w="4279" w:type="dxa"/>
            <w:vAlign w:val="center"/>
          </w:tcPr>
          <w:p w:rsidR="00DC2E50" w:rsidRPr="00DC2E50" w:rsidRDefault="00DC2E50" w:rsidP="00485A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مجالات التفكير الرياضي</w:t>
            </w:r>
          </w:p>
        </w:tc>
      </w:tr>
      <w:tr w:rsidR="00DC2E50" w:rsidRPr="00DC2E50" w:rsidTr="00DC2E50">
        <w:trPr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السادس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الاستقراء والاستنتاج</w:t>
            </w:r>
          </w:p>
        </w:tc>
        <w:tc>
          <w:tcPr>
            <w:tcW w:w="4279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eastAsia="Calibri" w:hAnsiTheme="majorBidi" w:cstheme="majorBidi"/>
              </w:rPr>
            </w:pPr>
          </w:p>
          <w:p w:rsidR="00DC2E50" w:rsidRPr="00DC2E50" w:rsidRDefault="00DC2E50" w:rsidP="00424AC6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eastAsia="Calibri" w:hAnsiTheme="majorBidi" w:cstheme="majorBidi"/>
                <w:rtl/>
              </w:rPr>
              <w:t>امتحان</w:t>
            </w:r>
            <w:r w:rsidRPr="00DC2E50">
              <w:rPr>
                <w:rFonts w:asciiTheme="majorBidi" w:eastAsia="Calibri" w:hAnsiTheme="majorBidi" w:cstheme="majorBidi"/>
              </w:rPr>
              <w:t xml:space="preserve"> </w:t>
            </w:r>
            <w:r w:rsidRPr="00DC2E50">
              <w:rPr>
                <w:rFonts w:asciiTheme="majorBidi" w:eastAsia="Calibri" w:hAnsiTheme="majorBidi" w:cstheme="majorBidi"/>
                <w:rtl/>
              </w:rPr>
              <w:t>الشهر</w:t>
            </w:r>
            <w:r w:rsidRPr="00DC2E50">
              <w:rPr>
                <w:rFonts w:asciiTheme="majorBidi" w:eastAsia="Calibri" w:hAnsiTheme="majorBidi" w:cstheme="majorBidi"/>
              </w:rPr>
              <w:t xml:space="preserve"> </w:t>
            </w:r>
            <w:r w:rsidRPr="00DC2E50">
              <w:rPr>
                <w:rFonts w:asciiTheme="majorBidi" w:eastAsia="Calibri" w:hAnsiTheme="majorBidi" w:cstheme="majorBidi"/>
                <w:rtl/>
              </w:rPr>
              <w:t>الأول</w:t>
            </w:r>
          </w:p>
        </w:tc>
      </w:tr>
      <w:tr w:rsidR="00DC2E50" w:rsidRPr="00DC2E50" w:rsidTr="00DC2E50">
        <w:trPr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السابع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التعبير بالرموز،المنطقي الشكلي</w:t>
            </w:r>
          </w:p>
        </w:tc>
        <w:tc>
          <w:tcPr>
            <w:tcW w:w="4279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>التفكير التاملي</w:t>
            </w:r>
          </w:p>
        </w:tc>
      </w:tr>
      <w:tr w:rsidR="00DC2E50" w:rsidRPr="00DC2E50" w:rsidTr="00DC2E50">
        <w:trPr>
          <w:trHeight w:val="467"/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الثامن</w:t>
            </w:r>
          </w:p>
        </w:tc>
        <w:tc>
          <w:tcPr>
            <w:tcW w:w="4284" w:type="dxa"/>
            <w:vAlign w:val="center"/>
          </w:tcPr>
          <w:p w:rsidR="00DC2E50" w:rsidRPr="00DC2E50" w:rsidRDefault="00DC2E50" w:rsidP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النمذجة</w:t>
            </w:r>
          </w:p>
        </w:tc>
        <w:tc>
          <w:tcPr>
            <w:tcW w:w="4279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 xml:space="preserve">التفكير الحدسي </w:t>
            </w:r>
          </w:p>
        </w:tc>
      </w:tr>
      <w:tr w:rsidR="00DC2E50" w:rsidRPr="00DC2E50" w:rsidTr="00DC2E50">
        <w:trPr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التاسع</w:t>
            </w:r>
          </w:p>
        </w:tc>
        <w:tc>
          <w:tcPr>
            <w:tcW w:w="4284" w:type="dxa"/>
            <w:vAlign w:val="center"/>
          </w:tcPr>
          <w:p w:rsidR="00DC2E50" w:rsidRPr="00DC2E50" w:rsidRDefault="00DC2E50" w:rsidP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حل المسألة</w:t>
            </w:r>
          </w:p>
        </w:tc>
        <w:tc>
          <w:tcPr>
            <w:tcW w:w="4279" w:type="dxa"/>
          </w:tcPr>
          <w:p w:rsidR="00DC2E50" w:rsidRPr="00DC2E50" w:rsidRDefault="00DC2E50" w:rsidP="00F73F14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 xml:space="preserve">البرهان الرياضي </w:t>
            </w:r>
          </w:p>
        </w:tc>
      </w:tr>
      <w:tr w:rsidR="00DC2E50" w:rsidRPr="00DC2E50" w:rsidTr="00DC2E50">
        <w:trPr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العاشر</w:t>
            </w:r>
          </w:p>
        </w:tc>
        <w:tc>
          <w:tcPr>
            <w:tcW w:w="4284" w:type="dxa"/>
            <w:vAlign w:val="center"/>
          </w:tcPr>
          <w:p w:rsidR="00DC2E50" w:rsidRPr="00DC2E50" w:rsidRDefault="00DC2E5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C2E50">
              <w:rPr>
                <w:rFonts w:asciiTheme="majorBidi" w:hAnsiTheme="majorBidi" w:cstheme="majorBidi"/>
                <w:rtl/>
              </w:rPr>
              <w:t>اساليب تطوير التفكير</w:t>
            </w:r>
          </w:p>
        </w:tc>
        <w:tc>
          <w:tcPr>
            <w:tcW w:w="4279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>برامج تنميةالتفكير</w:t>
            </w:r>
          </w:p>
        </w:tc>
      </w:tr>
      <w:tr w:rsidR="00DC2E50" w:rsidRPr="00DC2E50" w:rsidTr="00DC2E50">
        <w:trPr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الحادي عشر</w:t>
            </w:r>
          </w:p>
        </w:tc>
        <w:tc>
          <w:tcPr>
            <w:tcW w:w="4284" w:type="dxa"/>
          </w:tcPr>
          <w:p w:rsidR="00DC2E50" w:rsidRPr="00DC2E50" w:rsidRDefault="00DC2E50" w:rsidP="00DC2E5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>مجالات التفكير</w:t>
            </w:r>
          </w:p>
        </w:tc>
        <w:tc>
          <w:tcPr>
            <w:tcW w:w="4279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</w:rPr>
            </w:pPr>
          </w:p>
          <w:p w:rsidR="00DC2E50" w:rsidRPr="00DC2E50" w:rsidRDefault="00DC2E50" w:rsidP="00424AC6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>مناقشة التقارير</w:t>
            </w:r>
          </w:p>
        </w:tc>
      </w:tr>
      <w:tr w:rsidR="00DC2E50" w:rsidRPr="00DC2E50" w:rsidTr="00DC2E50">
        <w:trPr>
          <w:trHeight w:val="611"/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الثاني عشر</w:t>
            </w:r>
          </w:p>
        </w:tc>
        <w:tc>
          <w:tcPr>
            <w:tcW w:w="4284" w:type="dxa"/>
          </w:tcPr>
          <w:p w:rsidR="00DC2E50" w:rsidRPr="00DC2E50" w:rsidRDefault="00DC2E50" w:rsidP="007A68B6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eastAsia="Calibri" w:hAnsiTheme="majorBidi" w:cstheme="majorBidi"/>
                <w:b/>
                <w:bCs/>
                <w:rtl/>
              </w:rPr>
              <w:t>امتحان</w:t>
            </w:r>
            <w:r w:rsidRPr="00DC2E50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Pr="00DC2E50">
              <w:rPr>
                <w:rFonts w:asciiTheme="majorBidi" w:eastAsia="Calibri" w:hAnsiTheme="majorBidi" w:cstheme="majorBidi"/>
                <w:b/>
                <w:bCs/>
                <w:rtl/>
              </w:rPr>
              <w:t>الشهر</w:t>
            </w:r>
            <w:r w:rsidRPr="00DC2E50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Pr="00DC2E50">
              <w:rPr>
                <w:rFonts w:asciiTheme="majorBidi" w:eastAsia="Calibri" w:hAnsiTheme="majorBidi" w:cstheme="majorBidi"/>
                <w:b/>
                <w:bCs/>
                <w:rtl/>
              </w:rPr>
              <w:t>الثاني</w:t>
            </w:r>
          </w:p>
        </w:tc>
        <w:tc>
          <w:tcPr>
            <w:tcW w:w="4279" w:type="dxa"/>
          </w:tcPr>
          <w:p w:rsidR="00DC2E50" w:rsidRPr="00DC2E50" w:rsidRDefault="00DC2E50" w:rsidP="002C362B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>امثلة اثرائية</w:t>
            </w:r>
          </w:p>
        </w:tc>
      </w:tr>
      <w:tr w:rsidR="00DC2E50" w:rsidRPr="00DC2E50" w:rsidTr="00DC2E50">
        <w:trPr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الثالث عشر</w:t>
            </w:r>
          </w:p>
        </w:tc>
        <w:tc>
          <w:tcPr>
            <w:tcW w:w="4284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</w:p>
          <w:p w:rsidR="00DC2E50" w:rsidRPr="00DC2E50" w:rsidRDefault="00DC2E50" w:rsidP="00C61D84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ab/>
              <w:t>تطوير التفكير لدى الاطفال .</w:t>
            </w:r>
          </w:p>
        </w:tc>
        <w:tc>
          <w:tcPr>
            <w:tcW w:w="4279" w:type="dxa"/>
          </w:tcPr>
          <w:p w:rsidR="00DC2E50" w:rsidRPr="00DC2E50" w:rsidRDefault="00DC2E50" w:rsidP="00F73F14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 xml:space="preserve">اعداد تقرير البحث </w:t>
            </w:r>
          </w:p>
        </w:tc>
      </w:tr>
      <w:tr w:rsidR="00DC2E50" w:rsidRPr="00DC2E50" w:rsidTr="00DC2E50">
        <w:trPr>
          <w:trHeight w:val="188"/>
          <w:jc w:val="center"/>
        </w:trPr>
        <w:tc>
          <w:tcPr>
            <w:tcW w:w="1722" w:type="dxa"/>
            <w:shd w:val="clear" w:color="auto" w:fill="943634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C2E50">
              <w:rPr>
                <w:rFonts w:asciiTheme="majorBidi" w:hAnsiTheme="majorBidi" w:cstheme="majorBidi"/>
                <w:sz w:val="28"/>
                <w:szCs w:val="28"/>
                <w:rtl/>
              </w:rPr>
              <w:t>الرابع عشر</w:t>
            </w:r>
          </w:p>
        </w:tc>
        <w:tc>
          <w:tcPr>
            <w:tcW w:w="4284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C2E50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مراجعة عامة </w:t>
            </w:r>
          </w:p>
          <w:p w:rsidR="00DC2E50" w:rsidRPr="00DC2E50" w:rsidRDefault="00DC2E50" w:rsidP="00424AC6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279" w:type="dxa"/>
          </w:tcPr>
          <w:p w:rsidR="00DC2E50" w:rsidRPr="00DC2E50" w:rsidRDefault="00DC2E50" w:rsidP="00B527C1">
            <w:pPr>
              <w:bidi/>
              <w:spacing w:line="220" w:lineRule="exact"/>
              <w:jc w:val="center"/>
              <w:rPr>
                <w:rFonts w:asciiTheme="majorBidi" w:hAnsiTheme="majorBidi" w:cstheme="majorBidi"/>
                <w:rtl/>
              </w:rPr>
            </w:pPr>
            <w:r w:rsidRPr="00DC2E50">
              <w:rPr>
                <w:rFonts w:asciiTheme="majorBidi" w:hAnsiTheme="majorBidi" w:cstheme="majorBidi"/>
                <w:rtl/>
              </w:rPr>
              <w:t xml:space="preserve">امتحان شامل </w:t>
            </w:r>
          </w:p>
        </w:tc>
      </w:tr>
    </w:tbl>
    <w:p w:rsidR="00F82582" w:rsidRPr="003319C1" w:rsidRDefault="00F82582" w:rsidP="00F82582">
      <w:pPr>
        <w:bidi/>
        <w:spacing w:before="100" w:beforeAutospacing="1" w:after="100" w:afterAutospacing="1"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الكتاب المنهجي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</w:t>
      </w:r>
      <w:r w:rsidRPr="003319C1">
        <w:rPr>
          <w:rFonts w:ascii="Berlin Sans FB" w:hAnsi="Berlin Sans FB" w:cs="Sultan bold"/>
          <w:highlight w:val="yellow"/>
        </w:rPr>
        <w:t>textbooks</w:t>
      </w:r>
      <w:r w:rsidRPr="003319C1">
        <w:rPr>
          <w:rFonts w:ascii="Berlin Sans FB" w:hAnsi="Berlin Sans FB" w:cs="Sultan bold" w:hint="cs"/>
          <w:highlight w:val="yellow"/>
          <w:rtl/>
        </w:rPr>
        <w:t>)</w:t>
      </w:r>
      <w:r w:rsidRPr="003319C1">
        <w:rPr>
          <w:rFonts w:ascii="Berlin Sans FB" w:hAnsi="Berlin Sans FB" w:cs="Sultan bold"/>
          <w:highlight w:val="yellow"/>
        </w:rPr>
        <w:t xml:space="preserve"> :</w:t>
      </w:r>
    </w:p>
    <w:p w:rsidR="00DC2E50" w:rsidRPr="00DC2E50" w:rsidRDefault="00F73F14" w:rsidP="00DC2E50">
      <w:pPr>
        <w:bidi/>
        <w:ind w:left="360"/>
        <w:rPr>
          <w:rFonts w:ascii="AlRaiMedia-Black" w:hAnsi="AlRaiMedia-Black" w:cs="Sultan bold"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 xml:space="preserve"> </w:t>
      </w:r>
      <w:r w:rsidR="00DC2E50">
        <w:rPr>
          <w:rFonts w:hint="cs"/>
          <w:rtl/>
        </w:rPr>
        <w:t>الكبيسي ، عبدالواحد حميد و مدركه صالح عبدالله (2018): خرائط التفكير والعقل في تدريس الرياضيات ، مكتبة المجتمع العربي ، عمان</w:t>
      </w:r>
    </w:p>
    <w:p w:rsidR="0095374A" w:rsidRPr="0095374A" w:rsidRDefault="0095374A" w:rsidP="00DC2E50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</w:rPr>
      </w:pPr>
      <w:r w:rsidRPr="0095374A">
        <w:rPr>
          <w:rStyle w:val="Strong"/>
          <w:rFonts w:ascii="AlRaiMedia-Black" w:hAnsi="AlRaiMedia-Black" w:cs="Sultan bold"/>
          <w:b w:val="0"/>
          <w:bCs w:val="0"/>
          <w:shd w:val="clear" w:color="auto" w:fill="FFFF00"/>
          <w:rtl/>
        </w:rPr>
        <w:t>الكتب المساعدة للمنهج</w:t>
      </w:r>
    </w:p>
    <w:p w:rsidR="00DC2E50" w:rsidRDefault="00DC2E50" w:rsidP="00DC2E50">
      <w:pPr>
        <w:pStyle w:val="ListParagraph"/>
        <w:bidi/>
        <w:spacing w:after="160" w:line="259" w:lineRule="auto"/>
        <w:ind w:left="630"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2B121F" w:rsidRPr="00F73F14" w:rsidRDefault="00DC2E50" w:rsidP="00DC2E50">
      <w:pPr>
        <w:pStyle w:val="ListParagraph"/>
        <w:bidi/>
        <w:spacing w:after="160" w:line="259" w:lineRule="auto"/>
        <w:ind w:left="630"/>
        <w:rPr>
          <w:rStyle w:val="Strong"/>
          <w:rFonts w:ascii="AlRaiMedia-Black" w:hAnsi="AlRaiMedia-Black" w:cs="Sultan bold"/>
          <w:b w:val="0"/>
          <w:bCs w:val="0"/>
        </w:rPr>
      </w:pPr>
      <w:r>
        <w:rPr>
          <w:rtl/>
        </w:rPr>
        <w:t>العبسي ، محمد مصطفى (2009) : الالعاب والتفكير في الرياضيات ، دار المسيره ، عمان</w:t>
      </w:r>
      <w:r>
        <w:rPr>
          <w:rFonts w:hint="cs"/>
          <w:rtl/>
        </w:rPr>
        <w:t>.</w:t>
      </w:r>
    </w:p>
    <w:p w:rsidR="00125243" w:rsidRPr="003319C1" w:rsidRDefault="00125243" w:rsidP="00F73F14">
      <w:pPr>
        <w:bidi/>
        <w:ind w:left="360"/>
        <w:rPr>
          <w:rStyle w:val="Strong"/>
          <w:rFonts w:ascii="AlRaiMedia-Black" w:hAnsi="AlRaiMedia-Black" w:cs="Sultan bold"/>
          <w:b w:val="0"/>
          <w:bCs w:val="0"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 xml:space="preserve">توزيع الدرجات ( 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Marking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:</w:t>
      </w: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</w:p>
    <w:p w:rsidR="00125243" w:rsidRPr="003319C1" w:rsidRDefault="00125243" w:rsidP="0095374A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امتحان الفص الاول 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 15 </w:t>
      </w:r>
      <w:r w:rsidR="0095374A">
        <w:rPr>
          <w:rStyle w:val="Strong"/>
          <w:rFonts w:ascii="AlRaiMedia-Black" w:hAnsi="AlRaiMedia-Black" w:cs="Sultan bold"/>
          <w:b w:val="0"/>
          <w:bCs w:val="0"/>
        </w:rPr>
        <w:t>%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امتحان الفصل الثاني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>/ 15</w:t>
      </w:r>
      <w:r w:rsidR="0095374A">
        <w:rPr>
          <w:rStyle w:val="Strong"/>
          <w:rFonts w:ascii="AlRaiMedia-Black" w:hAnsi="AlRaiMedia-Black" w:cs="Sultan bold"/>
          <w:b w:val="0"/>
          <w:bCs w:val="0"/>
        </w:rPr>
        <w:t>%</w:t>
      </w:r>
    </w:p>
    <w:p w:rsidR="006E37F2" w:rsidRPr="003319C1" w:rsidRDefault="00125243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النشاطات والاختبارات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/10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      </w:t>
      </w:r>
      <w:r w:rsidR="0095374A">
        <w:rPr>
          <w:rStyle w:val="Strong"/>
          <w:rFonts w:ascii="AlRaiMedia-Black" w:hAnsi="AlRaiMedia-Black" w:cs="Sultan bold"/>
          <w:b w:val="0"/>
          <w:bCs w:val="0"/>
        </w:rPr>
        <w:t>%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الامتحان النهائي  </w:t>
      </w:r>
      <w:r w:rsidR="00110F18">
        <w:rPr>
          <w:rStyle w:val="Strong"/>
          <w:rFonts w:ascii="AlRaiMedia-Black" w:hAnsi="AlRaiMedia-Black" w:cs="Sultan bold" w:hint="cs"/>
          <w:b w:val="0"/>
          <w:bCs w:val="0"/>
          <w:rtl/>
        </w:rPr>
        <w:t>/ 60</w:t>
      </w:r>
      <w:r w:rsidR="0095374A">
        <w:rPr>
          <w:rStyle w:val="Strong"/>
          <w:rFonts w:ascii="AlRaiMedia-Black" w:hAnsi="AlRaiMedia-Black" w:cs="Sultan bold"/>
          <w:b w:val="0"/>
          <w:bCs w:val="0"/>
        </w:rPr>
        <w:t>%</w:t>
      </w:r>
    </w:p>
    <w:p w:rsidR="00125243" w:rsidRPr="003319C1" w:rsidRDefault="00125243" w:rsidP="006E37F2">
      <w:pPr>
        <w:rPr>
          <w:rFonts w:ascii="Berlin Sans FB" w:hAnsi="Berlin Sans FB" w:cs="Sultan bold"/>
          <w:sz w:val="20"/>
          <w:szCs w:val="20"/>
          <w:rtl/>
        </w:rPr>
      </w:pPr>
    </w:p>
    <w:p w:rsidR="00125243" w:rsidRPr="003319C1" w:rsidRDefault="00125243" w:rsidP="00125243">
      <w:pPr>
        <w:bidi/>
        <w:rPr>
          <w:rFonts w:ascii="Berlin Sans FB" w:hAnsi="Berlin Sans FB" w:cs="Sultan bold"/>
          <w:b/>
          <w:bCs/>
          <w:sz w:val="20"/>
          <w:szCs w:val="20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الانظمة والظوابط</w:t>
      </w:r>
      <w:r w:rsidR="003E7F35">
        <w:rPr>
          <w:rFonts w:ascii="AlRaiMedia-Black" w:hAnsi="AlRaiMedia-Black" w:cs="Sultan bold"/>
          <w:highlight w:val="yellow"/>
        </w:rPr>
        <w:t xml:space="preserve"> 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>(</w:t>
      </w:r>
      <w:r w:rsidRPr="003319C1">
        <w:rPr>
          <w:rStyle w:val="Strong"/>
          <w:rFonts w:ascii="Berlin Sans FB" w:hAnsi="Berlin Sans FB" w:cs="Sultan bold"/>
          <w:b w:val="0"/>
          <w:bCs w:val="0"/>
          <w:sz w:val="20"/>
          <w:szCs w:val="20"/>
          <w:highlight w:val="yellow"/>
          <w:u w:val="single"/>
        </w:rPr>
        <w:t>Regulations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 xml:space="preserve"> ) :</w:t>
      </w:r>
    </w:p>
    <w:p w:rsidR="001A1947" w:rsidRPr="003319C1" w:rsidRDefault="001A1947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3952E8" w:rsidRPr="003319C1" w:rsidRDefault="003E7F35" w:rsidP="003E7F35">
      <w:pPr>
        <w:jc w:val="right"/>
        <w:rPr>
          <w:rFonts w:ascii="Berlin Sans FB" w:hAnsi="Berlin Sans FB" w:cs="Sultan bold"/>
          <w:sz w:val="20"/>
          <w:szCs w:val="20"/>
          <w:rtl/>
        </w:rPr>
      </w:pPr>
      <w:r>
        <w:rPr>
          <w:rFonts w:ascii="Berlin Sans FB" w:hAnsi="Berlin Sans FB" w:cs="Sultan bold" w:hint="cs"/>
          <w:sz w:val="20"/>
          <w:szCs w:val="20"/>
          <w:rtl/>
        </w:rPr>
        <w:t xml:space="preserve">  ضوابط وانظمة المعمول بها في الكلية والقسم . </w:t>
      </w:r>
    </w:p>
    <w:p w:rsidR="003952E8" w:rsidRPr="003319C1" w:rsidRDefault="003952E8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1A1947" w:rsidRPr="003319C1" w:rsidRDefault="001A1947" w:rsidP="006E37F2">
      <w:pPr>
        <w:bidi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الواجبات</w:t>
      </w:r>
      <w:r w:rsidR="006E37F2" w:rsidRPr="003319C1">
        <w:rPr>
          <w:rFonts w:ascii="AlRaiMedia-Black" w:hAnsi="AlRaiMedia-Black" w:cs="Sultan bold" w:hint="cs"/>
          <w:highlight w:val="yellow"/>
          <w:rtl/>
        </w:rPr>
        <w:t xml:space="preserve"> والنشاطات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 </w:t>
      </w:r>
      <w:r w:rsidR="00A21BF0" w:rsidRPr="003319C1">
        <w:rPr>
          <w:rFonts w:ascii="Berlin Sans FB" w:hAnsi="Berlin Sans FB" w:cs="Sultan bold"/>
          <w:highlight w:val="yellow"/>
        </w:rPr>
        <w:t>Assignments</w:t>
      </w:r>
      <w:r w:rsidR="006E37F2" w:rsidRPr="003319C1">
        <w:rPr>
          <w:rFonts w:ascii="Berlin Sans FB" w:hAnsi="Berlin Sans FB" w:cs="Sultan bold"/>
          <w:highlight w:val="yellow"/>
        </w:rPr>
        <w:t xml:space="preserve">&amp; Activities 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) </w:t>
      </w:r>
      <w:r w:rsidR="00A21BF0" w:rsidRPr="003319C1">
        <w:rPr>
          <w:rFonts w:ascii="Berlin Sans FB" w:hAnsi="Berlin Sans FB" w:cs="Sultan bold"/>
          <w:highlight w:val="yellow"/>
        </w:rPr>
        <w:t>:</w:t>
      </w:r>
    </w:p>
    <w:p w:rsidR="00A21BF0" w:rsidRPr="003319C1" w:rsidRDefault="00A21BF0" w:rsidP="00A21BF0">
      <w:pPr>
        <w:bidi/>
        <w:rPr>
          <w:rFonts w:ascii="Berlin Sans FB" w:hAnsi="Berlin Sans FB" w:cs="Sultan bold"/>
        </w:rPr>
      </w:pPr>
    </w:p>
    <w:tbl>
      <w:tblPr>
        <w:bidiVisual/>
        <w:tblW w:w="0" w:type="auto"/>
        <w:jc w:val="center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7"/>
        <w:gridCol w:w="892"/>
        <w:gridCol w:w="512"/>
        <w:gridCol w:w="687"/>
      </w:tblGrid>
      <w:tr w:rsidR="00A21BF0" w:rsidRPr="003319C1" w:rsidTr="0095374A">
        <w:trPr>
          <w:jc w:val="center"/>
        </w:trPr>
        <w:tc>
          <w:tcPr>
            <w:tcW w:w="8163" w:type="dxa"/>
            <w:shd w:val="clear" w:color="auto" w:fill="943634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>الواجبات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</w:rPr>
              <w:t xml:space="preserve">)Assignments &amp; Activities 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94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الوصف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الموعد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071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الدرجة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3319C1" w:rsidTr="0095374A">
        <w:trPr>
          <w:jc w:val="center"/>
        </w:trPr>
        <w:tc>
          <w:tcPr>
            <w:tcW w:w="8163" w:type="dxa"/>
          </w:tcPr>
          <w:p w:rsidR="00A21BF0" w:rsidRPr="003319C1" w:rsidRDefault="00110F18" w:rsidP="00E048B1">
            <w:pPr>
              <w:numPr>
                <w:ilvl w:val="0"/>
                <w:numId w:val="17"/>
              </w:numPr>
              <w:bidi/>
              <w:jc w:val="lowKashida"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تقارير</w:t>
            </w:r>
          </w:p>
        </w:tc>
        <w:tc>
          <w:tcPr>
            <w:tcW w:w="2694" w:type="dxa"/>
          </w:tcPr>
          <w:p w:rsidR="0095374A" w:rsidRPr="0095374A" w:rsidRDefault="0095374A" w:rsidP="0095374A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>الاجابة عن الأسئلة التي تطرح عن المقرر ،</w:t>
            </w:r>
          </w:p>
          <w:p w:rsidR="00A21BF0" w:rsidRPr="003319C1" w:rsidRDefault="0095374A" w:rsidP="0095374A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>والمناقشات التي تجري داخل القاعة الدراسية</w:t>
            </w:r>
          </w:p>
        </w:tc>
        <w:tc>
          <w:tcPr>
            <w:tcW w:w="2268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اسبوعيا</w:t>
            </w:r>
          </w:p>
        </w:tc>
        <w:tc>
          <w:tcPr>
            <w:tcW w:w="1071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95374A">
        <w:trPr>
          <w:jc w:val="center"/>
        </w:trPr>
        <w:tc>
          <w:tcPr>
            <w:tcW w:w="8163" w:type="dxa"/>
          </w:tcPr>
          <w:p w:rsidR="006E37F2" w:rsidRPr="003319C1" w:rsidRDefault="00110F18" w:rsidP="00E048B1">
            <w:pPr>
              <w:numPr>
                <w:ilvl w:val="0"/>
                <w:numId w:val="17"/>
              </w:numPr>
              <w:bidi/>
              <w:jc w:val="lowKashida"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بحوث</w:t>
            </w:r>
          </w:p>
        </w:tc>
        <w:tc>
          <w:tcPr>
            <w:tcW w:w="2694" w:type="dxa"/>
          </w:tcPr>
          <w:p w:rsidR="0095374A" w:rsidRPr="0095374A" w:rsidRDefault="0095374A" w:rsidP="0095374A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>يقدم الطالب درساًعملياً مستخدماً فيه طرائق</w:t>
            </w:r>
          </w:p>
          <w:p w:rsidR="006E37F2" w:rsidRPr="003319C1" w:rsidRDefault="0095374A" w:rsidP="0095374A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>التدريس التي تعرف عليها أثناء دراسته للمقرر</w:t>
            </w: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.</w:t>
            </w: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071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95374A">
        <w:trPr>
          <w:jc w:val="center"/>
        </w:trPr>
        <w:tc>
          <w:tcPr>
            <w:tcW w:w="8163" w:type="dxa"/>
          </w:tcPr>
          <w:p w:rsidR="006E37F2" w:rsidRPr="00E048B1" w:rsidRDefault="0095374A" w:rsidP="00E048B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owKashida"/>
              <w:rPr>
                <w:rFonts w:ascii="AlRaiMedia-Black" w:hAnsi="AlRaiMedia-Black" w:cs="Sultan bold"/>
                <w:sz w:val="22"/>
                <w:szCs w:val="22"/>
                <w:rtl/>
                <w:lang w:bidi="ar-IQ"/>
              </w:rPr>
            </w:pPr>
            <w:r w:rsidRPr="00E048B1">
              <w:rPr>
                <w:rFonts w:ascii="AlRaiMedia-Black" w:hAnsi="AlRaiMedia-Black" w:cs="Sultan bold" w:hint="cs"/>
                <w:sz w:val="22"/>
                <w:szCs w:val="22"/>
                <w:rtl/>
                <w:lang w:bidi="ar-IQ"/>
              </w:rPr>
              <w:t>3- درس عملي</w:t>
            </w:r>
          </w:p>
        </w:tc>
        <w:tc>
          <w:tcPr>
            <w:tcW w:w="2694" w:type="dxa"/>
          </w:tcPr>
          <w:p w:rsidR="0095374A" w:rsidRPr="0095374A" w:rsidRDefault="0095374A" w:rsidP="0095374A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>اعد</w:t>
            </w: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</w:t>
            </w: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د </w:t>
            </w: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فايلات </w:t>
            </w: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 عن الموضوعات ذات الصلة</w:t>
            </w:r>
          </w:p>
          <w:p w:rsidR="006E37F2" w:rsidRPr="003319C1" w:rsidRDefault="0095374A" w:rsidP="0095374A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95374A">
              <w:rPr>
                <w:rFonts w:ascii="AlRaiMedia-Black" w:hAnsi="AlRaiMedia-Black" w:cs="Sultan bold"/>
                <w:sz w:val="22"/>
                <w:szCs w:val="22"/>
                <w:rtl/>
              </w:rPr>
              <w:t>بالمقرر الدراسي</w:t>
            </w: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071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</w:tbl>
    <w:p w:rsidR="00EA7725" w:rsidRPr="003319C1" w:rsidRDefault="00EA7725" w:rsidP="00EA7725">
      <w:pPr>
        <w:rPr>
          <w:rFonts w:ascii="Berlin Sans FB" w:hAnsi="Berlin Sans FB" w:cs="Sultan bold"/>
          <w:sz w:val="16"/>
          <w:szCs w:val="16"/>
        </w:rPr>
      </w:pPr>
    </w:p>
    <w:p w:rsidR="004D29BC" w:rsidRPr="003319C1" w:rsidRDefault="004D29BC" w:rsidP="00EA7725">
      <w:pPr>
        <w:rPr>
          <w:rStyle w:val="Strong"/>
          <w:rFonts w:ascii="Berlin Sans FB" w:hAnsi="Berlin Sans FB" w:cs="Sultan bold"/>
          <w:sz w:val="20"/>
          <w:szCs w:val="20"/>
          <w:u w:val="single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معلومات عن مدرس المادة (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>Instructor(s) information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 :</w:t>
      </w: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86465C" w:rsidRPr="003319C1" w:rsidRDefault="00A21BF0" w:rsidP="0095374A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الشعبة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Section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) :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(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1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      رقم القاعة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Lecture Room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 :    الوقت (</w:t>
      </w:r>
      <w:proofErr w:type="spellStart"/>
      <w:r w:rsidRPr="003319C1">
        <w:rPr>
          <w:rStyle w:val="Strong"/>
          <w:rFonts w:ascii="Berlin Sans FB" w:hAnsi="Berlin Sans FB" w:cs="Sultan bold"/>
          <w:sz w:val="20"/>
          <w:szCs w:val="20"/>
        </w:rPr>
        <w:t>Time</w:t>
      </w:r>
      <w:r w:rsidR="0086465C" w:rsidRPr="003319C1">
        <w:rPr>
          <w:rStyle w:val="Strong"/>
          <w:rFonts w:ascii="Berlin Sans FB" w:hAnsi="Berlin Sans FB" w:cs="Sultan bold"/>
          <w:sz w:val="20"/>
          <w:szCs w:val="20"/>
        </w:rPr>
        <w:t>S</w:t>
      </w:r>
      <w:proofErr w:type="spellEnd"/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(</w:t>
      </w:r>
      <w:r w:rsidR="0095374A">
        <w:rPr>
          <w:rStyle w:val="Strong"/>
          <w:rFonts w:ascii="AlRaiMedia-Black" w:hAnsi="AlRaiMedia-Black" w:cs="Sultan bold"/>
          <w:b w:val="0"/>
          <w:bCs w:val="0"/>
        </w:rPr>
        <w:t xml:space="preserve">am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95374A">
        <w:rPr>
          <w:rStyle w:val="Strong"/>
          <w:rFonts w:ascii="AlRaiMedia-Black" w:hAnsi="AlRaiMedia-Black" w:cs="Sultan bold"/>
          <w:b w:val="0"/>
          <w:bCs w:val="0"/>
        </w:rPr>
        <w:t xml:space="preserve"> 5</w:t>
      </w:r>
      <w:r w:rsidR="003E7F35">
        <w:rPr>
          <w:rStyle w:val="Strong"/>
          <w:rFonts w:ascii="AlRaiMedia-Black" w:hAnsi="AlRaiMedia-Black" w:cs="Sultan bold"/>
          <w:b w:val="0"/>
          <w:bCs w:val="0"/>
          <w:rtl/>
        </w:rPr>
        <w:t>–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95374A">
        <w:rPr>
          <w:rStyle w:val="Strong"/>
          <w:rFonts w:ascii="AlRaiMedia-Black" w:hAnsi="AlRaiMedia-Black" w:cs="Sultan bold" w:hint="cs"/>
          <w:b w:val="0"/>
          <w:bCs w:val="0"/>
          <w:rtl/>
        </w:rPr>
        <w:t>2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)</w:t>
      </w:r>
    </w:p>
    <w:p w:rsidR="00A21BF0" w:rsidRPr="003319C1" w:rsidRDefault="00A21BF0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281AFC" w:rsidRDefault="00A21BF0" w:rsidP="00281AFC">
      <w:pPr>
        <w:bidi/>
        <w:rPr>
          <w:rtl/>
          <w:lang w:bidi="ar-IQ"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اسم الاستاذ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Instructor's Name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):الايمل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E-Mail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hyperlink r:id="rId10" w:history="1">
        <w:r w:rsidR="00281AFC" w:rsidRPr="00D22D06">
          <w:rPr>
            <w:color w:val="0000FF"/>
            <w:u w:val="single"/>
          </w:rPr>
          <w:t>hind.math@uomustansiriyah.edu.iq</w:t>
        </w:r>
      </w:hyperlink>
    </w:p>
    <w:p w:rsidR="00A21BF0" w:rsidRPr="003319C1" w:rsidRDefault="00A21BF0" w:rsidP="00281AFC">
      <w:pPr>
        <w:jc w:val="right"/>
        <w:rPr>
          <w:rStyle w:val="Strong"/>
          <w:rFonts w:ascii="AlRaiMedia-Black" w:hAnsi="AlRaiMedia-Black" w:cs="Sultan bold"/>
          <w:b w:val="0"/>
          <w:bCs w:val="0"/>
          <w:lang w:bidi="ar-IQ"/>
        </w:rPr>
      </w:pPr>
    </w:p>
    <w:p w:rsidR="006E37F2" w:rsidRPr="003319C1" w:rsidRDefault="003E7F35" w:rsidP="00281AFC">
      <w:pPr>
        <w:tabs>
          <w:tab w:val="left" w:pos="3806"/>
        </w:tabs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rtl/>
          <w:lang w:bidi="ar-IQ"/>
        </w:rPr>
        <w:t xml:space="preserve">م. هند عبد الرزاق ناجي </w:t>
      </w: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رقم غرفة المكتب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No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                                 الساعات المكتبية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 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Hours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  (8)     </w:t>
      </w:r>
    </w:p>
    <w:p w:rsidR="0086465C" w:rsidRPr="003319C1" w:rsidRDefault="0086465C" w:rsidP="0086465C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توقيع مدرس المادة </w:t>
      </w:r>
      <w:r w:rsidR="006E37F2" w:rsidRPr="003319C1">
        <w:rPr>
          <w:rStyle w:val="Strong"/>
          <w:rFonts w:ascii="AlRaiMedia-Black" w:hAnsi="AlRaiMedia-Black" w:cs="Sultan bold"/>
          <w:b w:val="0"/>
          <w:bCs w:val="0"/>
        </w:rPr>
        <w:t xml:space="preserve">( 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Lecturer Signature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>)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 xml:space="preserve">Chair Signature 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>)</w:t>
      </w:r>
    </w:p>
    <w:p w:rsidR="00EA7725" w:rsidRPr="003319C1" w:rsidRDefault="00EA7725" w:rsidP="00E25793">
      <w:pPr>
        <w:rPr>
          <w:rFonts w:cs="Sultan bold"/>
        </w:rPr>
      </w:pPr>
    </w:p>
    <w:sectPr w:rsidR="00EA7725" w:rsidRPr="003319C1" w:rsidSect="006E37F2">
      <w:footerReference w:type="default" r:id="rId11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84" w:rsidRDefault="00C87B84" w:rsidP="008776D4">
      <w:r>
        <w:separator/>
      </w:r>
    </w:p>
  </w:endnote>
  <w:endnote w:type="continuationSeparator" w:id="0">
    <w:p w:rsidR="00C87B84" w:rsidRDefault="00C87B84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0CF9F129-5225-4643-8D3C-29ED65FF530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Koufi 1">
    <w:altName w:val="Arial"/>
    <w:charset w:val="B2"/>
    <w:family w:val="auto"/>
    <w:pitch w:val="variable"/>
    <w:sig w:usb0="02942001" w:usb1="03D40006" w:usb2="0262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2" w:fontKey="{38CE6672-6A6B-456F-B5CB-AB48E70B186E}"/>
    <w:embedBold r:id="rId3" w:fontKey="{04905BB0-B3B7-4C1F-ACB1-75BB8DA6538D}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D64916" w:rsidRDefault="00D64916" w:rsidP="00D64916">
    <w:pPr>
      <w:pStyle w:val="Header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84" w:rsidRDefault="00C87B84" w:rsidP="008776D4">
      <w:r>
        <w:separator/>
      </w:r>
    </w:p>
  </w:footnote>
  <w:footnote w:type="continuationSeparator" w:id="0">
    <w:p w:rsidR="00C87B84" w:rsidRDefault="00C87B84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E2D31"/>
    <w:multiLevelType w:val="hybridMultilevel"/>
    <w:tmpl w:val="9CF87F06"/>
    <w:lvl w:ilvl="0" w:tplc="2570A5FE">
      <w:start w:val="1"/>
      <w:numFmt w:val="decimal"/>
      <w:lvlText w:val="%1-"/>
      <w:lvlJc w:val="left"/>
      <w:pPr>
        <w:ind w:left="6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2F87"/>
    <w:multiLevelType w:val="hybridMultilevel"/>
    <w:tmpl w:val="AFA86D18"/>
    <w:lvl w:ilvl="0" w:tplc="AC5C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1BC7"/>
    <w:multiLevelType w:val="hybridMultilevel"/>
    <w:tmpl w:val="BDA88EA4"/>
    <w:lvl w:ilvl="0" w:tplc="E2C06DF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AB33ED7"/>
    <w:multiLevelType w:val="hybridMultilevel"/>
    <w:tmpl w:val="D4C2B8CA"/>
    <w:lvl w:ilvl="0" w:tplc="6B868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F40D06"/>
    <w:multiLevelType w:val="hybridMultilevel"/>
    <w:tmpl w:val="B820466A"/>
    <w:lvl w:ilvl="0" w:tplc="CF16F346">
      <w:start w:val="1"/>
      <w:numFmt w:val="decimal"/>
      <w:lvlText w:val="%1-"/>
      <w:lvlJc w:val="left"/>
      <w:pPr>
        <w:ind w:left="63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FD488F"/>
    <w:multiLevelType w:val="hybridMultilevel"/>
    <w:tmpl w:val="867E39FA"/>
    <w:lvl w:ilvl="0" w:tplc="042453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E6D05"/>
    <w:multiLevelType w:val="hybridMultilevel"/>
    <w:tmpl w:val="5498A014"/>
    <w:lvl w:ilvl="0" w:tplc="120480D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46BE7"/>
    <w:multiLevelType w:val="hybridMultilevel"/>
    <w:tmpl w:val="5498A014"/>
    <w:lvl w:ilvl="0" w:tplc="12048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5"/>
  </w:num>
  <w:num w:numId="8">
    <w:abstractNumId w:val="11"/>
  </w:num>
  <w:num w:numId="9">
    <w:abstractNumId w:val="14"/>
  </w:num>
  <w:num w:numId="10">
    <w:abstractNumId w:val="16"/>
  </w:num>
  <w:num w:numId="11">
    <w:abstractNumId w:val="18"/>
  </w:num>
  <w:num w:numId="12">
    <w:abstractNumId w:val="12"/>
  </w:num>
  <w:num w:numId="13">
    <w:abstractNumId w:val="5"/>
  </w:num>
  <w:num w:numId="14">
    <w:abstractNumId w:val="7"/>
  </w:num>
  <w:num w:numId="15">
    <w:abstractNumId w:val="4"/>
  </w:num>
  <w:num w:numId="16">
    <w:abstractNumId w:val="17"/>
  </w:num>
  <w:num w:numId="17">
    <w:abstractNumId w:val="3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D4"/>
    <w:rsid w:val="00020CB6"/>
    <w:rsid w:val="000236C8"/>
    <w:rsid w:val="00025D4F"/>
    <w:rsid w:val="000262F5"/>
    <w:rsid w:val="000275FE"/>
    <w:rsid w:val="00043F47"/>
    <w:rsid w:val="00046444"/>
    <w:rsid w:val="00052973"/>
    <w:rsid w:val="000617C1"/>
    <w:rsid w:val="000678F6"/>
    <w:rsid w:val="00072771"/>
    <w:rsid w:val="0009019D"/>
    <w:rsid w:val="00097527"/>
    <w:rsid w:val="000A3558"/>
    <w:rsid w:val="000A76B7"/>
    <w:rsid w:val="000C2756"/>
    <w:rsid w:val="000C2F24"/>
    <w:rsid w:val="000E05F0"/>
    <w:rsid w:val="000F5C39"/>
    <w:rsid w:val="00110F18"/>
    <w:rsid w:val="00123D37"/>
    <w:rsid w:val="00125243"/>
    <w:rsid w:val="00162735"/>
    <w:rsid w:val="0017630F"/>
    <w:rsid w:val="001964DF"/>
    <w:rsid w:val="001A1947"/>
    <w:rsid w:val="001A79D6"/>
    <w:rsid w:val="001D21BA"/>
    <w:rsid w:val="001E45B0"/>
    <w:rsid w:val="0023056B"/>
    <w:rsid w:val="00242B3E"/>
    <w:rsid w:val="00281AFC"/>
    <w:rsid w:val="00284892"/>
    <w:rsid w:val="002A289A"/>
    <w:rsid w:val="002B121F"/>
    <w:rsid w:val="002B4732"/>
    <w:rsid w:val="002C362B"/>
    <w:rsid w:val="002C6BD5"/>
    <w:rsid w:val="002D5458"/>
    <w:rsid w:val="002E28FA"/>
    <w:rsid w:val="003177B6"/>
    <w:rsid w:val="003319C1"/>
    <w:rsid w:val="0033470D"/>
    <w:rsid w:val="00367706"/>
    <w:rsid w:val="00373F52"/>
    <w:rsid w:val="00374146"/>
    <w:rsid w:val="00392172"/>
    <w:rsid w:val="0039471E"/>
    <w:rsid w:val="003952E8"/>
    <w:rsid w:val="003B2C75"/>
    <w:rsid w:val="003C54DD"/>
    <w:rsid w:val="003E7F35"/>
    <w:rsid w:val="00424AC6"/>
    <w:rsid w:val="00427DC9"/>
    <w:rsid w:val="0045082F"/>
    <w:rsid w:val="004559B9"/>
    <w:rsid w:val="0046738D"/>
    <w:rsid w:val="004712A1"/>
    <w:rsid w:val="00471DD8"/>
    <w:rsid w:val="00484155"/>
    <w:rsid w:val="004866BB"/>
    <w:rsid w:val="004A25B9"/>
    <w:rsid w:val="004C1AF3"/>
    <w:rsid w:val="004D2957"/>
    <w:rsid w:val="004D29BC"/>
    <w:rsid w:val="004D52D2"/>
    <w:rsid w:val="004F571E"/>
    <w:rsid w:val="00554C64"/>
    <w:rsid w:val="00563688"/>
    <w:rsid w:val="005839DD"/>
    <w:rsid w:val="00593777"/>
    <w:rsid w:val="005A3D1E"/>
    <w:rsid w:val="005D01DD"/>
    <w:rsid w:val="005F1800"/>
    <w:rsid w:val="00604EB4"/>
    <w:rsid w:val="0062529F"/>
    <w:rsid w:val="00637E16"/>
    <w:rsid w:val="00680E5C"/>
    <w:rsid w:val="0068102A"/>
    <w:rsid w:val="006D12B2"/>
    <w:rsid w:val="006E34DC"/>
    <w:rsid w:val="006E37F2"/>
    <w:rsid w:val="006F0733"/>
    <w:rsid w:val="006F52E1"/>
    <w:rsid w:val="00704C40"/>
    <w:rsid w:val="00726B99"/>
    <w:rsid w:val="00733C30"/>
    <w:rsid w:val="00747700"/>
    <w:rsid w:val="00776584"/>
    <w:rsid w:val="00787411"/>
    <w:rsid w:val="00792641"/>
    <w:rsid w:val="007A3EBB"/>
    <w:rsid w:val="007A68B6"/>
    <w:rsid w:val="007A7823"/>
    <w:rsid w:val="007D08AA"/>
    <w:rsid w:val="007D7EC0"/>
    <w:rsid w:val="007E1EE7"/>
    <w:rsid w:val="007F63C0"/>
    <w:rsid w:val="00860761"/>
    <w:rsid w:val="0086465C"/>
    <w:rsid w:val="008776D4"/>
    <w:rsid w:val="008A38C5"/>
    <w:rsid w:val="008B582A"/>
    <w:rsid w:val="008D5180"/>
    <w:rsid w:val="008F6393"/>
    <w:rsid w:val="00900BEB"/>
    <w:rsid w:val="009051C0"/>
    <w:rsid w:val="00941B40"/>
    <w:rsid w:val="00946294"/>
    <w:rsid w:val="0095374A"/>
    <w:rsid w:val="00955E0C"/>
    <w:rsid w:val="00961BC9"/>
    <w:rsid w:val="009622B5"/>
    <w:rsid w:val="0098151E"/>
    <w:rsid w:val="00994E73"/>
    <w:rsid w:val="009962D5"/>
    <w:rsid w:val="009B7DC2"/>
    <w:rsid w:val="009C2B45"/>
    <w:rsid w:val="009D4B58"/>
    <w:rsid w:val="00A00378"/>
    <w:rsid w:val="00A030BA"/>
    <w:rsid w:val="00A03ABC"/>
    <w:rsid w:val="00A05A71"/>
    <w:rsid w:val="00A21BF0"/>
    <w:rsid w:val="00A424C6"/>
    <w:rsid w:val="00A619C4"/>
    <w:rsid w:val="00A65005"/>
    <w:rsid w:val="00A74562"/>
    <w:rsid w:val="00A75A2E"/>
    <w:rsid w:val="00A804C2"/>
    <w:rsid w:val="00A818E7"/>
    <w:rsid w:val="00A81CC0"/>
    <w:rsid w:val="00A82894"/>
    <w:rsid w:val="00A82D24"/>
    <w:rsid w:val="00A95F7A"/>
    <w:rsid w:val="00A96146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C6317"/>
    <w:rsid w:val="00BE015F"/>
    <w:rsid w:val="00C03198"/>
    <w:rsid w:val="00C05EA7"/>
    <w:rsid w:val="00C30C4B"/>
    <w:rsid w:val="00C34BF7"/>
    <w:rsid w:val="00C61D84"/>
    <w:rsid w:val="00C63442"/>
    <w:rsid w:val="00C6572B"/>
    <w:rsid w:val="00C85346"/>
    <w:rsid w:val="00C87B84"/>
    <w:rsid w:val="00CB4FF4"/>
    <w:rsid w:val="00CB7A12"/>
    <w:rsid w:val="00CE0CA9"/>
    <w:rsid w:val="00D0420D"/>
    <w:rsid w:val="00D22D87"/>
    <w:rsid w:val="00D241CC"/>
    <w:rsid w:val="00D25E5E"/>
    <w:rsid w:val="00D43A74"/>
    <w:rsid w:val="00D50C35"/>
    <w:rsid w:val="00D60328"/>
    <w:rsid w:val="00D64916"/>
    <w:rsid w:val="00D7670C"/>
    <w:rsid w:val="00DA1902"/>
    <w:rsid w:val="00DC2E50"/>
    <w:rsid w:val="00DC5CFF"/>
    <w:rsid w:val="00DD09A3"/>
    <w:rsid w:val="00DF082C"/>
    <w:rsid w:val="00DF2F5F"/>
    <w:rsid w:val="00E048B1"/>
    <w:rsid w:val="00E125D8"/>
    <w:rsid w:val="00E25793"/>
    <w:rsid w:val="00E419F9"/>
    <w:rsid w:val="00E71074"/>
    <w:rsid w:val="00E92F30"/>
    <w:rsid w:val="00EA7725"/>
    <w:rsid w:val="00EB51E3"/>
    <w:rsid w:val="00EB63A7"/>
    <w:rsid w:val="00EC78BB"/>
    <w:rsid w:val="00ED0BBD"/>
    <w:rsid w:val="00EE2192"/>
    <w:rsid w:val="00EE7E24"/>
    <w:rsid w:val="00F05126"/>
    <w:rsid w:val="00F554F1"/>
    <w:rsid w:val="00F5577C"/>
    <w:rsid w:val="00F558A7"/>
    <w:rsid w:val="00F6083A"/>
    <w:rsid w:val="00F725A3"/>
    <w:rsid w:val="00F73F14"/>
    <w:rsid w:val="00F82582"/>
    <w:rsid w:val="00F915A1"/>
    <w:rsid w:val="00FD60C4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D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nd.math@uomustansiriyah.edu.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name</cp:lastModifiedBy>
  <cp:revision>11</cp:revision>
  <cp:lastPrinted>2015-11-24T05:03:00Z</cp:lastPrinted>
  <dcterms:created xsi:type="dcterms:W3CDTF">2019-10-20T19:11:00Z</dcterms:created>
  <dcterms:modified xsi:type="dcterms:W3CDTF">2022-10-02T19:04:00Z</dcterms:modified>
</cp:coreProperties>
</file>