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BF" w:rsidRPr="000935BF" w:rsidRDefault="000935BF" w:rsidP="001267B0">
      <w:pPr>
        <w:pStyle w:val="a3"/>
        <w:bidi/>
        <w:spacing w:before="0" w:beforeAutospacing="0" w:after="0" w:afterAutospacing="0"/>
        <w:jc w:val="center"/>
        <w:rPr>
          <w:rFonts w:ascii="Simplified Arabic" w:eastAsia="+mn-ea" w:hAnsi="Simplified Arabic" w:cs="Simplified Arabic"/>
          <w:b/>
          <w:bCs/>
          <w:color w:val="000000"/>
          <w:kern w:val="24"/>
          <w:sz w:val="32"/>
          <w:szCs w:val="32"/>
          <w:rtl/>
          <w:lang w:bidi="ar-IQ"/>
        </w:rPr>
      </w:pPr>
      <w:r w:rsidRPr="000935BF">
        <w:rPr>
          <w:rFonts w:ascii="Simplified Arabic" w:eastAsia="+mn-ea" w:hAnsi="Simplified Arabic" w:cs="Simplified Arabic"/>
          <w:b/>
          <w:bCs/>
          <w:color w:val="000000"/>
          <w:kern w:val="24"/>
          <w:sz w:val="32"/>
          <w:szCs w:val="32"/>
          <w:rtl/>
          <w:lang w:bidi="ar-IQ"/>
        </w:rPr>
        <w:t>المحاضرة الثالثة</w:t>
      </w:r>
    </w:p>
    <w:p w:rsidR="000935BF" w:rsidRPr="000935BF" w:rsidRDefault="000935BF" w:rsidP="000935BF">
      <w:pPr>
        <w:pStyle w:val="a3"/>
        <w:bidi/>
        <w:spacing w:before="0" w:beforeAutospacing="0" w:after="0" w:afterAutospacing="0"/>
        <w:jc w:val="center"/>
        <w:rPr>
          <w:rFonts w:ascii="Simplified Arabic" w:eastAsia="+mn-ea" w:hAnsi="Simplified Arabic" w:cs="Simplified Arabic"/>
          <w:b/>
          <w:bCs/>
          <w:color w:val="000000"/>
          <w:kern w:val="24"/>
          <w:sz w:val="32"/>
          <w:szCs w:val="32"/>
          <w:rtl/>
          <w:lang w:bidi="ar-IQ"/>
        </w:rPr>
      </w:pPr>
      <w:r w:rsidRPr="000935BF">
        <w:rPr>
          <w:rFonts w:ascii="Simplified Arabic" w:eastAsia="+mn-ea" w:hAnsi="Simplified Arabic" w:cs="Simplified Arabic"/>
          <w:b/>
          <w:bCs/>
          <w:color w:val="000000"/>
          <w:kern w:val="24"/>
          <w:sz w:val="32"/>
          <w:szCs w:val="32"/>
          <w:rtl/>
          <w:lang w:bidi="ar-IQ"/>
        </w:rPr>
        <w:t>شروط المعجزة والاعجاز عند العلماء</w:t>
      </w:r>
    </w:p>
    <w:p w:rsidR="000935BF" w:rsidRPr="000935BF" w:rsidRDefault="000935BF" w:rsidP="000935BF">
      <w:pPr>
        <w:pStyle w:val="a3"/>
        <w:bidi/>
        <w:spacing w:before="0" w:beforeAutospacing="0" w:after="0" w:afterAutospacing="0"/>
        <w:rPr>
          <w:rFonts w:ascii="Simplified Arabic" w:eastAsia="+mn-ea" w:hAnsi="Simplified Arabic" w:cs="Simplified Arabic"/>
          <w:b/>
          <w:bCs/>
          <w:color w:val="000000"/>
          <w:kern w:val="24"/>
          <w:sz w:val="32"/>
          <w:szCs w:val="32"/>
          <w:rtl/>
          <w:lang w:bidi="ar-IQ"/>
        </w:rPr>
      </w:pPr>
      <w:r w:rsidRPr="000935BF">
        <w:rPr>
          <w:rFonts w:ascii="Simplified Arabic" w:eastAsia="+mj-ea" w:hAnsi="Simplified Arabic" w:cs="Simplified Arabic"/>
          <w:b/>
          <w:bCs/>
          <w:color w:val="572314"/>
          <w:kern w:val="24"/>
          <w:sz w:val="32"/>
          <w:szCs w:val="32"/>
          <w:rtl/>
          <w:lang w:bidi="ar-IQ"/>
          <w14:shadow w14:blurRad="50038" w14:dist="29972" w14:dir="5400000" w14:sx="100000" w14:sy="100000" w14:kx="0" w14:ky="0" w14:algn="tl">
            <w14:srgbClr w14:val="000000">
              <w14:alpha w14:val="70000"/>
            </w14:srgbClr>
          </w14:shadow>
        </w:rPr>
        <w:t>1) شروط المعجزة عند العلماء</w:t>
      </w:r>
    </w:p>
    <w:p w:rsidR="000935BF" w:rsidRPr="000935BF" w:rsidRDefault="000935BF" w:rsidP="000935BF">
      <w:pPr>
        <w:pStyle w:val="a3"/>
        <w:bidi/>
        <w:spacing w:before="0" w:beforeAutospacing="0" w:after="0" w:afterAutospacing="0"/>
        <w:jc w:val="both"/>
        <w:rPr>
          <w:rFonts w:ascii="Simplified Arabic" w:hAnsi="Simplified Arabic" w:cs="Simplified Arabic"/>
          <w:b/>
          <w:bCs/>
          <w:sz w:val="32"/>
          <w:szCs w:val="32"/>
        </w:rPr>
      </w:pPr>
      <w:r w:rsidRPr="000935BF">
        <w:rPr>
          <w:rFonts w:ascii="Simplified Arabic" w:eastAsia="+mn-ea" w:hAnsi="Simplified Arabic" w:cs="Simplified Arabic"/>
          <w:b/>
          <w:bCs/>
          <w:color w:val="000000"/>
          <w:kern w:val="24"/>
          <w:sz w:val="32"/>
          <w:szCs w:val="32"/>
          <w:rtl/>
          <w:lang w:bidi="ar-IQ"/>
        </w:rPr>
        <w:t xml:space="preserve">1) </w:t>
      </w:r>
      <w:r w:rsidRPr="005E3513">
        <w:rPr>
          <w:rFonts w:ascii="Simplified Arabic" w:eastAsia="+mn-ea" w:hAnsi="Simplified Arabic" w:cs="Simplified Arabic"/>
          <w:b/>
          <w:bCs/>
          <w:color w:val="000000"/>
          <w:kern w:val="24"/>
          <w:sz w:val="32"/>
          <w:szCs w:val="32"/>
          <w:u w:val="single"/>
          <w:rtl/>
          <w:lang w:bidi="ar-IQ"/>
        </w:rPr>
        <w:t>أن تكون من الأمور الخارقة للعادة</w:t>
      </w:r>
      <w:r w:rsidRPr="000935BF">
        <w:rPr>
          <w:rFonts w:ascii="Simplified Arabic" w:eastAsia="+mn-ea" w:hAnsi="Simplified Arabic" w:cs="Simplified Arabic"/>
          <w:b/>
          <w:bCs/>
          <w:color w:val="000000"/>
          <w:kern w:val="24"/>
          <w:sz w:val="32"/>
          <w:szCs w:val="32"/>
          <w:rtl/>
          <w:lang w:bidi="ar-IQ"/>
        </w:rPr>
        <w:t xml:space="preserve">: سواء كان هذا الأمر الخارق من قبيل </w:t>
      </w:r>
    </w:p>
    <w:p w:rsidR="000935BF" w:rsidRPr="000935BF" w:rsidRDefault="000935BF" w:rsidP="000935BF">
      <w:pPr>
        <w:pStyle w:val="a4"/>
        <w:numPr>
          <w:ilvl w:val="0"/>
          <w:numId w:val="1"/>
        </w:numPr>
        <w:bidi/>
        <w:jc w:val="both"/>
        <w:rPr>
          <w:rFonts w:ascii="Simplified Arabic" w:hAnsi="Simplified Arabic" w:cs="Simplified Arabic"/>
          <w:b/>
          <w:bCs/>
          <w:color w:val="3891A7"/>
          <w:sz w:val="32"/>
          <w:szCs w:val="32"/>
        </w:rPr>
      </w:pPr>
      <w:r>
        <w:rPr>
          <w:rFonts w:ascii="Simplified Arabic" w:eastAsia="+mn-ea" w:hAnsi="Simplified Arabic" w:cs="Simplified Arabic"/>
          <w:b/>
          <w:bCs/>
          <w:color w:val="000000"/>
          <w:kern w:val="24"/>
          <w:sz w:val="32"/>
          <w:szCs w:val="32"/>
          <w:rtl/>
          <w:lang w:bidi="ar-IQ"/>
        </w:rPr>
        <w:t>الأقوال</w:t>
      </w:r>
      <w:r w:rsidRPr="000935BF">
        <w:rPr>
          <w:rFonts w:ascii="Simplified Arabic" w:eastAsia="+mn-ea" w:hAnsi="Simplified Arabic" w:cs="Simplified Arabic"/>
          <w:b/>
          <w:bCs/>
          <w:color w:val="000000"/>
          <w:kern w:val="24"/>
          <w:sz w:val="32"/>
          <w:szCs w:val="32"/>
          <w:rtl/>
          <w:lang w:bidi="ar-IQ"/>
        </w:rPr>
        <w:t>: كتسبيح الحصى</w:t>
      </w:r>
      <w:r w:rsidR="00275B55">
        <w:rPr>
          <w:rFonts w:ascii="Simplified Arabic" w:eastAsia="+mn-ea" w:hAnsi="Simplified Arabic" w:cs="Simplified Arabic" w:hint="cs"/>
          <w:b/>
          <w:bCs/>
          <w:color w:val="000000"/>
          <w:kern w:val="24"/>
          <w:sz w:val="32"/>
          <w:szCs w:val="32"/>
          <w:rtl/>
          <w:lang w:bidi="ar-IQ"/>
        </w:rPr>
        <w:t>،</w:t>
      </w:r>
      <w:r>
        <w:rPr>
          <w:rFonts w:ascii="Simplified Arabic" w:eastAsia="+mn-ea" w:hAnsi="Simplified Arabic" w:cs="Simplified Arabic"/>
          <w:b/>
          <w:bCs/>
          <w:color w:val="000000"/>
          <w:kern w:val="24"/>
          <w:sz w:val="32"/>
          <w:szCs w:val="32"/>
          <w:rtl/>
          <w:lang w:bidi="ar-IQ"/>
        </w:rPr>
        <w:t xml:space="preserve"> وحنين الجذع</w:t>
      </w:r>
      <w:r w:rsidR="00275B55">
        <w:rPr>
          <w:rFonts w:ascii="Simplified Arabic" w:eastAsia="+mn-ea" w:hAnsi="Simplified Arabic" w:cs="Simplified Arabic" w:hint="cs"/>
          <w:b/>
          <w:bCs/>
          <w:color w:val="000000"/>
          <w:kern w:val="24"/>
          <w:sz w:val="32"/>
          <w:szCs w:val="32"/>
          <w:rtl/>
          <w:lang w:bidi="ar-IQ"/>
        </w:rPr>
        <w:t>،</w:t>
      </w:r>
      <w:r>
        <w:rPr>
          <w:rFonts w:ascii="Simplified Arabic" w:eastAsia="+mn-ea" w:hAnsi="Simplified Arabic" w:cs="Simplified Arabic"/>
          <w:b/>
          <w:bCs/>
          <w:color w:val="000000"/>
          <w:kern w:val="24"/>
          <w:sz w:val="32"/>
          <w:szCs w:val="32"/>
          <w:rtl/>
          <w:lang w:bidi="ar-IQ"/>
        </w:rPr>
        <w:t xml:space="preserve"> ومثل القرآن الكريم</w:t>
      </w:r>
      <w:r w:rsidRPr="000935BF">
        <w:rPr>
          <w:rFonts w:ascii="Simplified Arabic" w:eastAsia="+mn-ea" w:hAnsi="Simplified Arabic" w:cs="Simplified Arabic"/>
          <w:b/>
          <w:bCs/>
          <w:color w:val="000000"/>
          <w:kern w:val="24"/>
          <w:sz w:val="32"/>
          <w:szCs w:val="32"/>
          <w:rtl/>
          <w:lang w:bidi="ar-IQ"/>
        </w:rPr>
        <w:t xml:space="preserve">.  </w:t>
      </w:r>
    </w:p>
    <w:p w:rsidR="000935BF" w:rsidRPr="000935BF" w:rsidRDefault="000935BF" w:rsidP="00275B55">
      <w:pPr>
        <w:pStyle w:val="a4"/>
        <w:numPr>
          <w:ilvl w:val="0"/>
          <w:numId w:val="1"/>
        </w:numPr>
        <w:bidi/>
        <w:jc w:val="both"/>
        <w:rPr>
          <w:rFonts w:ascii="Simplified Arabic" w:hAnsi="Simplified Arabic" w:cs="Simplified Arabic"/>
          <w:b/>
          <w:bCs/>
          <w:color w:val="3891A7"/>
          <w:sz w:val="32"/>
          <w:szCs w:val="32"/>
        </w:rPr>
      </w:pPr>
      <w:r>
        <w:rPr>
          <w:rFonts w:ascii="Simplified Arabic" w:eastAsia="+mn-ea" w:hAnsi="Simplified Arabic" w:cs="Simplified Arabic"/>
          <w:b/>
          <w:bCs/>
          <w:color w:val="000000"/>
          <w:kern w:val="24"/>
          <w:sz w:val="32"/>
          <w:szCs w:val="32"/>
          <w:rtl/>
          <w:lang w:bidi="ar-IQ"/>
        </w:rPr>
        <w:t>الافعال</w:t>
      </w:r>
      <w:r w:rsidRPr="000935BF">
        <w:rPr>
          <w:rFonts w:ascii="Simplified Arabic" w:eastAsia="+mn-ea" w:hAnsi="Simplified Arabic" w:cs="Simplified Arabic"/>
          <w:b/>
          <w:bCs/>
          <w:color w:val="000000"/>
          <w:kern w:val="24"/>
          <w:sz w:val="32"/>
          <w:szCs w:val="32"/>
          <w:rtl/>
          <w:lang w:bidi="ar-IQ"/>
        </w:rPr>
        <w:t xml:space="preserve">: كانفجار الماء من بين أصابع الرسول </w:t>
      </w:r>
      <w:r w:rsidR="001267B0">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صلى الله عليه </w:t>
      </w:r>
      <w:r w:rsidR="001267B0">
        <w:rPr>
          <w:rFonts w:ascii="Simplified Arabic" w:eastAsia="+mn-ea" w:hAnsi="Simplified Arabic" w:cs="Simplified Arabic" w:hint="cs"/>
          <w:b/>
          <w:bCs/>
          <w:color w:val="000000"/>
          <w:kern w:val="24"/>
          <w:sz w:val="32"/>
          <w:szCs w:val="32"/>
          <w:rtl/>
        </w:rPr>
        <w:t xml:space="preserve">واله </w:t>
      </w:r>
      <w:r w:rsidRPr="000935BF">
        <w:rPr>
          <w:rFonts w:ascii="Simplified Arabic" w:eastAsia="+mn-ea" w:hAnsi="Simplified Arabic" w:cs="Simplified Arabic"/>
          <w:b/>
          <w:bCs/>
          <w:color w:val="000000"/>
          <w:kern w:val="24"/>
          <w:sz w:val="32"/>
          <w:szCs w:val="32"/>
          <w:rtl/>
          <w:lang w:bidi="ar-IQ"/>
        </w:rPr>
        <w:t>وسلم</w:t>
      </w:r>
      <w:r w:rsidR="001267B0">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وتكثير الطعام القليل وكفايته للجمع</w:t>
      </w:r>
      <w:r w:rsidR="001267B0">
        <w:rPr>
          <w:rFonts w:ascii="Simplified Arabic" w:eastAsia="+mn-ea" w:hAnsi="Simplified Arabic" w:cs="Simplified Arabic" w:hint="cs"/>
          <w:b/>
          <w:bCs/>
          <w:color w:val="000000"/>
          <w:kern w:val="24"/>
          <w:sz w:val="32"/>
          <w:szCs w:val="32"/>
          <w:rtl/>
          <w:lang w:bidi="ar-IQ"/>
        </w:rPr>
        <w:t xml:space="preserve">. </w:t>
      </w:r>
      <w:r w:rsidRPr="000935BF">
        <w:rPr>
          <w:rFonts w:ascii="Simplified Arabic" w:eastAsia="+mn-ea" w:hAnsi="Simplified Arabic" w:cs="Simplified Arabic"/>
          <w:b/>
          <w:bCs/>
          <w:color w:val="000000"/>
          <w:kern w:val="24"/>
          <w:sz w:val="32"/>
          <w:szCs w:val="32"/>
          <w:rtl/>
          <w:lang w:bidi="ar-IQ"/>
        </w:rPr>
        <w:t xml:space="preserve"> </w:t>
      </w:r>
    </w:p>
    <w:p w:rsidR="000935BF" w:rsidRPr="000935BF" w:rsidRDefault="000935BF" w:rsidP="000935BF">
      <w:pPr>
        <w:pStyle w:val="a4"/>
        <w:numPr>
          <w:ilvl w:val="0"/>
          <w:numId w:val="1"/>
        </w:numPr>
        <w:bidi/>
        <w:jc w:val="both"/>
        <w:rPr>
          <w:rFonts w:ascii="Simplified Arabic" w:hAnsi="Simplified Arabic" w:cs="Simplified Arabic"/>
          <w:b/>
          <w:bCs/>
          <w:color w:val="3891A7"/>
          <w:sz w:val="32"/>
          <w:szCs w:val="32"/>
        </w:rPr>
      </w:pPr>
      <w:r>
        <w:rPr>
          <w:rFonts w:ascii="Simplified Arabic" w:eastAsia="+mn-ea" w:hAnsi="Simplified Arabic" w:cs="Simplified Arabic"/>
          <w:b/>
          <w:bCs/>
          <w:color w:val="000000"/>
          <w:kern w:val="24"/>
          <w:sz w:val="32"/>
          <w:szCs w:val="32"/>
          <w:rtl/>
          <w:lang w:bidi="ar-IQ"/>
        </w:rPr>
        <w:t>الترك</w:t>
      </w:r>
      <w:r w:rsidRPr="000935BF">
        <w:rPr>
          <w:rFonts w:ascii="Simplified Arabic" w:eastAsia="+mn-ea" w:hAnsi="Simplified Arabic" w:cs="Simplified Arabic"/>
          <w:b/>
          <w:bCs/>
          <w:color w:val="000000"/>
          <w:kern w:val="24"/>
          <w:sz w:val="32"/>
          <w:szCs w:val="32"/>
          <w:rtl/>
          <w:lang w:bidi="ar-IQ"/>
        </w:rPr>
        <w:t xml:space="preserve">: مثل عدم إحراق النار لسيدنا إبراهيم </w:t>
      </w:r>
      <w:r w:rsidR="001267B0">
        <w:rPr>
          <w:rFonts w:ascii="Simplified Arabic" w:eastAsia="+mn-ea" w:hAnsi="Simplified Arabic" w:cs="Simplified Arabic" w:hint="cs"/>
          <w:b/>
          <w:bCs/>
          <w:color w:val="000000"/>
          <w:kern w:val="24"/>
          <w:sz w:val="32"/>
          <w:szCs w:val="32"/>
          <w:rtl/>
          <w:lang w:bidi="ar-IQ"/>
        </w:rPr>
        <w:t>(</w:t>
      </w:r>
      <w:r w:rsidR="00275B55">
        <w:rPr>
          <w:rFonts w:ascii="Simplified Arabic" w:eastAsia="+mn-ea" w:hAnsi="Simplified Arabic" w:cs="Simplified Arabic"/>
          <w:b/>
          <w:bCs/>
          <w:color w:val="000000"/>
          <w:kern w:val="24"/>
          <w:sz w:val="32"/>
          <w:szCs w:val="32"/>
          <w:rtl/>
          <w:lang w:bidi="ar-IQ"/>
        </w:rPr>
        <w:t xml:space="preserve">عليه </w:t>
      </w:r>
      <w:r w:rsidRPr="000935BF">
        <w:rPr>
          <w:rFonts w:ascii="Simplified Arabic" w:eastAsia="+mn-ea" w:hAnsi="Simplified Arabic" w:cs="Simplified Arabic"/>
          <w:b/>
          <w:bCs/>
          <w:color w:val="000000"/>
          <w:kern w:val="24"/>
          <w:sz w:val="32"/>
          <w:szCs w:val="32"/>
          <w:rtl/>
          <w:lang w:bidi="ar-IQ"/>
        </w:rPr>
        <w:t>السلام</w:t>
      </w:r>
      <w:r w:rsidR="001267B0">
        <w:rPr>
          <w:rFonts w:ascii="Simplified Arabic" w:eastAsia="+mn-ea" w:hAnsi="Simplified Arabic" w:cs="Simplified Arabic" w:hint="cs"/>
          <w:b/>
          <w:bCs/>
          <w:color w:val="000000"/>
          <w:kern w:val="24"/>
          <w:sz w:val="32"/>
          <w:szCs w:val="32"/>
          <w:rtl/>
          <w:lang w:bidi="ar-IQ"/>
        </w:rPr>
        <w:t>)</w:t>
      </w:r>
      <w:r w:rsidR="00275B55">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وعدم إغراق الماء لموسى </w:t>
      </w:r>
      <w:r w:rsidR="001267B0">
        <w:rPr>
          <w:rFonts w:ascii="Simplified Arabic" w:eastAsia="+mn-ea" w:hAnsi="Simplified Arabic" w:cs="Simplified Arabic" w:hint="cs"/>
          <w:b/>
          <w:bCs/>
          <w:color w:val="000000"/>
          <w:kern w:val="24"/>
          <w:sz w:val="32"/>
          <w:szCs w:val="32"/>
          <w:rtl/>
          <w:lang w:bidi="ar-IQ"/>
        </w:rPr>
        <w:t>(</w:t>
      </w:r>
      <w:r w:rsidR="00275B55">
        <w:rPr>
          <w:rFonts w:ascii="Simplified Arabic" w:eastAsia="+mn-ea" w:hAnsi="Simplified Arabic" w:cs="Simplified Arabic"/>
          <w:b/>
          <w:bCs/>
          <w:color w:val="000000"/>
          <w:kern w:val="24"/>
          <w:sz w:val="32"/>
          <w:szCs w:val="32"/>
          <w:rtl/>
          <w:lang w:bidi="ar-IQ"/>
        </w:rPr>
        <w:t xml:space="preserve">عليه </w:t>
      </w:r>
      <w:r w:rsidR="001267B0" w:rsidRPr="000935BF">
        <w:rPr>
          <w:rFonts w:ascii="Simplified Arabic" w:eastAsia="+mn-ea" w:hAnsi="Simplified Arabic" w:cs="Simplified Arabic"/>
          <w:b/>
          <w:bCs/>
          <w:color w:val="000000"/>
          <w:kern w:val="24"/>
          <w:sz w:val="32"/>
          <w:szCs w:val="32"/>
          <w:rtl/>
          <w:lang w:bidi="ar-IQ"/>
        </w:rPr>
        <w:t>السلام</w:t>
      </w:r>
      <w:r w:rsidR="001267B0">
        <w:rPr>
          <w:rFonts w:ascii="Simplified Arabic" w:eastAsia="+mn-ea" w:hAnsi="Simplified Arabic" w:cs="Simplified Arabic" w:hint="cs"/>
          <w:b/>
          <w:bCs/>
          <w:color w:val="000000"/>
          <w:kern w:val="24"/>
          <w:sz w:val="32"/>
          <w:szCs w:val="32"/>
          <w:rtl/>
          <w:lang w:bidi="ar-IQ"/>
        </w:rPr>
        <w:t>)</w:t>
      </w:r>
      <w:r w:rsidR="001267B0" w:rsidRPr="000935BF">
        <w:rPr>
          <w:rFonts w:ascii="Simplified Arabic" w:eastAsia="+mn-ea" w:hAnsi="Simplified Arabic" w:cs="Simplified Arabic"/>
          <w:b/>
          <w:bCs/>
          <w:color w:val="000000"/>
          <w:kern w:val="24"/>
          <w:sz w:val="32"/>
          <w:szCs w:val="32"/>
          <w:rtl/>
          <w:lang w:bidi="ar-IQ"/>
        </w:rPr>
        <w:t xml:space="preserve"> </w:t>
      </w:r>
      <w:r w:rsidRPr="000935BF">
        <w:rPr>
          <w:rFonts w:ascii="Simplified Arabic" w:eastAsia="+mn-ea" w:hAnsi="Simplified Arabic" w:cs="Simplified Arabic"/>
          <w:b/>
          <w:bCs/>
          <w:color w:val="000000"/>
          <w:kern w:val="24"/>
          <w:sz w:val="32"/>
          <w:szCs w:val="32"/>
          <w:rtl/>
          <w:lang w:bidi="ar-IQ"/>
        </w:rPr>
        <w:t xml:space="preserve">وقومه وعدم سيلانه عليهم. </w:t>
      </w:r>
    </w:p>
    <w:p w:rsidR="000935BF" w:rsidRPr="000935BF" w:rsidRDefault="000935BF" w:rsidP="000935BF">
      <w:pPr>
        <w:pStyle w:val="a4"/>
        <w:numPr>
          <w:ilvl w:val="0"/>
          <w:numId w:val="1"/>
        </w:numPr>
        <w:bidi/>
        <w:jc w:val="both"/>
        <w:rPr>
          <w:rFonts w:ascii="Simplified Arabic" w:hAnsi="Simplified Arabic" w:cs="Simplified Arabic"/>
          <w:b/>
          <w:bCs/>
          <w:color w:val="3891A7"/>
          <w:sz w:val="32"/>
          <w:szCs w:val="32"/>
        </w:rPr>
      </w:pPr>
      <w:r w:rsidRPr="000935BF">
        <w:rPr>
          <w:rFonts w:ascii="Simplified Arabic" w:eastAsia="+mn-ea" w:hAnsi="Simplified Arabic" w:cs="Simplified Arabic"/>
          <w:b/>
          <w:bCs/>
          <w:color w:val="000000"/>
          <w:kern w:val="24"/>
          <w:sz w:val="32"/>
          <w:szCs w:val="32"/>
          <w:rtl/>
          <w:lang w:bidi="ar-IQ"/>
        </w:rPr>
        <w:t>أما إذا كان الأمر من الأمور الاعتيادية للناس ومع ذلك لم يستطع الناس الإتيان بها يكون (المانع) هو الأمر الخارق وليس هذا الأمر المعتاد، فلو قال: معجزتي عدم استطاعتكم وضع أيديكم على رؤوسكم فلم يستطيعوا بالفعل لكان هذا المنع في هذه اللحظة هي المعجزة، وليس عملية وضع الأيدي.</w:t>
      </w:r>
    </w:p>
    <w:p w:rsidR="000935BF" w:rsidRPr="000935BF" w:rsidRDefault="000935BF" w:rsidP="000935BF">
      <w:pPr>
        <w:pStyle w:val="a3"/>
        <w:bidi/>
        <w:spacing w:before="0" w:beforeAutospacing="0" w:after="0" w:afterAutospacing="0"/>
        <w:jc w:val="both"/>
        <w:rPr>
          <w:rFonts w:ascii="Simplified Arabic" w:hAnsi="Simplified Arabic" w:cs="Simplified Arabic"/>
          <w:b/>
          <w:bCs/>
          <w:sz w:val="32"/>
          <w:szCs w:val="32"/>
        </w:rPr>
      </w:pPr>
      <w:r w:rsidRPr="000935BF">
        <w:rPr>
          <w:rFonts w:ascii="Simplified Arabic" w:eastAsia="+mn-ea" w:hAnsi="Simplified Arabic" w:cs="Simplified Arabic"/>
          <w:b/>
          <w:bCs/>
          <w:color w:val="000000"/>
          <w:kern w:val="24"/>
          <w:sz w:val="32"/>
          <w:szCs w:val="32"/>
          <w:rtl/>
          <w:lang w:bidi="ar-IQ"/>
        </w:rPr>
        <w:t xml:space="preserve">2) </w:t>
      </w:r>
      <w:r w:rsidRPr="005E3513">
        <w:rPr>
          <w:rFonts w:ascii="Simplified Arabic" w:eastAsia="+mn-ea" w:hAnsi="Simplified Arabic" w:cs="Simplified Arabic"/>
          <w:b/>
          <w:bCs/>
          <w:color w:val="000000"/>
          <w:kern w:val="24"/>
          <w:sz w:val="32"/>
          <w:szCs w:val="32"/>
          <w:u w:val="single"/>
          <w:rtl/>
          <w:lang w:bidi="ar-IQ"/>
        </w:rPr>
        <w:t>أن يكون الخارق من صنع الله وإنجازه</w:t>
      </w:r>
      <w:r>
        <w:rPr>
          <w:rFonts w:ascii="Simplified Arabic" w:eastAsia="+mn-ea" w:hAnsi="Simplified Arabic" w:cs="Simplified Arabic"/>
          <w:b/>
          <w:bCs/>
          <w:color w:val="000000"/>
          <w:kern w:val="24"/>
          <w:sz w:val="32"/>
          <w:szCs w:val="32"/>
          <w:rtl/>
          <w:lang w:bidi="ar-IQ"/>
        </w:rPr>
        <w:t>، يقول تعالى: (</w:t>
      </w:r>
      <w:r w:rsidRPr="000935BF">
        <w:rPr>
          <w:rFonts w:ascii="Simplified Arabic" w:eastAsia="+mn-ea" w:hAnsi="Simplified Arabic" w:cs="Simplified Arabic"/>
          <w:b/>
          <w:bCs/>
          <w:color w:val="000000"/>
          <w:kern w:val="24"/>
          <w:sz w:val="32"/>
          <w:szCs w:val="32"/>
          <w:rtl/>
          <w:lang w:bidi="ar-IQ"/>
        </w:rPr>
        <w:t xml:space="preserve">وَلَقَدْ أَرْسَلْنا رُسُلًا مِنْ قَبْلِكَ مِنْهُمْ مَنْ قَصَصْنا عَلَيْكَ وَمِنْهُمْ مَنْ لَمْ نَقْصُصْ عَلَيْكَ </w:t>
      </w:r>
      <w:r w:rsidRPr="003B2592">
        <w:rPr>
          <w:rFonts w:ascii="Simplified Arabic" w:eastAsia="+mn-ea" w:hAnsi="Simplified Arabic" w:cs="Simplified Arabic"/>
          <w:b/>
          <w:bCs/>
          <w:color w:val="000000"/>
          <w:kern w:val="24"/>
          <w:sz w:val="32"/>
          <w:szCs w:val="32"/>
          <w:u w:val="single"/>
          <w:rtl/>
          <w:lang w:bidi="ar-IQ"/>
        </w:rPr>
        <w:t>وَما كانَ لِرَسُولٍ أَنْ يَأْتِيَ بِآيَةٍ إِلَّا بِإِذْنِ اللَّهِ</w:t>
      </w:r>
      <w:r w:rsidRPr="000935BF">
        <w:rPr>
          <w:rFonts w:ascii="Simplified Arabic" w:eastAsia="+mn-ea" w:hAnsi="Simplified Arabic" w:cs="Simplified Arabic"/>
          <w:b/>
          <w:bCs/>
          <w:color w:val="000000"/>
          <w:kern w:val="24"/>
          <w:sz w:val="32"/>
          <w:szCs w:val="32"/>
          <w:rtl/>
          <w:lang w:bidi="ar-IQ"/>
        </w:rPr>
        <w:t xml:space="preserve"> فَإِذا جاءَ أَمْرُ اللَّهِ قُضِيَ بِالْحَقِّ وَ</w:t>
      </w:r>
      <w:r w:rsidR="003B2592">
        <w:rPr>
          <w:rFonts w:ascii="Simplified Arabic" w:eastAsia="+mn-ea" w:hAnsi="Simplified Arabic" w:cs="Simplified Arabic"/>
          <w:b/>
          <w:bCs/>
          <w:color w:val="000000"/>
          <w:kern w:val="24"/>
          <w:sz w:val="32"/>
          <w:szCs w:val="32"/>
          <w:rtl/>
          <w:lang w:bidi="ar-IQ"/>
        </w:rPr>
        <w:t>خَسِرَ هُنالِكَ الْمُبْطِلُونَ)</w:t>
      </w:r>
      <w:r w:rsidRPr="000935BF">
        <w:rPr>
          <w:rFonts w:ascii="Simplified Arabic" w:eastAsia="+mn-ea" w:hAnsi="Simplified Arabic" w:cs="Simplified Arabic"/>
          <w:b/>
          <w:bCs/>
          <w:color w:val="000000"/>
          <w:kern w:val="24"/>
          <w:sz w:val="32"/>
          <w:szCs w:val="32"/>
          <w:rtl/>
          <w:lang w:bidi="ar-IQ"/>
        </w:rPr>
        <w:t>. فالمعجزة هبة من الله سبحانه وتعالى لا يستطيع أحد أ</w:t>
      </w:r>
      <w:r w:rsidR="003B2592">
        <w:rPr>
          <w:rFonts w:ascii="Simplified Arabic" w:eastAsia="+mn-ea" w:hAnsi="Simplified Arabic" w:cs="Simplified Arabic"/>
          <w:b/>
          <w:bCs/>
          <w:color w:val="000000"/>
          <w:kern w:val="24"/>
          <w:sz w:val="32"/>
          <w:szCs w:val="32"/>
          <w:rtl/>
          <w:lang w:bidi="ar-IQ"/>
        </w:rPr>
        <w:t>ن يعيّن زمانها ونوعها</w:t>
      </w:r>
      <w:r w:rsidR="003B2592">
        <w:rPr>
          <w:rFonts w:ascii="Simplified Arabic" w:eastAsia="+mn-ea" w:hAnsi="Simplified Arabic" w:cs="Simplified Arabic" w:hint="cs"/>
          <w:b/>
          <w:bCs/>
          <w:color w:val="000000"/>
          <w:kern w:val="24"/>
          <w:sz w:val="32"/>
          <w:szCs w:val="32"/>
          <w:rtl/>
          <w:lang w:bidi="ar-IQ"/>
        </w:rPr>
        <w:t xml:space="preserve">، </w:t>
      </w:r>
      <w:r>
        <w:rPr>
          <w:rFonts w:ascii="Simplified Arabic" w:eastAsia="+mn-ea" w:hAnsi="Simplified Arabic" w:cs="Simplified Arabic"/>
          <w:b/>
          <w:bCs/>
          <w:color w:val="000000"/>
          <w:kern w:val="24"/>
          <w:sz w:val="32"/>
          <w:szCs w:val="32"/>
          <w:rtl/>
          <w:lang w:bidi="ar-IQ"/>
        </w:rPr>
        <w:t>قال تعالى: (</w:t>
      </w:r>
      <w:r w:rsidRPr="000935BF">
        <w:rPr>
          <w:rFonts w:ascii="Simplified Arabic" w:eastAsia="+mn-ea" w:hAnsi="Simplified Arabic" w:cs="Simplified Arabic"/>
          <w:b/>
          <w:bCs/>
          <w:color w:val="000000"/>
          <w:kern w:val="24"/>
          <w:sz w:val="32"/>
          <w:szCs w:val="32"/>
          <w:rtl/>
          <w:lang w:bidi="ar-IQ"/>
        </w:rPr>
        <w:t>قُلْ إ</w:t>
      </w:r>
      <w:r>
        <w:rPr>
          <w:rFonts w:ascii="Simplified Arabic" w:eastAsia="+mn-ea" w:hAnsi="Simplified Arabic" w:cs="Simplified Arabic"/>
          <w:b/>
          <w:bCs/>
          <w:color w:val="000000"/>
          <w:kern w:val="24"/>
          <w:sz w:val="32"/>
          <w:szCs w:val="32"/>
          <w:rtl/>
          <w:lang w:bidi="ar-IQ"/>
        </w:rPr>
        <w:t>ِنَّمَا الْآياتُ عِنْدَ اللَّهِ)</w:t>
      </w:r>
      <w:r w:rsidRPr="000935BF">
        <w:rPr>
          <w:rFonts w:ascii="Simplified Arabic" w:eastAsia="+mn-ea" w:hAnsi="Simplified Arabic" w:cs="Simplified Arabic"/>
          <w:b/>
          <w:bCs/>
          <w:color w:val="000000"/>
          <w:kern w:val="24"/>
          <w:sz w:val="32"/>
          <w:szCs w:val="32"/>
          <w:rtl/>
          <w:lang w:bidi="ar-IQ"/>
        </w:rPr>
        <w:t xml:space="preserve">. </w:t>
      </w:r>
    </w:p>
    <w:p w:rsidR="000935BF" w:rsidRPr="000935BF" w:rsidRDefault="000935BF" w:rsidP="000935BF">
      <w:pPr>
        <w:pStyle w:val="a3"/>
        <w:bidi/>
        <w:spacing w:before="0" w:beforeAutospacing="0" w:after="0" w:afterAutospacing="0"/>
        <w:jc w:val="both"/>
        <w:rPr>
          <w:rFonts w:ascii="Simplified Arabic" w:hAnsi="Simplified Arabic" w:cs="Simplified Arabic"/>
          <w:b/>
          <w:bCs/>
          <w:sz w:val="32"/>
          <w:szCs w:val="32"/>
        </w:rPr>
      </w:pPr>
      <w:r w:rsidRPr="000935BF">
        <w:rPr>
          <w:rFonts w:ascii="Simplified Arabic" w:eastAsia="+mn-ea" w:hAnsi="Simplified Arabic" w:cs="Simplified Arabic"/>
          <w:b/>
          <w:bCs/>
          <w:color w:val="000000"/>
          <w:kern w:val="24"/>
          <w:sz w:val="32"/>
          <w:szCs w:val="32"/>
          <w:rtl/>
          <w:lang w:bidi="ar-IQ"/>
        </w:rPr>
        <w:t xml:space="preserve">3) </w:t>
      </w:r>
      <w:r w:rsidRPr="005E3513">
        <w:rPr>
          <w:rFonts w:ascii="Simplified Arabic" w:eastAsia="+mn-ea" w:hAnsi="Simplified Arabic" w:cs="Simplified Arabic"/>
          <w:b/>
          <w:bCs/>
          <w:color w:val="000000"/>
          <w:kern w:val="24"/>
          <w:sz w:val="32"/>
          <w:szCs w:val="32"/>
          <w:u w:val="single"/>
          <w:rtl/>
          <w:lang w:bidi="ar-IQ"/>
        </w:rPr>
        <w:t>سلامتها من المعارضة</w:t>
      </w:r>
      <w:r w:rsidRPr="000935BF">
        <w:rPr>
          <w:rFonts w:ascii="Simplified Arabic" w:eastAsia="+mn-ea" w:hAnsi="Simplified Arabic" w:cs="Simplified Arabic"/>
          <w:b/>
          <w:bCs/>
          <w:color w:val="000000"/>
          <w:kern w:val="24"/>
          <w:sz w:val="32"/>
          <w:szCs w:val="32"/>
          <w:rtl/>
          <w:lang w:bidi="ar-IQ"/>
        </w:rPr>
        <w:t>: فلو استطاع الخصم أن يأتي بمثل ما جاء به النبي بطلت حجته ولم يسلم له ادعاؤه أن هذه الخارقة أو هذا الأمر دليل على صدقه وأمارة على بعثته من قبل الله سبحانه وتعالى.</w:t>
      </w:r>
    </w:p>
    <w:p w:rsidR="000935BF" w:rsidRPr="000935BF" w:rsidRDefault="000935BF" w:rsidP="000935BF">
      <w:pPr>
        <w:pStyle w:val="a3"/>
        <w:bidi/>
        <w:spacing w:before="0" w:beforeAutospacing="0" w:after="0" w:afterAutospacing="0"/>
        <w:jc w:val="both"/>
        <w:rPr>
          <w:rFonts w:ascii="Simplified Arabic" w:eastAsia="+mn-ea" w:hAnsi="Simplified Arabic" w:cs="Simplified Arabic"/>
          <w:b/>
          <w:bCs/>
          <w:color w:val="000000"/>
          <w:kern w:val="24"/>
          <w:sz w:val="32"/>
          <w:szCs w:val="32"/>
          <w:lang w:bidi="ar-IQ"/>
        </w:rPr>
      </w:pPr>
      <w:r w:rsidRPr="000935BF">
        <w:rPr>
          <w:rFonts w:ascii="Simplified Arabic" w:eastAsia="+mn-ea" w:hAnsi="Simplified Arabic" w:cs="Simplified Arabic"/>
          <w:b/>
          <w:bCs/>
          <w:color w:val="000000"/>
          <w:kern w:val="24"/>
          <w:sz w:val="32"/>
          <w:szCs w:val="32"/>
          <w:rtl/>
          <w:lang w:bidi="ar-IQ"/>
        </w:rPr>
        <w:t xml:space="preserve">4) </w:t>
      </w:r>
      <w:r w:rsidRPr="005E3513">
        <w:rPr>
          <w:rFonts w:ascii="Simplified Arabic" w:eastAsia="+mn-ea" w:hAnsi="Simplified Arabic" w:cs="Simplified Arabic"/>
          <w:b/>
          <w:bCs/>
          <w:color w:val="000000"/>
          <w:kern w:val="24"/>
          <w:sz w:val="32"/>
          <w:szCs w:val="32"/>
          <w:u w:val="single"/>
          <w:rtl/>
          <w:lang w:bidi="ar-IQ"/>
        </w:rPr>
        <w:t>أن تقع على مقتضى قول من يدّعيها</w:t>
      </w:r>
      <w:r>
        <w:rPr>
          <w:rFonts w:ascii="Simplified Arabic" w:eastAsia="+mn-ea" w:hAnsi="Simplified Arabic" w:cs="Simplified Arabic"/>
          <w:b/>
          <w:bCs/>
          <w:color w:val="000000"/>
          <w:kern w:val="24"/>
          <w:sz w:val="32"/>
          <w:szCs w:val="32"/>
          <w:rtl/>
          <w:lang w:bidi="ar-IQ"/>
        </w:rPr>
        <w:t xml:space="preserve"> (</w:t>
      </w:r>
      <w:r w:rsidRPr="000935BF">
        <w:rPr>
          <w:rFonts w:ascii="Simplified Arabic" w:eastAsia="+mn-ea" w:hAnsi="Simplified Arabic" w:cs="Simplified Arabic"/>
          <w:b/>
          <w:bCs/>
          <w:color w:val="000000"/>
          <w:kern w:val="24"/>
          <w:sz w:val="32"/>
          <w:szCs w:val="32"/>
          <w:rtl/>
          <w:lang w:bidi="ar-IQ"/>
        </w:rPr>
        <w:t>وقوعها على مقتضى الدعوى) يشترط في المعجزة أن تكون موافقة لقول مدّعيها غير مخالفة له سواء كان هذا الأمر مطابقا</w:t>
      </w:r>
      <w:r w:rsidR="003B2592">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لطلب المعاندين أو مخالفا</w:t>
      </w:r>
      <w:r w:rsidR="003B2592">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له، لأن الرسول يبلّغ عن أمر ربه في تحديد نوع المعجزة </w:t>
      </w:r>
      <w:r w:rsidRPr="000935BF">
        <w:rPr>
          <w:rFonts w:ascii="Simplified Arabic" w:eastAsia="+mn-ea" w:hAnsi="Simplified Arabic" w:cs="Simplified Arabic"/>
          <w:b/>
          <w:bCs/>
          <w:color w:val="000000"/>
          <w:kern w:val="24"/>
          <w:sz w:val="32"/>
          <w:szCs w:val="32"/>
          <w:rtl/>
          <w:lang w:bidi="ar-IQ"/>
        </w:rPr>
        <w:lastRenderedPageBreak/>
        <w:t>وزمانها ولا دخل له في هذا التعيين، فإذا جاءت المعجزة على وجه غير الوجه الذي عيّنه الرسول لم تكن دليلا</w:t>
      </w:r>
      <w:r w:rsidR="003B2592">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على صدقه، بل تثير عندئذ الشكوك حول ادعائه. ومن هذا القبيل ما وقع</w:t>
      </w:r>
      <w:r w:rsidR="00097B61">
        <w:rPr>
          <w:rFonts w:ascii="Simplified Arabic" w:eastAsia="+mn-ea" w:hAnsi="Simplified Arabic" w:cs="Simplified Arabic"/>
          <w:b/>
          <w:bCs/>
          <w:color w:val="000000"/>
          <w:kern w:val="24"/>
          <w:sz w:val="32"/>
          <w:szCs w:val="32"/>
          <w:rtl/>
          <w:lang w:bidi="ar-IQ"/>
        </w:rPr>
        <w:t xml:space="preserve"> لبعضهم مما يطلق عليه العلماء (اسم الإهانة)</w:t>
      </w:r>
      <w:r w:rsidRPr="000935BF">
        <w:rPr>
          <w:rFonts w:ascii="Simplified Arabic" w:eastAsia="+mn-ea" w:hAnsi="Simplified Arabic" w:cs="Simplified Arabic"/>
          <w:b/>
          <w:bCs/>
          <w:color w:val="000000"/>
          <w:kern w:val="24"/>
          <w:sz w:val="32"/>
          <w:szCs w:val="32"/>
          <w:rtl/>
          <w:lang w:bidi="ar-IQ"/>
        </w:rPr>
        <w:t xml:space="preserve">؛ فإذا مسح على المريض ليشفى فمات، أو بصق في البئر لتكثير مائه فغار </w:t>
      </w:r>
      <w:r w:rsidR="00275B55">
        <w:rPr>
          <w:rFonts w:ascii="Simplified Arabic" w:eastAsia="+mn-ea" w:hAnsi="Simplified Arabic" w:cs="Simplified Arabic" w:hint="cs"/>
          <w:b/>
          <w:bCs/>
          <w:color w:val="000000"/>
          <w:kern w:val="24"/>
          <w:sz w:val="32"/>
          <w:szCs w:val="32"/>
          <w:rtl/>
          <w:lang w:bidi="ar-IQ"/>
        </w:rPr>
        <w:t xml:space="preserve">(اختفى). </w:t>
      </w:r>
      <w:r w:rsidRPr="000935BF">
        <w:rPr>
          <w:rFonts w:ascii="Simplified Arabic" w:eastAsia="+mn-ea" w:hAnsi="Simplified Arabic" w:cs="Simplified Arabic"/>
          <w:b/>
          <w:bCs/>
          <w:color w:val="000000"/>
          <w:kern w:val="24"/>
          <w:sz w:val="32"/>
          <w:szCs w:val="32"/>
          <w:rtl/>
          <w:lang w:bidi="ar-IQ"/>
        </w:rPr>
        <w:t>كما ذكرت بعض الروايات في شأن مسيلمة الكذاب، فلا تكون معجزة إنما هي إهانة له ودليل على كذبه.</w:t>
      </w:r>
    </w:p>
    <w:p w:rsidR="000935BF" w:rsidRPr="000935BF" w:rsidRDefault="000935BF" w:rsidP="000935BF">
      <w:pPr>
        <w:pStyle w:val="a3"/>
        <w:bidi/>
        <w:spacing w:before="0" w:beforeAutospacing="0" w:after="0" w:afterAutospacing="0"/>
        <w:jc w:val="both"/>
        <w:rPr>
          <w:rFonts w:ascii="Simplified Arabic" w:hAnsi="Simplified Arabic" w:cs="Simplified Arabic"/>
          <w:b/>
          <w:bCs/>
          <w:sz w:val="32"/>
          <w:szCs w:val="32"/>
        </w:rPr>
      </w:pPr>
      <w:r w:rsidRPr="000935BF">
        <w:rPr>
          <w:rFonts w:ascii="Simplified Arabic" w:eastAsia="+mn-ea" w:hAnsi="Simplified Arabic" w:cs="Simplified Arabic"/>
          <w:b/>
          <w:bCs/>
          <w:color w:val="000000"/>
          <w:kern w:val="24"/>
          <w:sz w:val="32"/>
          <w:szCs w:val="32"/>
          <w:rtl/>
          <w:lang w:bidi="ar-IQ"/>
        </w:rPr>
        <w:t xml:space="preserve">5) </w:t>
      </w:r>
      <w:r w:rsidRPr="005E3513">
        <w:rPr>
          <w:rFonts w:ascii="Simplified Arabic" w:eastAsia="+mn-ea" w:hAnsi="Simplified Arabic" w:cs="Simplified Arabic"/>
          <w:b/>
          <w:bCs/>
          <w:color w:val="000000"/>
          <w:kern w:val="24"/>
          <w:sz w:val="32"/>
          <w:szCs w:val="32"/>
          <w:u w:val="single"/>
          <w:rtl/>
          <w:lang w:bidi="ar-IQ"/>
        </w:rPr>
        <w:t>التحدّي بها:</w:t>
      </w:r>
      <w:r w:rsidRPr="000935BF">
        <w:rPr>
          <w:rFonts w:ascii="Simplified Arabic" w:eastAsia="+mn-ea" w:hAnsi="Simplified Arabic" w:cs="Simplified Arabic"/>
          <w:b/>
          <w:bCs/>
          <w:color w:val="000000"/>
          <w:kern w:val="24"/>
          <w:sz w:val="32"/>
          <w:szCs w:val="32"/>
          <w:rtl/>
          <w:lang w:bidi="ar-IQ"/>
        </w:rPr>
        <w:t xml:space="preserve"> وهذا شرط أساس في المعجزة لإثبات عجز الجاحدين وإقامة الحجة عليهم فإن عدم التحدّي لمع</w:t>
      </w:r>
      <w:r w:rsidR="00097B61">
        <w:rPr>
          <w:rFonts w:ascii="Simplified Arabic" w:eastAsia="+mn-ea" w:hAnsi="Simplified Arabic" w:cs="Simplified Arabic"/>
          <w:b/>
          <w:bCs/>
          <w:color w:val="000000"/>
          <w:kern w:val="24"/>
          <w:sz w:val="32"/>
          <w:szCs w:val="32"/>
          <w:rtl/>
          <w:lang w:bidi="ar-IQ"/>
        </w:rPr>
        <w:t>جزة لا يبرزها كدليل وبرهان، لكي</w:t>
      </w:r>
      <w:r w:rsidR="00097B61">
        <w:rPr>
          <w:rFonts w:ascii="Simplified Arabic" w:eastAsia="+mn-ea" w:hAnsi="Simplified Arabic" w:cs="Simplified Arabic" w:hint="cs"/>
          <w:b/>
          <w:bCs/>
          <w:color w:val="000000"/>
          <w:kern w:val="24"/>
          <w:sz w:val="32"/>
          <w:szCs w:val="32"/>
          <w:rtl/>
          <w:lang w:bidi="ar-IQ"/>
        </w:rPr>
        <w:t xml:space="preserve"> </w:t>
      </w:r>
      <w:r w:rsidRPr="000935BF">
        <w:rPr>
          <w:rFonts w:ascii="Simplified Arabic" w:eastAsia="+mn-ea" w:hAnsi="Simplified Arabic" w:cs="Simplified Arabic"/>
          <w:b/>
          <w:bCs/>
          <w:color w:val="000000"/>
          <w:kern w:val="24"/>
          <w:sz w:val="32"/>
          <w:szCs w:val="32"/>
          <w:rtl/>
          <w:lang w:bidi="ar-IQ"/>
        </w:rPr>
        <w:t>لا يقول قائل فيما بعد: إنه لو تحدّي بالمعجز</w:t>
      </w:r>
      <w:r w:rsidR="00097B61">
        <w:rPr>
          <w:rFonts w:ascii="Simplified Arabic" w:eastAsia="+mn-ea" w:hAnsi="Simplified Arabic" w:cs="Simplified Arabic"/>
          <w:b/>
          <w:bCs/>
          <w:color w:val="000000"/>
          <w:kern w:val="24"/>
          <w:sz w:val="32"/>
          <w:szCs w:val="32"/>
          <w:rtl/>
          <w:lang w:bidi="ar-IQ"/>
        </w:rPr>
        <w:t>ة القوم لتمكّنوا من الإتيان بها</w:t>
      </w:r>
      <w:r w:rsidRPr="000935BF">
        <w:rPr>
          <w:rFonts w:ascii="Simplified Arabic" w:eastAsia="+mn-ea" w:hAnsi="Simplified Arabic" w:cs="Simplified Arabic"/>
          <w:b/>
          <w:bCs/>
          <w:color w:val="000000"/>
          <w:kern w:val="24"/>
          <w:sz w:val="32"/>
          <w:szCs w:val="32"/>
          <w:rtl/>
          <w:lang w:bidi="ar-IQ"/>
        </w:rPr>
        <w:t>.</w:t>
      </w:r>
    </w:p>
    <w:p w:rsidR="000935BF" w:rsidRPr="000935BF" w:rsidRDefault="000935BF" w:rsidP="007660EB">
      <w:pPr>
        <w:pStyle w:val="a3"/>
        <w:bidi/>
        <w:spacing w:before="0" w:beforeAutospacing="0" w:after="0" w:afterAutospacing="0"/>
        <w:jc w:val="both"/>
        <w:rPr>
          <w:rFonts w:ascii="Simplified Arabic" w:hAnsi="Simplified Arabic" w:cs="Simplified Arabic"/>
          <w:b/>
          <w:bCs/>
          <w:sz w:val="32"/>
          <w:szCs w:val="32"/>
        </w:rPr>
      </w:pPr>
      <w:r w:rsidRPr="000935BF">
        <w:rPr>
          <w:rFonts w:ascii="Simplified Arabic" w:eastAsia="+mn-ea" w:hAnsi="Simplified Arabic" w:cs="Simplified Arabic"/>
          <w:b/>
          <w:bCs/>
          <w:color w:val="000000"/>
          <w:kern w:val="24"/>
          <w:sz w:val="32"/>
          <w:szCs w:val="32"/>
          <w:rtl/>
          <w:lang w:bidi="ar-IQ"/>
        </w:rPr>
        <w:t xml:space="preserve">6) </w:t>
      </w:r>
      <w:r w:rsidRPr="005E3513">
        <w:rPr>
          <w:rFonts w:ascii="Simplified Arabic" w:eastAsia="+mn-ea" w:hAnsi="Simplified Arabic" w:cs="Simplified Arabic"/>
          <w:b/>
          <w:bCs/>
          <w:color w:val="000000"/>
          <w:kern w:val="24"/>
          <w:sz w:val="32"/>
          <w:szCs w:val="32"/>
          <w:u w:val="single"/>
          <w:rtl/>
          <w:lang w:bidi="ar-IQ"/>
        </w:rPr>
        <w:t>أن يستشهد بها مدّعي الرسالة على الله عزّ وجلّ</w:t>
      </w:r>
      <w:r w:rsidRPr="000935BF">
        <w:rPr>
          <w:rFonts w:ascii="Simplified Arabic" w:eastAsia="+mn-ea" w:hAnsi="Simplified Arabic" w:cs="Simplified Arabic"/>
          <w:b/>
          <w:bCs/>
          <w:color w:val="000000"/>
          <w:kern w:val="24"/>
          <w:sz w:val="32"/>
          <w:szCs w:val="32"/>
          <w:rtl/>
          <w:lang w:bidi="ar-IQ"/>
        </w:rPr>
        <w:t xml:space="preserve">: أي يجعلها الرسول دليل صدق رسالته لإثباتها وينسب هذا الأمر إلى الله </w:t>
      </w:r>
      <w:r w:rsidR="00275B55">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عزّ وجلّ</w:t>
      </w:r>
      <w:r w:rsidR="00275B55">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فيقول مثلا</w:t>
      </w:r>
      <w:r w:rsidR="005E3513">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آيتي أن يقلب الله هذه العصا ثعبانا</w:t>
      </w:r>
      <w:r w:rsidR="005E3513">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أو أن يحيي الله سبحانه وت</w:t>
      </w:r>
      <w:r>
        <w:rPr>
          <w:rFonts w:ascii="Simplified Arabic" w:eastAsia="+mn-ea" w:hAnsi="Simplified Arabic" w:cs="Simplified Arabic"/>
          <w:b/>
          <w:bCs/>
          <w:color w:val="000000"/>
          <w:kern w:val="24"/>
          <w:sz w:val="32"/>
          <w:szCs w:val="32"/>
          <w:rtl/>
          <w:lang w:bidi="ar-IQ"/>
        </w:rPr>
        <w:t>عالى هذا الميت عند قولي له (قم</w:t>
      </w:r>
      <w:r w:rsidRPr="000935BF">
        <w:rPr>
          <w:rFonts w:ascii="Simplified Arabic" w:eastAsia="+mn-ea" w:hAnsi="Simplified Arabic" w:cs="Simplified Arabic"/>
          <w:b/>
          <w:bCs/>
          <w:color w:val="000000"/>
          <w:kern w:val="24"/>
          <w:sz w:val="32"/>
          <w:szCs w:val="32"/>
          <w:rtl/>
          <w:lang w:bidi="ar-IQ"/>
        </w:rPr>
        <w:t xml:space="preserve">). </w:t>
      </w:r>
    </w:p>
    <w:p w:rsidR="000935BF" w:rsidRPr="000935BF" w:rsidRDefault="000935BF" w:rsidP="000935BF">
      <w:pPr>
        <w:pStyle w:val="a3"/>
        <w:bidi/>
        <w:spacing w:before="0" w:beforeAutospacing="0" w:after="0" w:afterAutospacing="0"/>
        <w:jc w:val="both"/>
        <w:rPr>
          <w:rFonts w:ascii="Simplified Arabic" w:hAnsi="Simplified Arabic" w:cs="Simplified Arabic"/>
          <w:b/>
          <w:bCs/>
          <w:sz w:val="32"/>
          <w:szCs w:val="32"/>
        </w:rPr>
      </w:pPr>
      <w:r w:rsidRPr="000935BF">
        <w:rPr>
          <w:rFonts w:ascii="Simplified Arabic" w:eastAsia="+mn-ea" w:hAnsi="Simplified Arabic" w:cs="Simplified Arabic"/>
          <w:b/>
          <w:bCs/>
          <w:color w:val="000000"/>
          <w:kern w:val="24"/>
          <w:sz w:val="32"/>
          <w:szCs w:val="32"/>
          <w:rtl/>
          <w:lang w:bidi="ar-IQ"/>
        </w:rPr>
        <w:t xml:space="preserve">7) </w:t>
      </w:r>
      <w:r w:rsidRPr="005E3513">
        <w:rPr>
          <w:rFonts w:ascii="Simplified Arabic" w:eastAsia="+mn-ea" w:hAnsi="Simplified Arabic" w:cs="Simplified Arabic"/>
          <w:b/>
          <w:bCs/>
          <w:color w:val="000000"/>
          <w:kern w:val="24"/>
          <w:sz w:val="32"/>
          <w:szCs w:val="32"/>
          <w:u w:val="single"/>
          <w:rtl/>
          <w:lang w:bidi="ar-IQ"/>
        </w:rPr>
        <w:t xml:space="preserve">تأخّر الأمر المعجز عن دعوى </w:t>
      </w:r>
      <w:r w:rsidR="007660EB" w:rsidRPr="005E3513">
        <w:rPr>
          <w:rFonts w:ascii="Simplified Arabic" w:eastAsia="+mn-ea" w:hAnsi="Simplified Arabic" w:cs="Simplified Arabic" w:hint="cs"/>
          <w:b/>
          <w:bCs/>
          <w:color w:val="000000"/>
          <w:kern w:val="24"/>
          <w:sz w:val="32"/>
          <w:szCs w:val="32"/>
          <w:u w:val="single"/>
          <w:rtl/>
          <w:lang w:bidi="ar-IQ"/>
        </w:rPr>
        <w:t>الرسالة</w:t>
      </w:r>
      <w:r w:rsidR="007660EB" w:rsidRPr="000935BF">
        <w:rPr>
          <w:rFonts w:ascii="Simplified Arabic" w:eastAsia="+mn-ea" w:hAnsi="Simplified Arabic" w:cs="Simplified Arabic" w:hint="cs"/>
          <w:b/>
          <w:bCs/>
          <w:color w:val="000000"/>
          <w:kern w:val="24"/>
          <w:sz w:val="32"/>
          <w:szCs w:val="32"/>
          <w:rtl/>
          <w:lang w:bidi="ar-IQ"/>
        </w:rPr>
        <w:t>:</w:t>
      </w:r>
      <w:r w:rsidR="00275B55">
        <w:rPr>
          <w:rFonts w:ascii="Simplified Arabic" w:eastAsia="+mn-ea" w:hAnsi="Simplified Arabic" w:cs="Simplified Arabic" w:hint="cs"/>
          <w:b/>
          <w:bCs/>
          <w:color w:val="000000"/>
          <w:kern w:val="24"/>
          <w:sz w:val="32"/>
          <w:szCs w:val="32"/>
          <w:rtl/>
          <w:lang w:bidi="ar-IQ"/>
        </w:rPr>
        <w:t xml:space="preserve"> </w:t>
      </w:r>
      <w:r w:rsidRPr="000935BF">
        <w:rPr>
          <w:rFonts w:ascii="Simplified Arabic" w:eastAsia="+mn-ea" w:hAnsi="Simplified Arabic" w:cs="Simplified Arabic"/>
          <w:b/>
          <w:bCs/>
          <w:color w:val="000000"/>
          <w:kern w:val="24"/>
          <w:sz w:val="32"/>
          <w:szCs w:val="32"/>
          <w:rtl/>
          <w:lang w:bidi="ar-IQ"/>
        </w:rPr>
        <w:t xml:space="preserve">لأنه بمثابة الشاهد، ولا يقوم الشاهد إلا بعد قيام الدعوى، أما إذا تقدم على دعوى الرسالة، فيكون من قبيل (الإرهاص). وهي الأمور التي تتقدم على الرسالة وتمهد لها كتظليل السحابة لرسول الله </w:t>
      </w:r>
      <w:r w:rsidR="005E3513">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صلى الله عليه </w:t>
      </w:r>
      <w:r w:rsidR="005E3513">
        <w:rPr>
          <w:rFonts w:ascii="Simplified Arabic" w:eastAsia="+mn-ea" w:hAnsi="Simplified Arabic" w:cs="Simplified Arabic" w:hint="cs"/>
          <w:b/>
          <w:bCs/>
          <w:color w:val="000000"/>
          <w:kern w:val="24"/>
          <w:sz w:val="32"/>
          <w:szCs w:val="32"/>
          <w:rtl/>
          <w:lang w:bidi="ar-IQ"/>
        </w:rPr>
        <w:t xml:space="preserve">واله </w:t>
      </w:r>
      <w:r w:rsidRPr="000935BF">
        <w:rPr>
          <w:rFonts w:ascii="Simplified Arabic" w:eastAsia="+mn-ea" w:hAnsi="Simplified Arabic" w:cs="Simplified Arabic"/>
          <w:b/>
          <w:bCs/>
          <w:color w:val="000000"/>
          <w:kern w:val="24"/>
          <w:sz w:val="32"/>
          <w:szCs w:val="32"/>
          <w:rtl/>
          <w:lang w:bidi="ar-IQ"/>
        </w:rPr>
        <w:t>وسلم</w:t>
      </w:r>
      <w:r w:rsidR="005E3513">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وهو في سفره إلى الشام قبل البعثة.</w:t>
      </w:r>
    </w:p>
    <w:p w:rsidR="000935BF" w:rsidRPr="000935BF" w:rsidRDefault="000935BF" w:rsidP="000935BF">
      <w:pPr>
        <w:bidi/>
        <w:spacing w:after="0" w:line="240" w:lineRule="auto"/>
        <w:rPr>
          <w:rFonts w:ascii="Simplified Arabic" w:hAnsi="Simplified Arabic" w:cs="Simplified Arabic"/>
          <w:b/>
          <w:bCs/>
          <w:sz w:val="32"/>
          <w:szCs w:val="32"/>
          <w:rtl/>
        </w:rPr>
      </w:pPr>
    </w:p>
    <w:p w:rsidR="000935BF" w:rsidRPr="005E3513" w:rsidRDefault="000935BF" w:rsidP="000935BF">
      <w:pPr>
        <w:bidi/>
        <w:spacing w:after="0" w:line="240" w:lineRule="auto"/>
        <w:rPr>
          <w:rFonts w:ascii="Simplified Arabic" w:hAnsi="Simplified Arabic" w:cs="Simplified Arabic"/>
          <w:b/>
          <w:bCs/>
          <w:sz w:val="32"/>
          <w:szCs w:val="32"/>
          <w:rtl/>
        </w:rPr>
      </w:pPr>
      <w:r w:rsidRPr="005E3513">
        <w:rPr>
          <w:rFonts w:ascii="Simplified Arabic" w:hAnsi="Simplified Arabic" w:cs="Simplified Arabic"/>
          <w:b/>
          <w:bCs/>
          <w:sz w:val="32"/>
          <w:szCs w:val="32"/>
          <w:rtl/>
        </w:rPr>
        <w:t>2) شروط الاعجاز عند العلماء</w:t>
      </w:r>
      <w:r w:rsidRPr="005E3513">
        <w:rPr>
          <w:rFonts w:ascii="Simplified Arabic" w:hAnsi="Simplified Arabic" w:cs="Simplified Arabic" w:hint="cs"/>
          <w:b/>
          <w:bCs/>
          <w:sz w:val="32"/>
          <w:szCs w:val="32"/>
          <w:rtl/>
        </w:rPr>
        <w:t xml:space="preserve">: </w:t>
      </w:r>
      <w:r w:rsidRPr="005E3513">
        <w:rPr>
          <w:rFonts w:ascii="Simplified Arabic" w:hAnsi="Simplified Arabic" w:cs="Simplified Arabic"/>
          <w:b/>
          <w:bCs/>
          <w:sz w:val="32"/>
          <w:szCs w:val="32"/>
          <w:rtl/>
        </w:rPr>
        <w:t xml:space="preserve"> </w:t>
      </w:r>
    </w:p>
    <w:p w:rsidR="000935BF" w:rsidRPr="000935BF" w:rsidRDefault="000935BF" w:rsidP="007660EB">
      <w:pPr>
        <w:pStyle w:val="a3"/>
        <w:bidi/>
        <w:spacing w:before="0" w:beforeAutospacing="0" w:after="0" w:afterAutospacing="0"/>
        <w:jc w:val="both"/>
        <w:rPr>
          <w:rFonts w:ascii="Simplified Arabic" w:hAnsi="Simplified Arabic" w:cs="Simplified Arabic"/>
          <w:b/>
          <w:bCs/>
          <w:sz w:val="32"/>
          <w:szCs w:val="32"/>
        </w:rPr>
      </w:pPr>
      <w:r w:rsidRPr="000935BF">
        <w:rPr>
          <w:rFonts w:ascii="Simplified Arabic" w:eastAsia="+mn-ea" w:hAnsi="Simplified Arabic" w:cs="Simplified Arabic"/>
          <w:b/>
          <w:bCs/>
          <w:color w:val="000000"/>
          <w:kern w:val="24"/>
          <w:sz w:val="32"/>
          <w:szCs w:val="32"/>
          <w:rtl/>
          <w:lang w:bidi="ar-IQ"/>
        </w:rPr>
        <w:t xml:space="preserve">يشترط في تحقيق الإعجاز لإثبات العجز للغير أن تتوفر في المعجزة الشروط </w:t>
      </w:r>
      <w:r w:rsidR="007660EB">
        <w:rPr>
          <w:rFonts w:ascii="Simplified Arabic" w:eastAsia="+mn-ea" w:hAnsi="Simplified Arabic" w:cs="Simplified Arabic" w:hint="cs"/>
          <w:b/>
          <w:bCs/>
          <w:color w:val="000000"/>
          <w:kern w:val="24"/>
          <w:sz w:val="32"/>
          <w:szCs w:val="32"/>
          <w:rtl/>
          <w:lang w:bidi="ar-IQ"/>
        </w:rPr>
        <w:t xml:space="preserve">الاتية: </w:t>
      </w:r>
    </w:p>
    <w:p w:rsidR="000935BF" w:rsidRPr="000935BF" w:rsidRDefault="000935BF" w:rsidP="000935BF">
      <w:pPr>
        <w:pStyle w:val="a3"/>
        <w:bidi/>
        <w:spacing w:before="0" w:beforeAutospacing="0" w:after="0" w:afterAutospacing="0"/>
        <w:jc w:val="both"/>
        <w:rPr>
          <w:rFonts w:ascii="Simplified Arabic" w:hAnsi="Simplified Arabic" w:cs="Simplified Arabic"/>
          <w:b/>
          <w:bCs/>
          <w:sz w:val="32"/>
          <w:szCs w:val="32"/>
        </w:rPr>
      </w:pPr>
      <w:r w:rsidRPr="007660EB">
        <w:rPr>
          <w:rFonts w:ascii="Simplified Arabic" w:eastAsia="+mn-ea" w:hAnsi="Simplified Arabic" w:cs="Simplified Arabic"/>
          <w:b/>
          <w:bCs/>
          <w:color w:val="000000"/>
          <w:kern w:val="24"/>
          <w:sz w:val="32"/>
          <w:szCs w:val="32"/>
          <w:u w:val="single"/>
          <w:rtl/>
          <w:lang w:bidi="ar-IQ"/>
        </w:rPr>
        <w:t xml:space="preserve">الشرط الأول: </w:t>
      </w:r>
      <w:r w:rsidRPr="007428E9">
        <w:rPr>
          <w:rFonts w:ascii="Simplified Arabic" w:eastAsia="+mn-ea" w:hAnsi="Simplified Arabic" w:cs="Simplified Arabic"/>
          <w:b/>
          <w:bCs/>
          <w:color w:val="000000"/>
          <w:kern w:val="24"/>
          <w:sz w:val="32"/>
          <w:szCs w:val="32"/>
          <w:u w:val="single"/>
          <w:rtl/>
          <w:lang w:bidi="ar-IQ"/>
        </w:rPr>
        <w:t>التحدي: وهو طلب المباراة والمنازلة والمعارضة:</w:t>
      </w:r>
      <w:r w:rsidRPr="000935BF">
        <w:rPr>
          <w:rFonts w:ascii="Simplified Arabic" w:eastAsia="+mn-ea" w:hAnsi="Simplified Arabic" w:cs="Simplified Arabic"/>
          <w:b/>
          <w:bCs/>
          <w:color w:val="000000"/>
          <w:kern w:val="24"/>
          <w:sz w:val="32"/>
          <w:szCs w:val="32"/>
          <w:rtl/>
          <w:lang w:bidi="ar-IQ"/>
        </w:rPr>
        <w:t xml:space="preserve"> وقد تحقق هذا الشرط في إعجاز القرآن الكريم، وذلك أن النبي محمَّد أخبر الناس أنه رسول الله بعثه ال</w:t>
      </w:r>
      <w:r w:rsidR="007660EB">
        <w:rPr>
          <w:rFonts w:ascii="Simplified Arabic" w:eastAsia="+mn-ea" w:hAnsi="Simplified Arabic" w:cs="Simplified Arabic"/>
          <w:b/>
          <w:bCs/>
          <w:color w:val="000000"/>
          <w:kern w:val="24"/>
          <w:sz w:val="32"/>
          <w:szCs w:val="32"/>
          <w:rtl/>
          <w:lang w:bidi="ar-IQ"/>
        </w:rPr>
        <w:t>له تعالى إلى الناس بشيرا</w:t>
      </w:r>
      <w:r w:rsidR="007660EB">
        <w:rPr>
          <w:rFonts w:ascii="Simplified Arabic" w:eastAsia="+mn-ea" w:hAnsi="Simplified Arabic" w:cs="Simplified Arabic" w:hint="cs"/>
          <w:b/>
          <w:bCs/>
          <w:color w:val="000000"/>
          <w:kern w:val="24"/>
          <w:sz w:val="32"/>
          <w:szCs w:val="32"/>
          <w:rtl/>
          <w:lang w:bidi="ar-IQ"/>
        </w:rPr>
        <w:t>ً</w:t>
      </w:r>
      <w:r w:rsidR="007660EB">
        <w:rPr>
          <w:rFonts w:ascii="Simplified Arabic" w:eastAsia="+mn-ea" w:hAnsi="Simplified Arabic" w:cs="Simplified Arabic"/>
          <w:b/>
          <w:bCs/>
          <w:color w:val="000000"/>
          <w:kern w:val="24"/>
          <w:sz w:val="32"/>
          <w:szCs w:val="32"/>
          <w:rtl/>
          <w:lang w:bidi="ar-IQ"/>
        </w:rPr>
        <w:t xml:space="preserve"> ونذير</w:t>
      </w:r>
      <w:r w:rsidRPr="000935BF">
        <w:rPr>
          <w:rFonts w:ascii="Simplified Arabic" w:eastAsia="+mn-ea" w:hAnsi="Simplified Arabic" w:cs="Simplified Arabic"/>
          <w:b/>
          <w:bCs/>
          <w:color w:val="000000"/>
          <w:kern w:val="24"/>
          <w:sz w:val="32"/>
          <w:szCs w:val="32"/>
          <w:rtl/>
          <w:lang w:bidi="ar-IQ"/>
        </w:rPr>
        <w:t>ا</w:t>
      </w:r>
      <w:r w:rsidR="007660EB">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بين يدي عذاب أليم، والدليل الذي يؤكد صدق دعوته هذا القرآن الكريم الذي هو من كلام الله تعالى أوحاه إلى </w:t>
      </w:r>
      <w:r w:rsidR="007660EB">
        <w:rPr>
          <w:rFonts w:ascii="Simplified Arabic" w:eastAsia="+mn-ea" w:hAnsi="Simplified Arabic" w:cs="Simplified Arabic" w:hint="cs"/>
          <w:b/>
          <w:bCs/>
          <w:color w:val="000000"/>
          <w:kern w:val="24"/>
          <w:sz w:val="32"/>
          <w:szCs w:val="32"/>
          <w:rtl/>
          <w:lang w:bidi="ar-IQ"/>
        </w:rPr>
        <w:t xml:space="preserve">سيدنا </w:t>
      </w:r>
      <w:r w:rsidRPr="000935BF">
        <w:rPr>
          <w:rFonts w:ascii="Simplified Arabic" w:eastAsia="+mn-ea" w:hAnsi="Simplified Arabic" w:cs="Simplified Arabic"/>
          <w:b/>
          <w:bCs/>
          <w:color w:val="000000"/>
          <w:kern w:val="24"/>
          <w:sz w:val="32"/>
          <w:szCs w:val="32"/>
          <w:rtl/>
          <w:lang w:bidi="ar-IQ"/>
        </w:rPr>
        <w:t xml:space="preserve">محمَّد </w:t>
      </w:r>
      <w:r w:rsidR="007428E9">
        <w:rPr>
          <w:rFonts w:ascii="Simplified Arabic" w:eastAsia="+mn-ea" w:hAnsi="Simplified Arabic" w:cs="Simplified Arabic" w:hint="cs"/>
          <w:b/>
          <w:bCs/>
          <w:color w:val="000000"/>
          <w:kern w:val="24"/>
          <w:sz w:val="32"/>
          <w:szCs w:val="32"/>
          <w:rtl/>
          <w:lang w:bidi="ar-IQ"/>
        </w:rPr>
        <w:t>(</w:t>
      </w:r>
      <w:r w:rsidR="007660EB">
        <w:rPr>
          <w:rFonts w:ascii="Simplified Arabic" w:eastAsia="+mn-ea" w:hAnsi="Simplified Arabic" w:cs="Simplified Arabic" w:hint="cs"/>
          <w:b/>
          <w:bCs/>
          <w:color w:val="000000"/>
          <w:kern w:val="24"/>
          <w:sz w:val="32"/>
          <w:szCs w:val="32"/>
          <w:rtl/>
          <w:lang w:bidi="ar-IQ"/>
        </w:rPr>
        <w:t xml:space="preserve">صلى الله عليه واله وسلم) </w:t>
      </w:r>
      <w:r w:rsidRPr="000935BF">
        <w:rPr>
          <w:rFonts w:ascii="Simplified Arabic" w:eastAsia="+mn-ea" w:hAnsi="Simplified Arabic" w:cs="Simplified Arabic"/>
          <w:b/>
          <w:bCs/>
          <w:color w:val="000000"/>
          <w:kern w:val="24"/>
          <w:sz w:val="32"/>
          <w:szCs w:val="32"/>
          <w:rtl/>
          <w:lang w:bidi="ar-IQ"/>
        </w:rPr>
        <w:t>معجزة له، وتحدى البشر على أن يأتوا بمثله، واستمر هذا التحدي عدة سنوات، ومر بثلاث مراحل، وهي:</w:t>
      </w:r>
    </w:p>
    <w:p w:rsidR="000935BF" w:rsidRPr="000935BF" w:rsidRDefault="000935BF" w:rsidP="007428E9">
      <w:pPr>
        <w:pStyle w:val="a3"/>
        <w:bidi/>
        <w:spacing w:before="0" w:beforeAutospacing="0" w:after="0" w:afterAutospacing="0"/>
        <w:jc w:val="both"/>
        <w:rPr>
          <w:rFonts w:ascii="Simplified Arabic" w:hAnsi="Simplified Arabic" w:cs="Simplified Arabic"/>
          <w:b/>
          <w:bCs/>
          <w:sz w:val="32"/>
          <w:szCs w:val="32"/>
        </w:rPr>
      </w:pPr>
      <w:r w:rsidRPr="00A61ACD">
        <w:rPr>
          <w:rFonts w:ascii="Simplified Arabic" w:eastAsia="+mn-ea" w:hAnsi="Simplified Arabic" w:cs="Simplified Arabic"/>
          <w:b/>
          <w:bCs/>
          <w:color w:val="000000"/>
          <w:kern w:val="24"/>
          <w:sz w:val="32"/>
          <w:szCs w:val="32"/>
          <w:rtl/>
          <w:lang w:bidi="ar-IQ"/>
        </w:rPr>
        <w:lastRenderedPageBreak/>
        <w:t>المرحلة الأولى:</w:t>
      </w:r>
      <w:r w:rsidRPr="000935BF">
        <w:rPr>
          <w:rFonts w:ascii="Simplified Arabic" w:eastAsia="+mn-ea" w:hAnsi="Simplified Arabic" w:cs="Simplified Arabic"/>
          <w:b/>
          <w:bCs/>
          <w:color w:val="000000"/>
          <w:kern w:val="24"/>
          <w:sz w:val="32"/>
          <w:szCs w:val="32"/>
          <w:rtl/>
          <w:lang w:bidi="ar-IQ"/>
        </w:rPr>
        <w:t xml:space="preserve"> التحدي بأن يأتوا بكتاب مثل القرآن الكريم في جميع نواحيه، فقال تعالى: </w:t>
      </w:r>
      <w:proofErr w:type="gramStart"/>
      <w:r w:rsidRPr="000935BF">
        <w:rPr>
          <w:rFonts w:ascii="Simplified Arabic" w:eastAsia="+mn-ea" w:hAnsi="Simplified Arabic" w:cs="Simplified Arabic"/>
          <w:b/>
          <w:bCs/>
          <w:color w:val="000000"/>
          <w:kern w:val="24"/>
          <w:sz w:val="32"/>
          <w:szCs w:val="32"/>
          <w:rtl/>
          <w:lang w:bidi="ar-IQ"/>
        </w:rPr>
        <w:t xml:space="preserve">( </w:t>
      </w:r>
      <w:r w:rsidRPr="007660EB">
        <w:rPr>
          <w:rFonts w:ascii="Simplified Arabic" w:eastAsia="+mn-ea" w:hAnsi="Simplified Arabic" w:cs="Simplified Arabic"/>
          <w:b/>
          <w:bCs/>
          <w:color w:val="000000"/>
          <w:kern w:val="24"/>
          <w:sz w:val="32"/>
          <w:szCs w:val="32"/>
          <w:u w:val="single"/>
          <w:rtl/>
          <w:lang w:bidi="ar-IQ"/>
        </w:rPr>
        <w:t>قُلْ</w:t>
      </w:r>
      <w:proofErr w:type="gramEnd"/>
      <w:r w:rsidRPr="007660EB">
        <w:rPr>
          <w:rFonts w:ascii="Simplified Arabic" w:eastAsia="+mn-ea" w:hAnsi="Simplified Arabic" w:cs="Simplified Arabic"/>
          <w:b/>
          <w:bCs/>
          <w:color w:val="000000"/>
          <w:kern w:val="24"/>
          <w:sz w:val="32"/>
          <w:szCs w:val="32"/>
          <w:u w:val="single"/>
          <w:rtl/>
          <w:lang w:bidi="ar-IQ"/>
        </w:rPr>
        <w:t xml:space="preserve"> فَأْتُوا بِكِتَابٍ مِنْ عِنْدِ اللَّهِ</w:t>
      </w:r>
      <w:r w:rsidRPr="000935BF">
        <w:rPr>
          <w:rFonts w:ascii="Simplified Arabic" w:eastAsia="+mn-ea" w:hAnsi="Simplified Arabic" w:cs="Simplified Arabic"/>
          <w:b/>
          <w:bCs/>
          <w:color w:val="000000"/>
          <w:kern w:val="24"/>
          <w:sz w:val="32"/>
          <w:szCs w:val="32"/>
          <w:rtl/>
          <w:lang w:bidi="ar-IQ"/>
        </w:rPr>
        <w:t xml:space="preserve"> هُوَ أَهْدَى مِنْهُمَا أَتَّب</w:t>
      </w:r>
      <w:r w:rsidR="007428E9">
        <w:rPr>
          <w:rFonts w:ascii="Simplified Arabic" w:eastAsia="+mn-ea" w:hAnsi="Simplified Arabic" w:cs="Simplified Arabic"/>
          <w:b/>
          <w:bCs/>
          <w:color w:val="000000"/>
          <w:kern w:val="24"/>
          <w:sz w:val="32"/>
          <w:szCs w:val="32"/>
          <w:rtl/>
          <w:lang w:bidi="ar-IQ"/>
        </w:rPr>
        <w:t>ِعْهُ إِنْ كُنْتُمْ صَادِقِينَ</w:t>
      </w:r>
      <w:r w:rsidRPr="000935BF">
        <w:rPr>
          <w:rFonts w:ascii="Simplified Arabic" w:eastAsia="+mn-ea" w:hAnsi="Simplified Arabic" w:cs="Simplified Arabic"/>
          <w:b/>
          <w:bCs/>
          <w:color w:val="000000"/>
          <w:kern w:val="24"/>
          <w:sz w:val="32"/>
          <w:szCs w:val="32"/>
          <w:rtl/>
          <w:lang w:bidi="ar-IQ"/>
        </w:rPr>
        <w:t xml:space="preserve">) , وزاد القرآن الكريم في التحدي بل في السخرية منهم وتأكيد العجز ولو تساعد الإنس والجن على ذلك فقال تعالى: ( قُلْ لَئِنِ اجْتَمَعَتِ الْإِنْسُ وَالْجِنُّ عَلَى أَنْ يَأْتُوا بِمِثْلِ هَذَا الْقُرْآنِ لَا يَأْتُونَ بِمِثْلِهِ وَلَوْ كَانَ بَعْضُهُمْ لِبَعْضٍ ظَهِيرًا ) . </w:t>
      </w:r>
    </w:p>
    <w:p w:rsidR="000935BF" w:rsidRPr="000935BF" w:rsidRDefault="000935BF" w:rsidP="007428E9">
      <w:pPr>
        <w:pStyle w:val="a3"/>
        <w:bidi/>
        <w:spacing w:before="0" w:beforeAutospacing="0" w:after="0" w:afterAutospacing="0"/>
        <w:jc w:val="both"/>
        <w:rPr>
          <w:rFonts w:ascii="Simplified Arabic" w:hAnsi="Simplified Arabic" w:cs="Simplified Arabic"/>
          <w:b/>
          <w:bCs/>
          <w:sz w:val="32"/>
          <w:szCs w:val="32"/>
        </w:rPr>
      </w:pPr>
      <w:r w:rsidRPr="00A61ACD">
        <w:rPr>
          <w:rFonts w:ascii="Simplified Arabic" w:eastAsia="+mn-ea" w:hAnsi="Simplified Arabic" w:cs="Simplified Arabic"/>
          <w:b/>
          <w:bCs/>
          <w:color w:val="000000"/>
          <w:kern w:val="24"/>
          <w:sz w:val="32"/>
          <w:szCs w:val="32"/>
          <w:rtl/>
          <w:lang w:bidi="ar-IQ"/>
        </w:rPr>
        <w:t>المرحلة الثانية:</w:t>
      </w:r>
      <w:r w:rsidRPr="000935BF">
        <w:rPr>
          <w:rFonts w:ascii="Simplified Arabic" w:eastAsia="+mn-ea" w:hAnsi="Simplified Arabic" w:cs="Simplified Arabic"/>
          <w:b/>
          <w:bCs/>
          <w:color w:val="000000"/>
          <w:kern w:val="24"/>
          <w:sz w:val="32"/>
          <w:szCs w:val="32"/>
          <w:rtl/>
          <w:lang w:bidi="ar-IQ"/>
        </w:rPr>
        <w:t xml:space="preserve"> عندما عجز المشركون عن الإتيان بمثل القرآن الكريم كاملًا، تحداهم وبيَّن عجزهم عن الإت</w:t>
      </w:r>
      <w:r>
        <w:rPr>
          <w:rFonts w:ascii="Simplified Arabic" w:eastAsia="+mn-ea" w:hAnsi="Simplified Arabic" w:cs="Simplified Arabic"/>
          <w:b/>
          <w:bCs/>
          <w:color w:val="000000"/>
          <w:kern w:val="24"/>
          <w:sz w:val="32"/>
          <w:szCs w:val="32"/>
          <w:rtl/>
          <w:lang w:bidi="ar-IQ"/>
        </w:rPr>
        <w:t>يان بعشر سور مثله، قال تعالى: (</w:t>
      </w:r>
      <w:r w:rsidRPr="007660EB">
        <w:rPr>
          <w:rFonts w:ascii="Simplified Arabic" w:eastAsia="+mn-ea" w:hAnsi="Simplified Arabic" w:cs="Simplified Arabic"/>
          <w:b/>
          <w:bCs/>
          <w:color w:val="000000"/>
          <w:kern w:val="24"/>
          <w:sz w:val="32"/>
          <w:szCs w:val="32"/>
          <w:u w:val="single"/>
          <w:rtl/>
          <w:lang w:bidi="ar-IQ"/>
        </w:rPr>
        <w:t>أَمْ يَقُولُونَ افْتَرَاهُ قُلْ فَأْتُوا بِعَشْرِ سُوَرٍ مِثْلِهِ مُفْتَرَيَاتٍ</w:t>
      </w:r>
      <w:r>
        <w:rPr>
          <w:rFonts w:ascii="Simplified Arabic" w:eastAsia="+mn-ea" w:hAnsi="Simplified Arabic" w:cs="Simplified Arabic"/>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w:t>
      </w:r>
    </w:p>
    <w:p w:rsidR="000935BF" w:rsidRPr="000935BF" w:rsidRDefault="000935BF" w:rsidP="007428E9">
      <w:pPr>
        <w:pStyle w:val="a3"/>
        <w:bidi/>
        <w:spacing w:before="0" w:beforeAutospacing="0" w:after="0" w:afterAutospacing="0"/>
        <w:jc w:val="both"/>
        <w:rPr>
          <w:rFonts w:ascii="Simplified Arabic" w:hAnsi="Simplified Arabic" w:cs="Simplified Arabic"/>
          <w:b/>
          <w:bCs/>
          <w:sz w:val="32"/>
          <w:szCs w:val="32"/>
        </w:rPr>
      </w:pPr>
      <w:r w:rsidRPr="00A61ACD">
        <w:rPr>
          <w:rFonts w:ascii="Simplified Arabic" w:eastAsia="+mn-ea" w:hAnsi="Simplified Arabic" w:cs="Simplified Arabic"/>
          <w:b/>
          <w:bCs/>
          <w:color w:val="000000"/>
          <w:kern w:val="24"/>
          <w:sz w:val="32"/>
          <w:szCs w:val="32"/>
          <w:rtl/>
          <w:lang w:bidi="ar-IQ"/>
        </w:rPr>
        <w:t>المرحلة الثالثة:</w:t>
      </w:r>
      <w:r w:rsidRPr="000935BF">
        <w:rPr>
          <w:rFonts w:ascii="Simplified Arabic" w:eastAsia="+mn-ea" w:hAnsi="Simplified Arabic" w:cs="Simplified Arabic"/>
          <w:b/>
          <w:bCs/>
          <w:color w:val="000000"/>
          <w:kern w:val="24"/>
          <w:sz w:val="32"/>
          <w:szCs w:val="32"/>
          <w:rtl/>
          <w:lang w:bidi="ar-IQ"/>
        </w:rPr>
        <w:t xml:space="preserve"> ولما عجز الكفار عن الإتيان بعشر سور تحداهم بسورة منه، وط</w:t>
      </w:r>
      <w:r>
        <w:rPr>
          <w:rFonts w:ascii="Simplified Arabic" w:eastAsia="+mn-ea" w:hAnsi="Simplified Arabic" w:cs="Simplified Arabic"/>
          <w:b/>
          <w:bCs/>
          <w:color w:val="000000"/>
          <w:kern w:val="24"/>
          <w:sz w:val="32"/>
          <w:szCs w:val="32"/>
          <w:rtl/>
          <w:lang w:bidi="ar-IQ"/>
        </w:rPr>
        <w:t>لب المعارضة بذلك، فقال تعالى: (</w:t>
      </w:r>
      <w:r w:rsidRPr="000935BF">
        <w:rPr>
          <w:rFonts w:ascii="Simplified Arabic" w:eastAsia="+mn-ea" w:hAnsi="Simplified Arabic" w:cs="Simplified Arabic"/>
          <w:b/>
          <w:bCs/>
          <w:color w:val="000000"/>
          <w:kern w:val="24"/>
          <w:sz w:val="32"/>
          <w:szCs w:val="32"/>
          <w:rtl/>
          <w:lang w:bidi="ar-IQ"/>
        </w:rPr>
        <w:t xml:space="preserve">وَإِنْ كُنْتُمْ فِي رَيْبٍ مِمَّا نَزَّلْنَا عَلَى عَبْدِنَا </w:t>
      </w:r>
      <w:r w:rsidRPr="007660EB">
        <w:rPr>
          <w:rFonts w:ascii="Simplified Arabic" w:eastAsia="+mn-ea" w:hAnsi="Simplified Arabic" w:cs="Simplified Arabic"/>
          <w:b/>
          <w:bCs/>
          <w:color w:val="000000"/>
          <w:kern w:val="24"/>
          <w:sz w:val="32"/>
          <w:szCs w:val="32"/>
          <w:u w:val="single"/>
          <w:rtl/>
          <w:lang w:bidi="ar-IQ"/>
        </w:rPr>
        <w:t>فَأْتُوا بِسُورَةٍ مِنْ مِثْلِهِ</w:t>
      </w:r>
      <w:r w:rsidRPr="007660EB">
        <w:rPr>
          <w:rFonts w:ascii="Simplified Arabic" w:eastAsia="+mn-ea" w:hAnsi="Simplified Arabic" w:cs="Simplified Arabic"/>
          <w:b/>
          <w:bCs/>
          <w:color w:val="000000"/>
          <w:kern w:val="24"/>
          <w:sz w:val="32"/>
          <w:szCs w:val="32"/>
          <w:rtl/>
          <w:lang w:bidi="ar-IQ"/>
        </w:rPr>
        <w:t xml:space="preserve"> </w:t>
      </w:r>
      <w:r w:rsidRPr="007660EB">
        <w:rPr>
          <w:rFonts w:ascii="Simplified Arabic" w:eastAsia="+mn-ea" w:hAnsi="Simplified Arabic" w:cs="Simplified Arabic"/>
          <w:b/>
          <w:bCs/>
          <w:color w:val="000000"/>
          <w:kern w:val="24"/>
          <w:sz w:val="32"/>
          <w:szCs w:val="32"/>
          <w:u w:val="single"/>
          <w:rtl/>
          <w:lang w:bidi="ar-IQ"/>
        </w:rPr>
        <w:t>و</w:t>
      </w:r>
      <w:r w:rsidRPr="000935BF">
        <w:rPr>
          <w:rFonts w:ascii="Simplified Arabic" w:eastAsia="+mn-ea" w:hAnsi="Simplified Arabic" w:cs="Simplified Arabic"/>
          <w:b/>
          <w:bCs/>
          <w:color w:val="000000"/>
          <w:kern w:val="24"/>
          <w:sz w:val="32"/>
          <w:szCs w:val="32"/>
          <w:rtl/>
          <w:lang w:bidi="ar-IQ"/>
        </w:rPr>
        <w:t>َادْعُوا شُهَدَاءَكُمْ مِنْ دُونِ اللَّهِ إِنْ كُنْتُمْ صَادِقِينَ) ومع كل ذلك فقد وقفوا حيارى مبهوتين عن الإتيان بمثله أو بع</w:t>
      </w:r>
      <w:r w:rsidR="007660EB">
        <w:rPr>
          <w:rFonts w:ascii="Simplified Arabic" w:eastAsia="+mn-ea" w:hAnsi="Simplified Arabic" w:cs="Simplified Arabic"/>
          <w:b/>
          <w:bCs/>
          <w:color w:val="000000"/>
          <w:kern w:val="24"/>
          <w:sz w:val="32"/>
          <w:szCs w:val="32"/>
          <w:rtl/>
          <w:lang w:bidi="ar-IQ"/>
        </w:rPr>
        <w:t>شر سور من مثله أو بسورة من مثله</w:t>
      </w:r>
      <w:r w:rsidRPr="000935BF">
        <w:rPr>
          <w:rFonts w:ascii="Simplified Arabic" w:eastAsia="+mn-ea" w:hAnsi="Simplified Arabic" w:cs="Simplified Arabic"/>
          <w:b/>
          <w:bCs/>
          <w:color w:val="000000"/>
          <w:kern w:val="24"/>
          <w:sz w:val="32"/>
          <w:szCs w:val="32"/>
          <w:rtl/>
          <w:lang w:bidi="ar-IQ"/>
        </w:rPr>
        <w:t>.</w:t>
      </w:r>
    </w:p>
    <w:p w:rsidR="000935BF" w:rsidRPr="000935BF" w:rsidRDefault="000935BF" w:rsidP="000935BF">
      <w:pPr>
        <w:pStyle w:val="a3"/>
        <w:bidi/>
        <w:spacing w:before="0" w:beforeAutospacing="0" w:after="0" w:afterAutospacing="0"/>
        <w:jc w:val="both"/>
        <w:rPr>
          <w:rFonts w:ascii="Simplified Arabic" w:hAnsi="Simplified Arabic" w:cs="Simplified Arabic"/>
          <w:b/>
          <w:bCs/>
          <w:sz w:val="32"/>
          <w:szCs w:val="32"/>
        </w:rPr>
      </w:pPr>
      <w:r w:rsidRPr="007428E9">
        <w:rPr>
          <w:rFonts w:ascii="Simplified Arabic" w:eastAsia="+mn-ea" w:hAnsi="Simplified Arabic" w:cs="Simplified Arabic"/>
          <w:b/>
          <w:bCs/>
          <w:color w:val="000000"/>
          <w:kern w:val="24"/>
          <w:sz w:val="32"/>
          <w:szCs w:val="32"/>
          <w:u w:val="single"/>
          <w:rtl/>
          <w:lang w:bidi="ar-IQ"/>
        </w:rPr>
        <w:t>الشرط الثاني: أن يوجد المقتضي الذي يدفع المتحدي إلى المباراة والمنازلة</w:t>
      </w:r>
      <w:r w:rsidRPr="000935BF">
        <w:rPr>
          <w:rFonts w:ascii="Simplified Arabic" w:eastAsia="+mn-ea" w:hAnsi="Simplified Arabic" w:cs="Simplified Arabic"/>
          <w:b/>
          <w:bCs/>
          <w:color w:val="000000"/>
          <w:kern w:val="24"/>
          <w:sz w:val="32"/>
          <w:szCs w:val="32"/>
          <w:rtl/>
          <w:lang w:bidi="ar-IQ"/>
        </w:rPr>
        <w:t>، فهل كان هناك دافع للعرب الكفار ل</w:t>
      </w:r>
      <w:r w:rsidR="007428E9">
        <w:rPr>
          <w:rFonts w:ascii="Simplified Arabic" w:eastAsia="+mn-ea" w:hAnsi="Simplified Arabic" w:cs="Simplified Arabic"/>
          <w:b/>
          <w:bCs/>
          <w:color w:val="000000"/>
          <w:kern w:val="24"/>
          <w:sz w:val="32"/>
          <w:szCs w:val="32"/>
          <w:rtl/>
          <w:lang w:bidi="ar-IQ"/>
        </w:rPr>
        <w:t>معارضة القرآن، وأن ينازلوا محمد</w:t>
      </w:r>
      <w:r w:rsidRPr="000935BF">
        <w:rPr>
          <w:rFonts w:ascii="Simplified Arabic" w:eastAsia="+mn-ea" w:hAnsi="Simplified Arabic" w:cs="Simplified Arabic"/>
          <w:b/>
          <w:bCs/>
          <w:color w:val="000000"/>
          <w:kern w:val="24"/>
          <w:sz w:val="32"/>
          <w:szCs w:val="32"/>
          <w:rtl/>
          <w:lang w:bidi="ar-IQ"/>
        </w:rPr>
        <w:t>ا</w:t>
      </w:r>
      <w:r w:rsidR="007428E9">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في الإتيان بمثل </w:t>
      </w:r>
      <w:r w:rsidR="007428E9" w:rsidRPr="000935BF">
        <w:rPr>
          <w:rFonts w:ascii="Simplified Arabic" w:eastAsia="+mn-ea" w:hAnsi="Simplified Arabic" w:cs="Simplified Arabic" w:hint="cs"/>
          <w:b/>
          <w:bCs/>
          <w:color w:val="000000"/>
          <w:kern w:val="24"/>
          <w:sz w:val="32"/>
          <w:szCs w:val="32"/>
          <w:rtl/>
          <w:lang w:bidi="ar-IQ"/>
        </w:rPr>
        <w:t>كتابه؟</w:t>
      </w:r>
      <w:r w:rsidRPr="000935BF">
        <w:rPr>
          <w:rFonts w:ascii="Simplified Arabic" w:eastAsia="+mn-ea" w:hAnsi="Simplified Arabic" w:cs="Simplified Arabic"/>
          <w:b/>
          <w:bCs/>
          <w:color w:val="000000"/>
          <w:kern w:val="24"/>
          <w:sz w:val="32"/>
          <w:szCs w:val="32"/>
          <w:rtl/>
          <w:lang w:bidi="ar-IQ"/>
        </w:rPr>
        <w:t xml:space="preserve"> والجواب واضح وظاهر؛ لأن الكفار في الجاهلية كانوا يعبدون الأصنام، ويقدسون الأوثان، ويقلدون الآباء، ويتبعون الأجداد، فجاء رسول الله بدين جديد يبطل دينهم، ويسخر من آلهتهم، ويسفه عقولهم، ويهزأ من أصنامهم، وفرق شملهم بدعوته لله، وأنه رسول الله، وأن القرآن معجزته التي تحداهم بها، فكان الدافع قويّا</w:t>
      </w:r>
      <w:r w:rsidR="007428E9">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وشديدا</w:t>
      </w:r>
      <w:r w:rsidR="007428E9">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إلى التحدي، وكانوا حريصين على تكذيب دعواه، وإبطال نبوته ومعجزته، ودحض حجته، لتبقى لهم الآلهة والأصنام، ويستمروا في تقليد الآباء والأجداد والدفاع عنهم والسير على سننهم ومنوالهم.</w:t>
      </w:r>
    </w:p>
    <w:p w:rsidR="000935BF" w:rsidRPr="000935BF" w:rsidRDefault="000935BF" w:rsidP="000935BF">
      <w:pPr>
        <w:pStyle w:val="a3"/>
        <w:bidi/>
        <w:spacing w:before="0" w:beforeAutospacing="0" w:after="0" w:afterAutospacing="0"/>
        <w:jc w:val="both"/>
        <w:rPr>
          <w:rFonts w:ascii="Simplified Arabic" w:hAnsi="Simplified Arabic" w:cs="Simplified Arabic"/>
          <w:b/>
          <w:bCs/>
          <w:sz w:val="32"/>
          <w:szCs w:val="32"/>
        </w:rPr>
      </w:pPr>
      <w:r w:rsidRPr="007428E9">
        <w:rPr>
          <w:rFonts w:ascii="Simplified Arabic" w:eastAsia="+mn-ea" w:hAnsi="Simplified Arabic" w:cs="Simplified Arabic"/>
          <w:b/>
          <w:bCs/>
          <w:color w:val="000000"/>
          <w:kern w:val="24"/>
          <w:sz w:val="32"/>
          <w:szCs w:val="32"/>
          <w:u w:val="single"/>
          <w:rtl/>
          <w:lang w:bidi="ar-IQ"/>
        </w:rPr>
        <w:t>الشرط الثالث: أن ينتفي المانع من المباراة والمعارضة والمنازلة</w:t>
      </w:r>
      <w:r w:rsidRPr="000935BF">
        <w:rPr>
          <w:rFonts w:ascii="Simplified Arabic" w:eastAsia="+mn-ea" w:hAnsi="Simplified Arabic" w:cs="Simplified Arabic"/>
          <w:b/>
          <w:bCs/>
          <w:color w:val="000000"/>
          <w:kern w:val="24"/>
          <w:sz w:val="32"/>
          <w:szCs w:val="32"/>
          <w:rtl/>
          <w:lang w:bidi="ar-IQ"/>
        </w:rPr>
        <w:t>، وهذا الشرط متحقق في العرب الذين تحداهم رسول الله، فالقرآن نزل بلغة عربية، ويتألف من أحرف الهجاء التي ينطقون بها، وعباراته عربية، وأسلوبه عربي مبين، ومن جهة أخرى</w:t>
      </w:r>
      <w:r w:rsidR="007428E9">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فالعرب وقتئذ </w:t>
      </w:r>
      <w:r w:rsidRPr="000935BF">
        <w:rPr>
          <w:rFonts w:ascii="Simplified Arabic" w:eastAsia="+mn-ea" w:hAnsi="Simplified Arabic" w:cs="Simplified Arabic"/>
          <w:b/>
          <w:bCs/>
          <w:color w:val="000000"/>
          <w:kern w:val="24"/>
          <w:sz w:val="32"/>
          <w:szCs w:val="32"/>
          <w:rtl/>
          <w:lang w:bidi="ar-IQ"/>
        </w:rPr>
        <w:lastRenderedPageBreak/>
        <w:t>في مكة وغيرها هم أهل الفصاحة والبلاغة والبيان، اشتهروا بذلك وتباروا بينهم، وعقدوا الندوات والأسواق للشعراء والخطباء والفصحاء، فهم أرباب الفصاحة وفرسان البلاغة وأمراء البيان، ومن جهة ثالثة فإن أقوالهم مملوءة بالحكم، وأشعارهم ثرية بالمواعظ والإرشاد، وحياتهم تدل على نضج العقل وكثرة التجارب في هذا الميدان، وطلب منهم القرآن الكريم أن يتجمعوا، وأن يُعين بعضهم ب</w:t>
      </w:r>
      <w:r w:rsidR="00C27161">
        <w:rPr>
          <w:rFonts w:ascii="Simplified Arabic" w:eastAsia="+mn-ea" w:hAnsi="Simplified Arabic" w:cs="Simplified Arabic"/>
          <w:b/>
          <w:bCs/>
          <w:color w:val="000000"/>
          <w:kern w:val="24"/>
          <w:sz w:val="32"/>
          <w:szCs w:val="32"/>
          <w:rtl/>
          <w:lang w:bidi="ar-IQ"/>
        </w:rPr>
        <w:t>عض</w:t>
      </w:r>
      <w:r w:rsidRPr="000935BF">
        <w:rPr>
          <w:rFonts w:ascii="Simplified Arabic" w:eastAsia="+mn-ea" w:hAnsi="Simplified Arabic" w:cs="Simplified Arabic"/>
          <w:b/>
          <w:bCs/>
          <w:color w:val="000000"/>
          <w:kern w:val="24"/>
          <w:sz w:val="32"/>
          <w:szCs w:val="32"/>
          <w:rtl/>
          <w:lang w:bidi="ar-IQ"/>
        </w:rPr>
        <w:t>ا</w:t>
      </w:r>
      <w:r w:rsidR="00C27161">
        <w:rPr>
          <w:rFonts w:ascii="Simplified Arabic" w:eastAsia="+mn-ea" w:hAnsi="Simplified Arabic" w:cs="Simplified Arabic" w:hint="cs"/>
          <w:b/>
          <w:bCs/>
          <w:color w:val="000000"/>
          <w:kern w:val="24"/>
          <w:sz w:val="32"/>
          <w:szCs w:val="32"/>
          <w:rtl/>
          <w:lang w:bidi="ar-IQ"/>
        </w:rPr>
        <w:t>ً</w:t>
      </w:r>
      <w:r w:rsidRPr="000935BF">
        <w:rPr>
          <w:rFonts w:ascii="Simplified Arabic" w:eastAsia="+mn-ea" w:hAnsi="Simplified Arabic" w:cs="Simplified Arabic"/>
          <w:b/>
          <w:bCs/>
          <w:color w:val="000000"/>
          <w:kern w:val="24"/>
          <w:sz w:val="32"/>
          <w:szCs w:val="32"/>
          <w:rtl/>
          <w:lang w:bidi="ar-IQ"/>
        </w:rPr>
        <w:t xml:space="preserve">، وأن يستمدوا النصرة من آلهتهم وإنسهم وجنهم، وأن يستعينوا بشهدائهم، وبقي الأمر كذلك على مدى ثلاث وعشرين سنة، وهذا يؤكد إنتفاء المانع من المعارضة في الإتيان بمثل هذا القرآن، مع ما أصابهم من خزي وعار، وما تبع عجزهم من اللجوء إلى الحرب وسفك الدماء، وهذا أشد عليهم من التحدي بالمعجزة. </w:t>
      </w:r>
    </w:p>
    <w:p w:rsidR="000935BF" w:rsidRDefault="000935BF" w:rsidP="000935BF">
      <w:pPr>
        <w:bidi/>
        <w:spacing w:after="0" w:line="240" w:lineRule="auto"/>
        <w:rPr>
          <w:rFonts w:ascii="Simplified Arabic" w:hAnsi="Simplified Arabic" w:cs="Simplified Arabic"/>
          <w:b/>
          <w:bCs/>
          <w:sz w:val="32"/>
          <w:szCs w:val="32"/>
          <w:rtl/>
        </w:rPr>
      </w:pPr>
    </w:p>
    <w:p w:rsidR="00097B61" w:rsidRDefault="00097B61" w:rsidP="00097B61">
      <w:pPr>
        <w:bidi/>
        <w:spacing w:after="0"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3) امكان وقوع المعجزة: </w:t>
      </w:r>
    </w:p>
    <w:p w:rsidR="00097B61" w:rsidRPr="00097B61" w:rsidRDefault="00097B61" w:rsidP="00A61ACD">
      <w:pPr>
        <w:bidi/>
        <w:spacing w:after="0" w:line="240" w:lineRule="auto"/>
        <w:ind w:firstLine="720"/>
        <w:jc w:val="both"/>
        <w:rPr>
          <w:rFonts w:ascii="Simplified Arabic" w:hAnsi="Simplified Arabic" w:cs="Simplified Arabic"/>
          <w:b/>
          <w:bCs/>
          <w:sz w:val="32"/>
          <w:szCs w:val="32"/>
          <w:rtl/>
        </w:rPr>
      </w:pPr>
      <w:r w:rsidRPr="00097B61">
        <w:rPr>
          <w:rFonts w:ascii="Simplified Arabic" w:hAnsi="Simplified Arabic" w:cs="Simplified Arabic"/>
          <w:b/>
          <w:bCs/>
          <w:sz w:val="32"/>
          <w:szCs w:val="32"/>
          <w:rtl/>
        </w:rPr>
        <w:t>إن النواميس الطبيعية التي يسير عليها الكون والتي يخضع لها الإنسان في أغلب شئونه وحياته المعاشية هي من صنع خالق الكون ومبدعه وواضع نظمه وأسسه</w:t>
      </w:r>
      <w:r w:rsidR="007428E9">
        <w:rPr>
          <w:rFonts w:ascii="Simplified Arabic" w:hAnsi="Simplified Arabic" w:cs="Simplified Arabic" w:hint="cs"/>
          <w:b/>
          <w:bCs/>
          <w:sz w:val="32"/>
          <w:szCs w:val="32"/>
          <w:rtl/>
        </w:rPr>
        <w:t>،</w:t>
      </w:r>
      <w:r w:rsidRPr="00097B61">
        <w:rPr>
          <w:rFonts w:ascii="Simplified Arabic" w:hAnsi="Simplified Arabic" w:cs="Simplified Arabic"/>
          <w:b/>
          <w:bCs/>
          <w:sz w:val="32"/>
          <w:szCs w:val="32"/>
          <w:rtl/>
        </w:rPr>
        <w:t xml:space="preserve"> فالله سبحانه وتعالى له القدرة المطلقة والسلطان الذي لا يحدّ في إبقاء السنن أو </w:t>
      </w:r>
      <w:r>
        <w:rPr>
          <w:rFonts w:ascii="Simplified Arabic" w:hAnsi="Simplified Arabic" w:cs="Simplified Arabic"/>
          <w:b/>
          <w:bCs/>
          <w:sz w:val="32"/>
          <w:szCs w:val="32"/>
          <w:rtl/>
        </w:rPr>
        <w:t>تغييرها</w:t>
      </w:r>
      <w:r w:rsidRPr="00097B61">
        <w:rPr>
          <w:rFonts w:ascii="Simplified Arabic" w:hAnsi="Simplified Arabic" w:cs="Simplified Arabic"/>
          <w:b/>
          <w:bCs/>
          <w:sz w:val="32"/>
          <w:szCs w:val="32"/>
          <w:rtl/>
        </w:rPr>
        <w:t>. وإن الذي أوجد الماء من العدم المطلق لا يعجز أن يجعله ينبع من بين أصابع الإنسان، والذي خلق الجاذبية في الكون والكواكب وجعل الأجسام الثقيلة تسقط باتجاه مركزها، لا يستغرب منه أن يرفع تأثير هذه الجاذبية عن بعض الأجسام لتتخلص من نفوذها وتصعد إلى السماء، فيكون في هذه الحالة وتلك معجزة لأحد أصفيائه</w:t>
      </w:r>
      <w:r w:rsidR="007428E9">
        <w:rPr>
          <w:rFonts w:ascii="Simplified Arabic" w:hAnsi="Simplified Arabic" w:cs="Simplified Arabic"/>
          <w:b/>
          <w:bCs/>
          <w:sz w:val="32"/>
          <w:szCs w:val="32"/>
          <w:rtl/>
        </w:rPr>
        <w:t xml:space="preserve"> من البشر، ودليل صدق على رسالته</w:t>
      </w:r>
      <w:r w:rsidRPr="00097B61">
        <w:rPr>
          <w:rFonts w:ascii="Simplified Arabic" w:hAnsi="Simplified Arabic" w:cs="Simplified Arabic"/>
          <w:b/>
          <w:bCs/>
          <w:sz w:val="32"/>
          <w:szCs w:val="32"/>
          <w:rtl/>
        </w:rPr>
        <w:t>. وإن العقل السليم الذي يؤدي بصاحبه إلى الإيمان بالله ذي القوة المطلقة الخالق المدبر المهيمن على الكون بأسره لا يستبعد حدوث الأمور الخارقة لهذه الأسباب والسنن ما دامت الحياة والإنسان والكون خاضعا لإرادة الذي إذا أراد شيئا أن يقول له كن فيكون. ولا ينكر الأمور الخارقة لل</w:t>
      </w:r>
      <w:r w:rsidR="00A61ACD">
        <w:rPr>
          <w:rFonts w:ascii="Simplified Arabic" w:hAnsi="Simplified Arabic" w:cs="Simplified Arabic"/>
          <w:b/>
          <w:bCs/>
          <w:sz w:val="32"/>
          <w:szCs w:val="32"/>
          <w:rtl/>
        </w:rPr>
        <w:t>عادة عامة ومعجزات الأنبياء خاصة</w:t>
      </w:r>
      <w:r w:rsidRPr="00097B61">
        <w:rPr>
          <w:rFonts w:ascii="Simplified Arabic" w:hAnsi="Simplified Arabic" w:cs="Simplified Arabic"/>
          <w:b/>
          <w:bCs/>
          <w:sz w:val="32"/>
          <w:szCs w:val="32"/>
          <w:rtl/>
        </w:rPr>
        <w:t xml:space="preserve"> إلا أحد اثنين</w:t>
      </w:r>
      <w:r w:rsidRPr="00097B61">
        <w:rPr>
          <w:rFonts w:ascii="Simplified Arabic" w:hAnsi="Simplified Arabic" w:cs="Simplified Arabic"/>
          <w:b/>
          <w:bCs/>
          <w:sz w:val="32"/>
          <w:szCs w:val="32"/>
        </w:rPr>
        <w:t xml:space="preserve"> :</w:t>
      </w:r>
    </w:p>
    <w:p w:rsidR="00A064EE" w:rsidRDefault="00A064EE" w:rsidP="00A064EE">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1) </w:t>
      </w:r>
      <w:r w:rsidR="00097B61" w:rsidRPr="00097B61">
        <w:rPr>
          <w:rFonts w:ascii="Simplified Arabic" w:hAnsi="Simplified Arabic" w:cs="Simplified Arabic"/>
          <w:b/>
          <w:bCs/>
          <w:sz w:val="32"/>
          <w:szCs w:val="32"/>
          <w:rtl/>
        </w:rPr>
        <w:t xml:space="preserve">إنسان ملحد ينكر كل ما غاب عن الحواس فهو كافر بالغيب، ويقول إنما نحيا ونموت وما يهلكنا إلا الدهر، فمثل هذا يحتاج إلى عملية فكرية جذرية للإيمان بخالق الكون والحياة </w:t>
      </w:r>
      <w:r w:rsidR="00097B61" w:rsidRPr="00097B61">
        <w:rPr>
          <w:rFonts w:ascii="Simplified Arabic" w:hAnsi="Simplified Arabic" w:cs="Simplified Arabic" w:hint="cs"/>
          <w:b/>
          <w:bCs/>
          <w:sz w:val="32"/>
          <w:szCs w:val="32"/>
          <w:rtl/>
        </w:rPr>
        <w:t>والإنسان</w:t>
      </w:r>
      <w:r w:rsidR="00097B61" w:rsidRPr="00097B61">
        <w:rPr>
          <w:rFonts w:ascii="Simplified Arabic" w:hAnsi="Simplified Arabic" w:cs="Simplified Arabic"/>
          <w:b/>
          <w:bCs/>
          <w:sz w:val="32"/>
          <w:szCs w:val="32"/>
        </w:rPr>
        <w:t>.</w:t>
      </w:r>
    </w:p>
    <w:p w:rsidR="00097B61" w:rsidRDefault="00A064EE" w:rsidP="00A064EE">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 </w:t>
      </w:r>
      <w:r w:rsidR="00097B61" w:rsidRPr="00097B61">
        <w:rPr>
          <w:rFonts w:ascii="Simplified Arabic" w:hAnsi="Simplified Arabic" w:cs="Simplified Arabic"/>
          <w:b/>
          <w:bCs/>
          <w:sz w:val="32"/>
          <w:szCs w:val="32"/>
          <w:rtl/>
        </w:rPr>
        <w:t>إنسان يؤمن بإله محدود القدرة عاجز عن التصرف في الكون والمخلوقات حسب إرادته، ومن هذه النوعية كل من اتخذ من دون الله أربابا</w:t>
      </w:r>
      <w:r>
        <w:rPr>
          <w:rFonts w:ascii="Simplified Arabic" w:hAnsi="Simplified Arabic" w:cs="Simplified Arabic" w:hint="cs"/>
          <w:b/>
          <w:bCs/>
          <w:sz w:val="32"/>
          <w:szCs w:val="32"/>
          <w:rtl/>
        </w:rPr>
        <w:t>ً</w:t>
      </w:r>
      <w:r w:rsidR="00097B61" w:rsidRPr="00097B61">
        <w:rPr>
          <w:rFonts w:ascii="Simplified Arabic" w:hAnsi="Simplified Arabic" w:cs="Simplified Arabic"/>
          <w:b/>
          <w:bCs/>
          <w:sz w:val="32"/>
          <w:szCs w:val="32"/>
          <w:rtl/>
        </w:rPr>
        <w:t xml:space="preserve"> وأوثانا</w:t>
      </w:r>
      <w:r>
        <w:rPr>
          <w:rFonts w:ascii="Simplified Arabic" w:hAnsi="Simplified Arabic" w:cs="Simplified Arabic" w:hint="cs"/>
          <w:b/>
          <w:bCs/>
          <w:sz w:val="32"/>
          <w:szCs w:val="32"/>
          <w:rtl/>
        </w:rPr>
        <w:t>ً</w:t>
      </w:r>
      <w:r w:rsidR="00097B61" w:rsidRPr="00097B61">
        <w:rPr>
          <w:rFonts w:ascii="Simplified Arabic" w:hAnsi="Simplified Arabic" w:cs="Simplified Arabic"/>
          <w:b/>
          <w:bCs/>
          <w:sz w:val="32"/>
          <w:szCs w:val="32"/>
          <w:rtl/>
        </w:rPr>
        <w:t xml:space="preserve"> وآلهة ابتدعوها، وأملتها عليهم شهواتهم وأهواؤهم، هؤلاء يحتاجون إلى معرفة الألوهية الحقة ومستلزماتها من صفات الكمال المطلق، والتنزّه عن النقص والعجز الذي لا يليق بخصائص </w:t>
      </w:r>
      <w:r w:rsidR="00097B61" w:rsidRPr="00097B61">
        <w:rPr>
          <w:rFonts w:ascii="Simplified Arabic" w:hAnsi="Simplified Arabic" w:cs="Simplified Arabic" w:hint="cs"/>
          <w:b/>
          <w:bCs/>
          <w:sz w:val="32"/>
          <w:szCs w:val="32"/>
          <w:rtl/>
        </w:rPr>
        <w:t>الألوهية.</w:t>
      </w:r>
    </w:p>
    <w:p w:rsidR="00097B61" w:rsidRDefault="00097B61" w:rsidP="00097B61">
      <w:pPr>
        <w:bidi/>
        <w:spacing w:after="0" w:line="240" w:lineRule="auto"/>
        <w:jc w:val="both"/>
        <w:rPr>
          <w:rFonts w:ascii="Simplified Arabic" w:hAnsi="Simplified Arabic" w:cs="Simplified Arabic"/>
          <w:b/>
          <w:bCs/>
          <w:sz w:val="32"/>
          <w:szCs w:val="32"/>
          <w:rtl/>
        </w:rPr>
      </w:pPr>
    </w:p>
    <w:p w:rsidR="00097B61" w:rsidRPr="00097B61" w:rsidRDefault="00097B61" w:rsidP="00097B61">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4) </w:t>
      </w:r>
      <w:r w:rsidRPr="00097B61">
        <w:rPr>
          <w:rFonts w:ascii="Simplified Arabic" w:hAnsi="Simplified Arabic" w:cs="Simplified Arabic"/>
          <w:b/>
          <w:bCs/>
          <w:sz w:val="32"/>
          <w:szCs w:val="32"/>
          <w:rtl/>
        </w:rPr>
        <w:t>الرد على منكري امكان وقوع المعجزة</w:t>
      </w:r>
      <w:r>
        <w:rPr>
          <w:rFonts w:ascii="Simplified Arabic" w:hAnsi="Simplified Arabic" w:cs="Simplified Arabic" w:hint="cs"/>
          <w:b/>
          <w:bCs/>
          <w:sz w:val="32"/>
          <w:szCs w:val="32"/>
          <w:rtl/>
        </w:rPr>
        <w:t>:</w:t>
      </w:r>
    </w:p>
    <w:p w:rsidR="00097B61" w:rsidRPr="00097B61" w:rsidRDefault="00097B61" w:rsidP="00097B61">
      <w:pPr>
        <w:bidi/>
        <w:spacing w:after="0" w:line="240" w:lineRule="auto"/>
        <w:jc w:val="both"/>
        <w:rPr>
          <w:rFonts w:ascii="Simplified Arabic" w:hAnsi="Simplified Arabic" w:cs="Simplified Arabic"/>
          <w:b/>
          <w:bCs/>
          <w:sz w:val="32"/>
          <w:szCs w:val="32"/>
          <w:rtl/>
        </w:rPr>
      </w:pPr>
      <w:r w:rsidRPr="00097B61">
        <w:rPr>
          <w:rFonts w:ascii="Simplified Arabic" w:hAnsi="Simplified Arabic" w:cs="Simplified Arabic"/>
          <w:b/>
          <w:bCs/>
          <w:sz w:val="32"/>
          <w:szCs w:val="32"/>
          <w:rtl/>
        </w:rPr>
        <w:t>إن الموجة العقلية المنبثقة عن مناهج الفلاسفة الماديّين قد أثّرت على تفكير كثير من علماء المسلمين المعاصرين الذين حاولوا تفسير الخوارق التي ظهرت على يد الأنبياء والمرسلين عليهم الصلاة والسلام، والتي نقلت إلينا نقلا لا يتطرّق إليه أدنى شك، حاولوا تفسير تلك الخوارق تفسيرا ماديا خاضعا للأسباب والسنن الكونية مما يفرغها عن مضمونها ويعطل دلالتها التي ترد هذه الخارقة من أجل إثباتها ألا وهي إثبات صدق الرسول في دعوى الرسالة وتلقي الوحي من الملأ الأعلى</w:t>
      </w:r>
      <w:r w:rsidRPr="00097B61">
        <w:rPr>
          <w:rFonts w:ascii="Simplified Arabic" w:hAnsi="Simplified Arabic" w:cs="Simplified Arabic"/>
          <w:b/>
          <w:bCs/>
          <w:sz w:val="32"/>
          <w:szCs w:val="32"/>
        </w:rPr>
        <w:t xml:space="preserve">. </w:t>
      </w:r>
    </w:p>
    <w:p w:rsidR="00097B61" w:rsidRPr="00097B61" w:rsidRDefault="00097B61" w:rsidP="00097B61">
      <w:pPr>
        <w:bidi/>
        <w:spacing w:after="0" w:line="240" w:lineRule="auto"/>
        <w:jc w:val="both"/>
        <w:rPr>
          <w:rFonts w:ascii="Simplified Arabic" w:hAnsi="Simplified Arabic" w:cs="Simplified Arabic"/>
          <w:b/>
          <w:bCs/>
          <w:sz w:val="32"/>
          <w:szCs w:val="32"/>
          <w:rtl/>
        </w:rPr>
      </w:pPr>
      <w:r w:rsidRPr="00097B61">
        <w:rPr>
          <w:rFonts w:ascii="Simplified Arabic" w:hAnsi="Simplified Arabic" w:cs="Simplified Arabic"/>
          <w:b/>
          <w:bCs/>
          <w:sz w:val="32"/>
          <w:szCs w:val="32"/>
          <w:rtl/>
        </w:rPr>
        <w:t>وإن من يفسّر فلق البحر لموسى عليه السلام بالمد والجزر، والطير الأبابيل بجراثيم الطا</w:t>
      </w:r>
      <w:r w:rsidR="00A064EE">
        <w:rPr>
          <w:rFonts w:ascii="Simplified Arabic" w:hAnsi="Simplified Arabic" w:cs="Simplified Arabic"/>
          <w:b/>
          <w:bCs/>
          <w:sz w:val="32"/>
          <w:szCs w:val="32"/>
          <w:rtl/>
        </w:rPr>
        <w:t>عون أو الأمراض المعدية الوبائية</w:t>
      </w:r>
      <w:r w:rsidRPr="00097B61">
        <w:rPr>
          <w:rFonts w:ascii="Simplified Arabic" w:hAnsi="Simplified Arabic" w:cs="Simplified Arabic"/>
          <w:b/>
          <w:bCs/>
          <w:sz w:val="32"/>
          <w:szCs w:val="32"/>
          <w:rtl/>
        </w:rPr>
        <w:t>.. وغير ذلك من الخوارق، إن هؤلاء يسيئون إلى قضية الإيمان بالغيب وبخالق الكون وبرسل الله المصطفين، وكذلك يسيئون إلى تفكيرهم وإيمانهم وعقيدتهم، وإلا فما المانع عقلا من وقوع المعجزات على يد أناس لهم صلة بالل</w:t>
      </w:r>
      <w:r w:rsidR="00A064EE">
        <w:rPr>
          <w:rFonts w:ascii="Simplified Arabic" w:hAnsi="Simplified Arabic" w:cs="Simplified Arabic"/>
          <w:b/>
          <w:bCs/>
          <w:sz w:val="32"/>
          <w:szCs w:val="32"/>
          <w:rtl/>
        </w:rPr>
        <w:t>ه ذي القوة غير المحدودة</w:t>
      </w:r>
      <w:r w:rsidRPr="00097B61">
        <w:rPr>
          <w:rFonts w:ascii="Simplified Arabic" w:hAnsi="Simplified Arabic" w:cs="Simplified Arabic"/>
          <w:b/>
          <w:bCs/>
          <w:sz w:val="32"/>
          <w:szCs w:val="32"/>
          <w:rtl/>
        </w:rPr>
        <w:t>؟ أناس اصطفاهم الله سبحانه وتعالى للقيام بدور السفارة بينه وبين خلقه لتبليغهم أحكام دينه الحنيف وشرعه القويم وقد أيدهم بكل ما يسهل عليهم مهمتهم من الحجج والبراه</w:t>
      </w:r>
      <w:r w:rsidR="00A064EE">
        <w:rPr>
          <w:rFonts w:ascii="Simplified Arabic" w:hAnsi="Simplified Arabic" w:cs="Simplified Arabic"/>
          <w:b/>
          <w:bCs/>
          <w:sz w:val="32"/>
          <w:szCs w:val="32"/>
          <w:rtl/>
        </w:rPr>
        <w:t>ين ويظهرهم على خصومهم المعاندين</w:t>
      </w:r>
      <w:bookmarkStart w:id="0" w:name="_GoBack"/>
      <w:bookmarkEnd w:id="0"/>
      <w:r w:rsidRPr="00097B61">
        <w:rPr>
          <w:rFonts w:ascii="Simplified Arabic" w:hAnsi="Simplified Arabic" w:cs="Simplified Arabic"/>
          <w:b/>
          <w:bCs/>
          <w:sz w:val="32"/>
          <w:szCs w:val="32"/>
          <w:rtl/>
        </w:rPr>
        <w:t>.</w:t>
      </w:r>
    </w:p>
    <w:sectPr w:rsidR="00097B61" w:rsidRPr="00097B6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40149"/>
    <w:multiLevelType w:val="hybridMultilevel"/>
    <w:tmpl w:val="10FE6696"/>
    <w:lvl w:ilvl="0" w:tplc="F806B674">
      <w:start w:val="1"/>
      <w:numFmt w:val="bullet"/>
      <w:lvlText w:val=""/>
      <w:lvlJc w:val="left"/>
      <w:pPr>
        <w:tabs>
          <w:tab w:val="num" w:pos="720"/>
        </w:tabs>
        <w:ind w:left="720" w:hanging="360"/>
      </w:pPr>
      <w:rPr>
        <w:rFonts w:ascii="Wingdings 2" w:hAnsi="Wingdings 2" w:hint="default"/>
      </w:rPr>
    </w:lvl>
    <w:lvl w:ilvl="1" w:tplc="25E64560" w:tentative="1">
      <w:start w:val="1"/>
      <w:numFmt w:val="bullet"/>
      <w:lvlText w:val=""/>
      <w:lvlJc w:val="left"/>
      <w:pPr>
        <w:tabs>
          <w:tab w:val="num" w:pos="1440"/>
        </w:tabs>
        <w:ind w:left="1440" w:hanging="360"/>
      </w:pPr>
      <w:rPr>
        <w:rFonts w:ascii="Wingdings 2" w:hAnsi="Wingdings 2" w:hint="default"/>
      </w:rPr>
    </w:lvl>
    <w:lvl w:ilvl="2" w:tplc="FBCEBFC6" w:tentative="1">
      <w:start w:val="1"/>
      <w:numFmt w:val="bullet"/>
      <w:lvlText w:val=""/>
      <w:lvlJc w:val="left"/>
      <w:pPr>
        <w:tabs>
          <w:tab w:val="num" w:pos="2160"/>
        </w:tabs>
        <w:ind w:left="2160" w:hanging="360"/>
      </w:pPr>
      <w:rPr>
        <w:rFonts w:ascii="Wingdings 2" w:hAnsi="Wingdings 2" w:hint="default"/>
      </w:rPr>
    </w:lvl>
    <w:lvl w:ilvl="3" w:tplc="7EBA36DE" w:tentative="1">
      <w:start w:val="1"/>
      <w:numFmt w:val="bullet"/>
      <w:lvlText w:val=""/>
      <w:lvlJc w:val="left"/>
      <w:pPr>
        <w:tabs>
          <w:tab w:val="num" w:pos="2880"/>
        </w:tabs>
        <w:ind w:left="2880" w:hanging="360"/>
      </w:pPr>
      <w:rPr>
        <w:rFonts w:ascii="Wingdings 2" w:hAnsi="Wingdings 2" w:hint="default"/>
      </w:rPr>
    </w:lvl>
    <w:lvl w:ilvl="4" w:tplc="45B24E8C" w:tentative="1">
      <w:start w:val="1"/>
      <w:numFmt w:val="bullet"/>
      <w:lvlText w:val=""/>
      <w:lvlJc w:val="left"/>
      <w:pPr>
        <w:tabs>
          <w:tab w:val="num" w:pos="3600"/>
        </w:tabs>
        <w:ind w:left="3600" w:hanging="360"/>
      </w:pPr>
      <w:rPr>
        <w:rFonts w:ascii="Wingdings 2" w:hAnsi="Wingdings 2" w:hint="default"/>
      </w:rPr>
    </w:lvl>
    <w:lvl w:ilvl="5" w:tplc="E0AE1504" w:tentative="1">
      <w:start w:val="1"/>
      <w:numFmt w:val="bullet"/>
      <w:lvlText w:val=""/>
      <w:lvlJc w:val="left"/>
      <w:pPr>
        <w:tabs>
          <w:tab w:val="num" w:pos="4320"/>
        </w:tabs>
        <w:ind w:left="4320" w:hanging="360"/>
      </w:pPr>
      <w:rPr>
        <w:rFonts w:ascii="Wingdings 2" w:hAnsi="Wingdings 2" w:hint="default"/>
      </w:rPr>
    </w:lvl>
    <w:lvl w:ilvl="6" w:tplc="B282B61A" w:tentative="1">
      <w:start w:val="1"/>
      <w:numFmt w:val="bullet"/>
      <w:lvlText w:val=""/>
      <w:lvlJc w:val="left"/>
      <w:pPr>
        <w:tabs>
          <w:tab w:val="num" w:pos="5040"/>
        </w:tabs>
        <w:ind w:left="5040" w:hanging="360"/>
      </w:pPr>
      <w:rPr>
        <w:rFonts w:ascii="Wingdings 2" w:hAnsi="Wingdings 2" w:hint="default"/>
      </w:rPr>
    </w:lvl>
    <w:lvl w:ilvl="7" w:tplc="9702C13A" w:tentative="1">
      <w:start w:val="1"/>
      <w:numFmt w:val="bullet"/>
      <w:lvlText w:val=""/>
      <w:lvlJc w:val="left"/>
      <w:pPr>
        <w:tabs>
          <w:tab w:val="num" w:pos="5760"/>
        </w:tabs>
        <w:ind w:left="5760" w:hanging="360"/>
      </w:pPr>
      <w:rPr>
        <w:rFonts w:ascii="Wingdings 2" w:hAnsi="Wingdings 2" w:hint="default"/>
      </w:rPr>
    </w:lvl>
    <w:lvl w:ilvl="8" w:tplc="7AAEE6C2"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BF"/>
    <w:rsid w:val="00041E43"/>
    <w:rsid w:val="000935BF"/>
    <w:rsid w:val="00097B61"/>
    <w:rsid w:val="001267B0"/>
    <w:rsid w:val="00275B55"/>
    <w:rsid w:val="00305884"/>
    <w:rsid w:val="003B2592"/>
    <w:rsid w:val="005E3513"/>
    <w:rsid w:val="007428E9"/>
    <w:rsid w:val="007660EB"/>
    <w:rsid w:val="00A064EE"/>
    <w:rsid w:val="00A25555"/>
    <w:rsid w:val="00A61ACD"/>
    <w:rsid w:val="00C27161"/>
    <w:rsid w:val="00F91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2E61"/>
  <w15:chartTrackingRefBased/>
  <w15:docId w15:val="{AB7DBB2C-81D3-4836-96D6-0078A9BC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5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935B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490352">
      <w:bodyDiv w:val="1"/>
      <w:marLeft w:val="0"/>
      <w:marRight w:val="0"/>
      <w:marTop w:val="0"/>
      <w:marBottom w:val="0"/>
      <w:divBdr>
        <w:top w:val="none" w:sz="0" w:space="0" w:color="auto"/>
        <w:left w:val="none" w:sz="0" w:space="0" w:color="auto"/>
        <w:bottom w:val="none" w:sz="0" w:space="0" w:color="auto"/>
        <w:right w:val="none" w:sz="0" w:space="0" w:color="auto"/>
      </w:divBdr>
    </w:div>
    <w:div w:id="1616448814">
      <w:bodyDiv w:val="1"/>
      <w:marLeft w:val="0"/>
      <w:marRight w:val="0"/>
      <w:marTop w:val="0"/>
      <w:marBottom w:val="0"/>
      <w:divBdr>
        <w:top w:val="none" w:sz="0" w:space="0" w:color="auto"/>
        <w:left w:val="none" w:sz="0" w:space="0" w:color="auto"/>
        <w:bottom w:val="none" w:sz="0" w:space="0" w:color="auto"/>
        <w:right w:val="none" w:sz="0" w:space="0" w:color="auto"/>
      </w:divBdr>
    </w:div>
    <w:div w:id="1861964604">
      <w:bodyDiv w:val="1"/>
      <w:marLeft w:val="0"/>
      <w:marRight w:val="0"/>
      <w:marTop w:val="0"/>
      <w:marBottom w:val="0"/>
      <w:divBdr>
        <w:top w:val="none" w:sz="0" w:space="0" w:color="auto"/>
        <w:left w:val="none" w:sz="0" w:space="0" w:color="auto"/>
        <w:bottom w:val="none" w:sz="0" w:space="0" w:color="auto"/>
        <w:right w:val="none" w:sz="0" w:space="0" w:color="auto"/>
      </w:divBdr>
      <w:divsChild>
        <w:div w:id="1447458369">
          <w:marLeft w:val="0"/>
          <w:marRight w:val="576"/>
          <w:marTop w:val="120"/>
          <w:marBottom w:val="0"/>
          <w:divBdr>
            <w:top w:val="none" w:sz="0" w:space="0" w:color="auto"/>
            <w:left w:val="none" w:sz="0" w:space="0" w:color="auto"/>
            <w:bottom w:val="none" w:sz="0" w:space="0" w:color="auto"/>
            <w:right w:val="none" w:sz="0" w:space="0" w:color="auto"/>
          </w:divBdr>
        </w:div>
        <w:div w:id="587351789">
          <w:marLeft w:val="0"/>
          <w:marRight w:val="576"/>
          <w:marTop w:val="120"/>
          <w:marBottom w:val="0"/>
          <w:divBdr>
            <w:top w:val="none" w:sz="0" w:space="0" w:color="auto"/>
            <w:left w:val="none" w:sz="0" w:space="0" w:color="auto"/>
            <w:bottom w:val="none" w:sz="0" w:space="0" w:color="auto"/>
            <w:right w:val="none" w:sz="0" w:space="0" w:color="auto"/>
          </w:divBdr>
        </w:div>
        <w:div w:id="1477991850">
          <w:marLeft w:val="0"/>
          <w:marRight w:val="576"/>
          <w:marTop w:val="120"/>
          <w:marBottom w:val="0"/>
          <w:divBdr>
            <w:top w:val="none" w:sz="0" w:space="0" w:color="auto"/>
            <w:left w:val="none" w:sz="0" w:space="0" w:color="auto"/>
            <w:bottom w:val="none" w:sz="0" w:space="0" w:color="auto"/>
            <w:right w:val="none" w:sz="0" w:space="0" w:color="auto"/>
          </w:divBdr>
        </w:div>
        <w:div w:id="1301039956">
          <w:marLeft w:val="0"/>
          <w:marRight w:val="576"/>
          <w:marTop w:val="120"/>
          <w:marBottom w:val="0"/>
          <w:divBdr>
            <w:top w:val="none" w:sz="0" w:space="0" w:color="auto"/>
            <w:left w:val="none" w:sz="0" w:space="0" w:color="auto"/>
            <w:bottom w:val="none" w:sz="0" w:space="0" w:color="auto"/>
            <w:right w:val="none" w:sz="0" w:space="0" w:color="auto"/>
          </w:divBdr>
        </w:div>
      </w:divsChild>
    </w:div>
    <w:div w:id="1910653375">
      <w:bodyDiv w:val="1"/>
      <w:marLeft w:val="0"/>
      <w:marRight w:val="0"/>
      <w:marTop w:val="0"/>
      <w:marBottom w:val="0"/>
      <w:divBdr>
        <w:top w:val="none" w:sz="0" w:space="0" w:color="auto"/>
        <w:left w:val="none" w:sz="0" w:space="0" w:color="auto"/>
        <w:bottom w:val="none" w:sz="0" w:space="0" w:color="auto"/>
        <w:right w:val="none" w:sz="0" w:space="0" w:color="auto"/>
      </w:divBdr>
    </w:div>
    <w:div w:id="210141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1593</TotalTime>
  <Pages>1</Pages>
  <Words>1216</Words>
  <Characters>6932</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dcterms:created xsi:type="dcterms:W3CDTF">2021-10-30T16:39:00Z</dcterms:created>
  <dcterms:modified xsi:type="dcterms:W3CDTF">2021-11-14T06:39:00Z</dcterms:modified>
</cp:coreProperties>
</file>