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07" w:rsidRPr="009B5A3F" w:rsidRDefault="00DE2A07" w:rsidP="00DE2A07">
      <w:pPr>
        <w:jc w:val="center"/>
        <w:outlineLvl w:val="0"/>
        <w:rPr>
          <w:rFonts w:cs="Monotype Koufi" w:hint="cs"/>
          <w:color w:val="000000"/>
          <w:sz w:val="32"/>
          <w:szCs w:val="32"/>
          <w:rtl/>
        </w:rPr>
      </w:pPr>
      <w:proofErr w:type="gramStart"/>
      <w:r w:rsidRPr="009B5A3F">
        <w:rPr>
          <w:rFonts w:cs="Monotype Koufi" w:hint="cs"/>
          <w:color w:val="000000"/>
          <w:sz w:val="32"/>
          <w:szCs w:val="32"/>
          <w:rtl/>
        </w:rPr>
        <w:t>المطلب</w:t>
      </w:r>
      <w:proofErr w:type="gramEnd"/>
      <w:r w:rsidRPr="009B5A3F">
        <w:rPr>
          <w:rFonts w:cs="Monotype Koufi" w:hint="cs"/>
          <w:color w:val="000000"/>
          <w:sz w:val="32"/>
          <w:szCs w:val="32"/>
          <w:rtl/>
        </w:rPr>
        <w:t xml:space="preserve"> الثالث</w:t>
      </w:r>
    </w:p>
    <w:p w:rsidR="00DE2A07" w:rsidRPr="009B5A3F" w:rsidRDefault="00DE2A07" w:rsidP="00DE2A07">
      <w:pPr>
        <w:jc w:val="center"/>
        <w:rPr>
          <w:rFonts w:cs="Monotype Koufi" w:hint="cs"/>
          <w:color w:val="000000"/>
          <w:sz w:val="32"/>
          <w:szCs w:val="32"/>
          <w:rtl/>
        </w:rPr>
      </w:pPr>
      <w:bookmarkStart w:id="0" w:name="_GoBack"/>
      <w:r w:rsidRPr="009B5A3F">
        <w:rPr>
          <w:rFonts w:cs="Monotype Koufi" w:hint="cs"/>
          <w:color w:val="000000"/>
          <w:sz w:val="32"/>
          <w:szCs w:val="32"/>
          <w:rtl/>
        </w:rPr>
        <w:t>أجر قراءته وفضل حفظه والتعبد بتلاوته</w:t>
      </w:r>
      <w:r>
        <w:rPr>
          <w:rFonts w:cs="Monotype Koufi" w:hint="cs"/>
          <w:color w:val="000000"/>
          <w:sz w:val="32"/>
          <w:szCs w:val="32"/>
          <w:rtl/>
        </w:rPr>
        <w:t xml:space="preserve"> ومنزلة الحفاظ وآدابهم</w:t>
      </w:r>
      <w:bookmarkEnd w:id="0"/>
    </w:p>
    <w:p w:rsidR="00DE2A07" w:rsidRPr="009B5A3F" w:rsidRDefault="00DE2A07" w:rsidP="00DE2A07">
      <w:pPr>
        <w:jc w:val="lowKashida"/>
        <w:rPr>
          <w:rFonts w:cs="Simplified Arabic" w:hint="cs"/>
          <w:color w:val="000000"/>
          <w:sz w:val="32"/>
          <w:szCs w:val="32"/>
          <w:rtl/>
        </w:rPr>
      </w:pPr>
      <w:r w:rsidRPr="009B5A3F">
        <w:rPr>
          <w:rFonts w:cs="Simplified Arabic" w:hint="cs"/>
          <w:color w:val="000000"/>
          <w:sz w:val="32"/>
          <w:szCs w:val="32"/>
          <w:rtl/>
        </w:rPr>
        <w:tab/>
        <w:t>القرآن الكريم أعز ما تملكه الأمة الإسلامية في هذا الوجود، وهو أساس الإسلام، ودستور المجتمع، وسبيل البشرية الى حيث الأمن والطمأنينة والسعادة والإسلام.</w:t>
      </w:r>
    </w:p>
    <w:p w:rsidR="00DE2A07" w:rsidRPr="009B5A3F" w:rsidRDefault="00DE2A07" w:rsidP="00DE2A07">
      <w:pPr>
        <w:ind w:firstLine="720"/>
        <w:jc w:val="lowKashida"/>
        <w:rPr>
          <w:rFonts w:cs="Simplified Arabic" w:hint="cs"/>
          <w:color w:val="000000"/>
          <w:sz w:val="32"/>
          <w:szCs w:val="32"/>
          <w:rtl/>
        </w:rPr>
      </w:pPr>
      <w:r w:rsidRPr="009B5A3F">
        <w:rPr>
          <w:rFonts w:cs="Simplified Arabic" w:hint="cs"/>
          <w:color w:val="000000"/>
          <w:sz w:val="32"/>
          <w:szCs w:val="32"/>
          <w:rtl/>
        </w:rPr>
        <w:t>فتلاوة القرآن تنير للمسلم مجاهل الحياة بما يقف عليه من الأحكام الربانية، كما تفتح له مغاليق السموات والأرض، بما تضع بين يديه من إمكانات وتمنحه من قدرات. كقوله تعالى:</w:t>
      </w:r>
    </w:p>
    <w:p w:rsidR="00DE2A07" w:rsidRPr="009B5A3F" w:rsidRDefault="00DE2A07" w:rsidP="00DE2A07">
      <w:pPr>
        <w:ind w:firstLine="720"/>
        <w:jc w:val="lowKashida"/>
        <w:rPr>
          <w:rFonts w:cs="Simplified Arabic" w:hint="cs"/>
          <w:b/>
          <w:bCs/>
          <w:color w:val="000000"/>
          <w:sz w:val="32"/>
          <w:szCs w:val="32"/>
          <w:rtl/>
          <w:lang w:bidi="ar-SA"/>
        </w:rPr>
      </w:pPr>
      <w:r w:rsidRPr="009B5A3F">
        <w:rPr>
          <w:rFonts w:cs="Simplified Arabic" w:hint="cs"/>
          <w:b/>
          <w:bCs/>
          <w:color w:val="000000"/>
          <w:sz w:val="33"/>
          <w:szCs w:val="33"/>
          <w:rtl/>
          <w:lang w:bidi="ar-SA"/>
        </w:rPr>
        <w:t>"</w:t>
      </w:r>
      <w:r w:rsidRPr="009B5A3F">
        <w:rPr>
          <w:rFonts w:ascii="QCF2499" w:hAnsi="QCF2499" w:cs="QCF2499"/>
          <w:b/>
          <w:bCs/>
          <w:color w:val="000000"/>
          <w:sz w:val="33"/>
          <w:szCs w:val="33"/>
          <w:rtl/>
          <w:lang w:bidi="ar-SA"/>
        </w:rPr>
        <w:t>ﳓ</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ﳔ</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ﳕ</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ﳖ</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ﳗ</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ﳘ</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ﳙ</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ﳚ</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ﳛ</w:t>
      </w:r>
      <w:r w:rsidRPr="009B5A3F">
        <w:rPr>
          <w:rFonts w:ascii="QCF2499" w:hAnsi="QCF2499" w:cs="Simplified Arabic"/>
          <w:b/>
          <w:bCs/>
          <w:color w:val="000000"/>
          <w:sz w:val="2"/>
          <w:szCs w:val="2"/>
          <w:rtl/>
          <w:lang w:bidi="ar-SA"/>
        </w:rPr>
        <w:t xml:space="preserve"> </w:t>
      </w:r>
      <w:proofErr w:type="spellStart"/>
      <w:r w:rsidRPr="009B5A3F">
        <w:rPr>
          <w:rFonts w:ascii="QCF2499" w:hAnsi="QCF2499" w:cs="QCF2499"/>
          <w:b/>
          <w:bCs/>
          <w:color w:val="000000"/>
          <w:sz w:val="33"/>
          <w:szCs w:val="33"/>
          <w:rtl/>
          <w:lang w:bidi="ar-SA"/>
        </w:rPr>
        <w:t>ﳜﳝ</w:t>
      </w:r>
      <w:proofErr w:type="spellEnd"/>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ﳞ</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ﳟ</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ﳠ</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ﳡ</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ﳢ</w:t>
      </w:r>
      <w:r w:rsidRPr="009B5A3F">
        <w:rPr>
          <w:rFonts w:ascii="QCF2499" w:hAnsi="QCF2499" w:cs="Simplified Arabic"/>
          <w:b/>
          <w:bCs/>
          <w:color w:val="000000"/>
          <w:sz w:val="2"/>
          <w:szCs w:val="2"/>
          <w:rtl/>
          <w:lang w:bidi="ar-SA"/>
        </w:rPr>
        <w:t xml:space="preserve"> </w:t>
      </w:r>
      <w:r w:rsidRPr="009B5A3F">
        <w:rPr>
          <w:rFonts w:ascii="QCF2499" w:hAnsi="QCF2499" w:cs="QCF2499"/>
          <w:b/>
          <w:bCs/>
          <w:color w:val="000000"/>
          <w:sz w:val="33"/>
          <w:szCs w:val="33"/>
          <w:rtl/>
          <w:lang w:bidi="ar-SA"/>
        </w:rPr>
        <w:t>ﳣ</w:t>
      </w:r>
      <w:r w:rsidRPr="009B5A3F">
        <w:rPr>
          <w:rFonts w:cs="Simplified Arabic" w:hint="cs"/>
          <w:b/>
          <w:bCs/>
          <w:color w:val="000000"/>
          <w:sz w:val="33"/>
          <w:szCs w:val="33"/>
          <w:rtl/>
          <w:lang w:bidi="ar-SA"/>
        </w:rPr>
        <w:t>"</w:t>
      </w:r>
      <w:r w:rsidRPr="009B5A3F">
        <w:rPr>
          <w:rFonts w:cs="Simplified Arabic" w:hint="cs"/>
          <w:b/>
          <w:bCs/>
          <w:color w:val="000000"/>
          <w:sz w:val="32"/>
          <w:szCs w:val="32"/>
          <w:rtl/>
          <w:lang w:bidi="ar-SA"/>
        </w:rPr>
        <w:t xml:space="preserve"> </w:t>
      </w:r>
      <w:r w:rsidRPr="009B5A3F">
        <w:rPr>
          <w:rFonts w:cs="Simplified Arabic" w:hint="cs"/>
          <w:color w:val="000000"/>
          <w:sz w:val="32"/>
          <w:szCs w:val="32"/>
          <w:rtl/>
          <w:lang w:bidi="ar-SA"/>
        </w:rPr>
        <w:t>، الجاثية/13.</w:t>
      </w:r>
    </w:p>
    <w:p w:rsidR="00DE2A07" w:rsidRPr="009B5A3F" w:rsidRDefault="00DE2A07" w:rsidP="00DE2A07">
      <w:pPr>
        <w:ind w:firstLine="720"/>
        <w:jc w:val="lowKashida"/>
        <w:rPr>
          <w:rFonts w:cs="Simplified Arabic" w:hint="cs"/>
          <w:color w:val="000000"/>
          <w:sz w:val="32"/>
          <w:szCs w:val="32"/>
          <w:rtl/>
        </w:rPr>
      </w:pPr>
      <w:r w:rsidRPr="009B5A3F">
        <w:rPr>
          <w:rFonts w:cs="Simplified Arabic" w:hint="cs"/>
          <w:color w:val="000000"/>
          <w:sz w:val="32"/>
          <w:szCs w:val="32"/>
          <w:rtl/>
        </w:rPr>
        <w:t xml:space="preserve">ولهذا جاء في وصية النبي </w:t>
      </w:r>
      <w:r w:rsidRPr="00004D44">
        <w:rPr>
          <w:rFonts w:ascii="Simplified Arabic" w:hAnsi="Simplified Arabic" w:cs="Simplified Arabic" w:hint="cs"/>
          <w:color w:val="000000"/>
          <w:sz w:val="32"/>
          <w:szCs w:val="32"/>
          <w:rtl/>
        </w:rPr>
        <w:t>(</w:t>
      </w:r>
      <w:r w:rsidRPr="00004D44">
        <w:rPr>
          <w:rFonts w:ascii="Cambria Math" w:hAnsi="Cambria Math" w:cs="Simplified Arabic"/>
          <w:color w:val="000000"/>
          <w:sz w:val="40"/>
          <w:szCs w:val="40"/>
          <w:rtl/>
        </w:rPr>
        <w:sym w:font="V_Symbols" w:char="F036"/>
      </w:r>
      <w:proofErr w:type="gramStart"/>
      <w:r w:rsidRPr="00004D44">
        <w:rPr>
          <w:rFonts w:ascii="Simplified Arabic" w:hAnsi="Simplified Arabic" w:cs="Simplified Arabic" w:hint="cs"/>
          <w:color w:val="000000"/>
          <w:sz w:val="32"/>
          <w:szCs w:val="32"/>
          <w:rtl/>
        </w:rPr>
        <w:t>)</w:t>
      </w:r>
      <w:r>
        <w:rPr>
          <w:rFonts w:cs="Simplified Arabic" w:hint="cs"/>
          <w:color w:val="000000"/>
          <w:sz w:val="32"/>
          <w:szCs w:val="32"/>
          <w:rtl/>
        </w:rPr>
        <w:t xml:space="preserve"> </w:t>
      </w:r>
      <w:r w:rsidRPr="009B5A3F">
        <w:rPr>
          <w:rFonts w:cs="Simplified Arabic" w:hint="cs"/>
          <w:color w:val="000000"/>
          <w:sz w:val="32"/>
          <w:szCs w:val="32"/>
          <w:rtl/>
        </w:rPr>
        <w:t xml:space="preserve"> لعلي</w:t>
      </w:r>
      <w:proofErr w:type="gramEnd"/>
      <w:r>
        <w:rPr>
          <w:rFonts w:cs="Simplified Arabic" w:hint="cs"/>
          <w:color w:val="000000"/>
          <w:sz w:val="32"/>
          <w:szCs w:val="32"/>
          <w:rtl/>
        </w:rPr>
        <w:t xml:space="preserve"> </w:t>
      </w:r>
      <w:r w:rsidRPr="00004D44">
        <w:rPr>
          <w:rFonts w:cs="Simplified Arabic" w:hint="cs"/>
          <w:color w:val="000000"/>
          <w:sz w:val="40"/>
          <w:szCs w:val="40"/>
          <w:rtl/>
        </w:rPr>
        <w:sym w:font="V_Symbols" w:char="F037"/>
      </w:r>
      <w:r>
        <w:rPr>
          <w:rFonts w:cs="Simplified Arabic" w:hint="cs"/>
          <w:color w:val="000000"/>
          <w:sz w:val="32"/>
          <w:szCs w:val="32"/>
          <w:rtl/>
        </w:rPr>
        <w:t xml:space="preserve"> </w:t>
      </w:r>
      <w:r w:rsidRPr="009B5A3F">
        <w:rPr>
          <w:rFonts w:cs="Simplified Arabic" w:hint="cs"/>
          <w:color w:val="000000"/>
          <w:sz w:val="32"/>
          <w:szCs w:val="32"/>
          <w:rtl/>
        </w:rPr>
        <w:t xml:space="preserve"> "... </w:t>
      </w:r>
      <w:r w:rsidRPr="00E3469C">
        <w:rPr>
          <w:rFonts w:cs="Simplified Arabic" w:hint="cs"/>
          <w:b/>
          <w:bCs/>
          <w:color w:val="000000"/>
          <w:sz w:val="32"/>
          <w:szCs w:val="32"/>
          <w:rtl/>
        </w:rPr>
        <w:t xml:space="preserve">وعليك بتلاوة القرآن على </w:t>
      </w:r>
      <w:proofErr w:type="gramStart"/>
      <w:r w:rsidRPr="00E3469C">
        <w:rPr>
          <w:rFonts w:cs="Simplified Arabic" w:hint="cs"/>
          <w:b/>
          <w:bCs/>
          <w:color w:val="000000"/>
          <w:sz w:val="32"/>
          <w:szCs w:val="32"/>
          <w:rtl/>
        </w:rPr>
        <w:t>كل حال</w:t>
      </w:r>
      <w:r w:rsidRPr="009B5A3F">
        <w:rPr>
          <w:rFonts w:cs="Simplified Arabic" w:hint="cs"/>
          <w:color w:val="000000"/>
          <w:sz w:val="32"/>
          <w:szCs w:val="32"/>
          <w:rtl/>
        </w:rPr>
        <w:t>"</w:t>
      </w:r>
      <w:r w:rsidRPr="00004D44">
        <w:rPr>
          <w:rStyle w:val="a4"/>
          <w:rFonts w:cs="Simplified Arabic"/>
          <w:color w:val="000000"/>
          <w:sz w:val="28"/>
          <w:szCs w:val="28"/>
          <w:rtl/>
        </w:rPr>
        <w:t>(</w:t>
      </w:r>
      <w:proofErr w:type="gramEnd"/>
      <w:r w:rsidRPr="00004D44">
        <w:rPr>
          <w:rStyle w:val="a4"/>
          <w:rFonts w:cs="Simplified Arabic"/>
          <w:color w:val="000000"/>
          <w:sz w:val="28"/>
          <w:szCs w:val="28"/>
          <w:rtl/>
        </w:rPr>
        <w:footnoteReference w:id="1"/>
      </w:r>
      <w:r w:rsidRPr="00004D44">
        <w:rPr>
          <w:rStyle w:val="a4"/>
          <w:rFonts w:cs="Simplified Arabic"/>
          <w:color w:val="000000"/>
          <w:sz w:val="28"/>
          <w:szCs w:val="28"/>
          <w:rtl/>
        </w:rPr>
        <w:t>)</w:t>
      </w:r>
      <w:r w:rsidRPr="009B5A3F">
        <w:rPr>
          <w:rFonts w:cs="Simplified Arabic" w:hint="cs"/>
          <w:color w:val="000000"/>
          <w:sz w:val="32"/>
          <w:szCs w:val="32"/>
          <w:rtl/>
        </w:rPr>
        <w:t>.</w:t>
      </w:r>
    </w:p>
    <w:p w:rsidR="00DE2A07" w:rsidRPr="009B5A3F" w:rsidRDefault="00DE2A07" w:rsidP="00DE2A07">
      <w:pPr>
        <w:ind w:firstLine="720"/>
        <w:jc w:val="lowKashida"/>
        <w:rPr>
          <w:rFonts w:cs="Simplified Arabic"/>
          <w:color w:val="000000"/>
          <w:sz w:val="32"/>
          <w:szCs w:val="32"/>
        </w:rPr>
      </w:pPr>
      <w:r w:rsidRPr="009B5A3F">
        <w:rPr>
          <w:rFonts w:cs="Simplified Arabic" w:hint="cs"/>
          <w:color w:val="000000"/>
          <w:sz w:val="32"/>
          <w:szCs w:val="32"/>
          <w:rtl/>
        </w:rPr>
        <w:t xml:space="preserve">وعن النبي </w:t>
      </w:r>
      <w:r w:rsidRPr="00004D44">
        <w:rPr>
          <w:rFonts w:ascii="Simplified Arabic" w:hAnsi="Simplified Arabic" w:cs="Simplified Arabic" w:hint="cs"/>
          <w:color w:val="000000"/>
          <w:sz w:val="32"/>
          <w:szCs w:val="32"/>
          <w:rtl/>
        </w:rPr>
        <w:t>(</w:t>
      </w:r>
      <w:r w:rsidRPr="00004D44">
        <w:rPr>
          <w:rFonts w:ascii="Cambria Math" w:hAnsi="Cambria Math" w:cs="Simplified Arabic"/>
          <w:color w:val="000000"/>
          <w:sz w:val="40"/>
          <w:szCs w:val="40"/>
          <w:rtl/>
        </w:rPr>
        <w:sym w:font="V_Symbols" w:char="F036"/>
      </w:r>
      <w:r w:rsidRPr="00004D44">
        <w:rPr>
          <w:rFonts w:ascii="Simplified Arabic" w:hAnsi="Simplified Arabic" w:cs="Simplified Arabic" w:hint="cs"/>
          <w:color w:val="000000"/>
          <w:sz w:val="32"/>
          <w:szCs w:val="32"/>
          <w:rtl/>
        </w:rPr>
        <w:t>)</w:t>
      </w:r>
      <w:r>
        <w:rPr>
          <w:rFonts w:cs="Simplified Arabic" w:hint="cs"/>
          <w:color w:val="000000"/>
          <w:sz w:val="32"/>
          <w:szCs w:val="32"/>
          <w:rtl/>
        </w:rPr>
        <w:t xml:space="preserve"> :</w:t>
      </w:r>
    </w:p>
    <w:p w:rsidR="00DE2A07" w:rsidRPr="009B5A3F" w:rsidRDefault="00DE2A07" w:rsidP="00DE2A07">
      <w:pPr>
        <w:ind w:firstLine="720"/>
        <w:jc w:val="lowKashida"/>
        <w:rPr>
          <w:rFonts w:cs="Simplified Arabic" w:hint="cs"/>
          <w:color w:val="000000"/>
          <w:sz w:val="32"/>
          <w:szCs w:val="32"/>
          <w:rtl/>
        </w:rPr>
      </w:pPr>
      <w:r w:rsidRPr="00E3469C">
        <w:rPr>
          <w:rFonts w:cs="Simplified Arabic" w:hint="cs"/>
          <w:b/>
          <w:bCs/>
          <w:color w:val="000000"/>
          <w:sz w:val="32"/>
          <w:szCs w:val="32"/>
          <w:rtl/>
          <w:lang w:bidi="ar-SA"/>
        </w:rPr>
        <w:t xml:space="preserve">"من قرأ عشر آيات من ليلة، لم يكتب من الغافلين، ومن قرأ خمسين آية، كتب من الذاكرين، ومن قرأ مائة آية، كتب من القانتين، ومن قرأ مائتي آية، كتب من الخاشعين، ومن قرأ ثلاث مائة آية، كتب من الفائزين، ومن قرأ خمس مائة آية، كتب من المجتهدين، ومن قرأ ألف آية كتب له قنطار من تبر، القنطار خمسة عشر ألف مثقال من ذهب والمثقال أربعة وعشرون قيراطاً أصغرها مثل جبل أحد وأكبرها </w:t>
      </w:r>
      <w:proofErr w:type="spellStart"/>
      <w:r w:rsidRPr="00E3469C">
        <w:rPr>
          <w:rFonts w:cs="Simplified Arabic" w:hint="cs"/>
          <w:b/>
          <w:bCs/>
          <w:color w:val="000000"/>
          <w:sz w:val="32"/>
          <w:szCs w:val="32"/>
          <w:rtl/>
          <w:lang w:bidi="ar-SA"/>
        </w:rPr>
        <w:t>مابين</w:t>
      </w:r>
      <w:proofErr w:type="spellEnd"/>
      <w:r w:rsidRPr="00E3469C">
        <w:rPr>
          <w:rFonts w:cs="Simplified Arabic" w:hint="cs"/>
          <w:b/>
          <w:bCs/>
          <w:color w:val="000000"/>
          <w:sz w:val="32"/>
          <w:szCs w:val="32"/>
          <w:rtl/>
          <w:lang w:bidi="ar-SA"/>
        </w:rPr>
        <w:t xml:space="preserve"> السماء الى الأرض"</w:t>
      </w:r>
      <w:r w:rsidRPr="00004D44">
        <w:rPr>
          <w:rStyle w:val="a4"/>
          <w:rFonts w:cs="Simplified Arabic"/>
          <w:color w:val="000000"/>
          <w:sz w:val="28"/>
          <w:szCs w:val="28"/>
          <w:rtl/>
          <w:lang w:bidi="ar-SA"/>
        </w:rPr>
        <w:t>(</w:t>
      </w:r>
      <w:r w:rsidRPr="00004D44">
        <w:rPr>
          <w:rStyle w:val="a4"/>
          <w:rFonts w:cs="Simplified Arabic"/>
          <w:color w:val="000000"/>
          <w:sz w:val="28"/>
          <w:szCs w:val="28"/>
          <w:rtl/>
          <w:lang w:bidi="ar-SA"/>
        </w:rPr>
        <w:footnoteReference w:id="2"/>
      </w:r>
      <w:r w:rsidRPr="00004D44">
        <w:rPr>
          <w:rStyle w:val="a4"/>
          <w:rFonts w:cs="Simplified Arabic"/>
          <w:color w:val="000000"/>
          <w:sz w:val="28"/>
          <w:szCs w:val="28"/>
          <w:rtl/>
          <w:lang w:bidi="ar-SA"/>
        </w:rPr>
        <w:t>)</w:t>
      </w:r>
      <w:r w:rsidRPr="009B5A3F">
        <w:rPr>
          <w:rFonts w:cs="Simplified Arabic" w:hint="cs"/>
          <w:color w:val="000000"/>
          <w:sz w:val="32"/>
          <w:szCs w:val="32"/>
          <w:rtl/>
          <w:lang w:bidi="ar-SA"/>
        </w:rPr>
        <w:t>.</w:t>
      </w:r>
    </w:p>
    <w:p w:rsidR="00DE2A07" w:rsidRPr="009B5A3F" w:rsidRDefault="00DE2A07" w:rsidP="00DE2A07">
      <w:pPr>
        <w:ind w:firstLine="720"/>
        <w:jc w:val="lowKashida"/>
        <w:rPr>
          <w:rFonts w:cs="Simplified Arabic" w:hint="cs"/>
          <w:color w:val="000000"/>
          <w:sz w:val="32"/>
          <w:szCs w:val="32"/>
          <w:rtl/>
        </w:rPr>
      </w:pPr>
      <w:r w:rsidRPr="009B5A3F">
        <w:rPr>
          <w:rFonts w:cs="Simplified Arabic" w:hint="cs"/>
          <w:color w:val="000000"/>
          <w:sz w:val="32"/>
          <w:szCs w:val="32"/>
          <w:rtl/>
          <w:lang w:bidi="ar-SA"/>
        </w:rPr>
        <w:t xml:space="preserve">وقال </w:t>
      </w:r>
      <w:r w:rsidRPr="00004D44">
        <w:rPr>
          <w:rFonts w:ascii="Simplified Arabic" w:hAnsi="Simplified Arabic" w:cs="Simplified Arabic" w:hint="cs"/>
          <w:color w:val="000000"/>
          <w:sz w:val="32"/>
          <w:szCs w:val="32"/>
          <w:rtl/>
        </w:rPr>
        <w:t>(</w:t>
      </w:r>
      <w:r w:rsidRPr="00004D44">
        <w:rPr>
          <w:rFonts w:ascii="Cambria Math" w:hAnsi="Cambria Math" w:cs="Simplified Arabic"/>
          <w:color w:val="000000"/>
          <w:sz w:val="40"/>
          <w:szCs w:val="40"/>
          <w:rtl/>
        </w:rPr>
        <w:sym w:font="V_Symbols" w:char="F036"/>
      </w:r>
      <w:r>
        <w:rPr>
          <w:rFonts w:cs="Simplified Arabic" w:hint="cs"/>
          <w:color w:val="000000"/>
          <w:sz w:val="32"/>
          <w:szCs w:val="32"/>
          <w:rtl/>
          <w:lang w:bidi="ar-SA"/>
        </w:rPr>
        <w:t>)</w:t>
      </w:r>
      <w:r w:rsidRPr="009B5A3F">
        <w:rPr>
          <w:rFonts w:cs="Simplified Arabic" w:hint="cs"/>
          <w:color w:val="000000"/>
          <w:sz w:val="32"/>
          <w:szCs w:val="32"/>
          <w:rtl/>
          <w:lang w:bidi="ar-SA"/>
        </w:rPr>
        <w:t xml:space="preserve">: </w:t>
      </w:r>
      <w:r w:rsidRPr="00E3469C">
        <w:rPr>
          <w:rFonts w:cs="Simplified Arabic" w:hint="cs"/>
          <w:b/>
          <w:bCs/>
          <w:color w:val="000000"/>
          <w:sz w:val="32"/>
          <w:szCs w:val="32"/>
          <w:rtl/>
          <w:lang w:bidi="ar-SA"/>
        </w:rPr>
        <w:t xml:space="preserve">"ان الذي يقرأ القرآن وهو ماهر به مع السفرة </w:t>
      </w:r>
      <w:r w:rsidRPr="00E3469C">
        <w:rPr>
          <w:rFonts w:cs="Simplified Arabic" w:hint="cs"/>
          <w:b/>
          <w:bCs/>
          <w:color w:val="000000"/>
          <w:sz w:val="32"/>
          <w:szCs w:val="32"/>
          <w:rtl/>
        </w:rPr>
        <w:t>البررة..."</w:t>
      </w:r>
      <w:r w:rsidRPr="009B5A3F">
        <w:rPr>
          <w:rStyle w:val="a4"/>
          <w:rFonts w:cs="Simplified Arabic"/>
          <w:color w:val="000000"/>
          <w:sz w:val="32"/>
          <w:szCs w:val="32"/>
          <w:rtl/>
        </w:rPr>
        <w:t>(</w:t>
      </w:r>
      <w:r w:rsidRPr="009B5A3F">
        <w:rPr>
          <w:rStyle w:val="a4"/>
          <w:rFonts w:cs="Simplified Arabic"/>
          <w:color w:val="000000"/>
          <w:sz w:val="32"/>
          <w:szCs w:val="32"/>
          <w:rtl/>
        </w:rPr>
        <w:footnoteReference w:id="3"/>
      </w:r>
      <w:r w:rsidRPr="009B5A3F">
        <w:rPr>
          <w:rStyle w:val="a4"/>
          <w:rFonts w:cs="Simplified Arabic"/>
          <w:color w:val="000000"/>
          <w:sz w:val="32"/>
          <w:szCs w:val="32"/>
          <w:rtl/>
        </w:rPr>
        <w:t>)</w:t>
      </w:r>
      <w:r w:rsidRPr="009B5A3F">
        <w:rPr>
          <w:rFonts w:cs="Simplified Arabic" w:hint="cs"/>
          <w:color w:val="000000"/>
          <w:sz w:val="32"/>
          <w:szCs w:val="32"/>
          <w:rtl/>
        </w:rPr>
        <w:t xml:space="preserve">.، </w:t>
      </w:r>
      <w:proofErr w:type="spellStart"/>
      <w:r w:rsidRPr="009B5A3F">
        <w:rPr>
          <w:rFonts w:cs="Simplified Arabic" w:hint="cs"/>
          <w:color w:val="000000"/>
          <w:sz w:val="32"/>
          <w:szCs w:val="32"/>
          <w:rtl/>
        </w:rPr>
        <w:t>و</w:t>
      </w:r>
      <w:r w:rsidRPr="00E3469C">
        <w:rPr>
          <w:rFonts w:cs="Simplified Arabic" w:hint="cs"/>
          <w:b/>
          <w:bCs/>
          <w:color w:val="000000"/>
          <w:sz w:val="32"/>
          <w:szCs w:val="32"/>
          <w:rtl/>
        </w:rPr>
        <w:t>"من</w:t>
      </w:r>
      <w:proofErr w:type="spellEnd"/>
      <w:r w:rsidRPr="00E3469C">
        <w:rPr>
          <w:rFonts w:cs="Simplified Arabic" w:hint="cs"/>
          <w:b/>
          <w:bCs/>
          <w:color w:val="000000"/>
          <w:sz w:val="32"/>
          <w:szCs w:val="32"/>
          <w:rtl/>
        </w:rPr>
        <w:t xml:space="preserve"> قرأ حرفاً من كتاب الله فله به حسنة والحسنة بعشر أمثالها لا أقول ألم حرف، ولكن ألف حرف ولام حرف</w:t>
      </w:r>
      <w:proofErr w:type="gramStart"/>
      <w:r w:rsidRPr="00E3469C">
        <w:rPr>
          <w:rFonts w:cs="Simplified Arabic" w:hint="cs"/>
          <w:b/>
          <w:bCs/>
          <w:color w:val="000000"/>
          <w:sz w:val="32"/>
          <w:szCs w:val="32"/>
          <w:rtl/>
        </w:rPr>
        <w:t xml:space="preserve"> وميم حر</w:t>
      </w:r>
      <w:proofErr w:type="gramEnd"/>
      <w:r w:rsidRPr="00E3469C">
        <w:rPr>
          <w:rFonts w:cs="Simplified Arabic" w:hint="cs"/>
          <w:b/>
          <w:bCs/>
          <w:color w:val="000000"/>
          <w:sz w:val="32"/>
          <w:szCs w:val="32"/>
          <w:rtl/>
        </w:rPr>
        <w:t>ف"</w:t>
      </w:r>
      <w:r w:rsidRPr="00004D44">
        <w:rPr>
          <w:rStyle w:val="a4"/>
          <w:rFonts w:cs="Simplified Arabic"/>
          <w:color w:val="000000"/>
          <w:sz w:val="28"/>
          <w:szCs w:val="28"/>
          <w:rtl/>
        </w:rPr>
        <w:t>(</w:t>
      </w:r>
      <w:r w:rsidRPr="00004D44">
        <w:rPr>
          <w:rStyle w:val="a4"/>
          <w:rFonts w:cs="Simplified Arabic"/>
          <w:color w:val="000000"/>
          <w:sz w:val="28"/>
          <w:szCs w:val="28"/>
          <w:rtl/>
        </w:rPr>
        <w:footnoteReference w:id="4"/>
      </w:r>
      <w:r w:rsidRPr="00004D44">
        <w:rPr>
          <w:rStyle w:val="a4"/>
          <w:rFonts w:cs="Simplified Arabic"/>
          <w:color w:val="000000"/>
          <w:sz w:val="28"/>
          <w:szCs w:val="28"/>
          <w:rtl/>
        </w:rPr>
        <w:t>)</w:t>
      </w:r>
      <w:r w:rsidRPr="009B5A3F">
        <w:rPr>
          <w:rFonts w:cs="Simplified Arabic" w:hint="cs"/>
          <w:color w:val="000000"/>
          <w:sz w:val="32"/>
          <w:szCs w:val="32"/>
          <w:rtl/>
        </w:rPr>
        <w:t>.</w:t>
      </w:r>
    </w:p>
    <w:p w:rsidR="00DE2A07" w:rsidRPr="009B5A3F" w:rsidRDefault="00DE2A07" w:rsidP="00DE2A07">
      <w:pPr>
        <w:jc w:val="lowKashida"/>
        <w:rPr>
          <w:rFonts w:cs="Simplified Arabic" w:hint="cs"/>
          <w:color w:val="000000"/>
          <w:sz w:val="32"/>
          <w:szCs w:val="32"/>
          <w:rtl/>
        </w:rPr>
      </w:pPr>
      <w:r w:rsidRPr="009B5A3F">
        <w:rPr>
          <w:rFonts w:cs="Simplified Arabic"/>
          <w:color w:val="000000"/>
          <w:sz w:val="32"/>
          <w:szCs w:val="32"/>
          <w:rtl/>
        </w:rPr>
        <w:lastRenderedPageBreak/>
        <w:tab/>
      </w:r>
      <w:r w:rsidRPr="009B5A3F">
        <w:rPr>
          <w:rFonts w:cs="Simplified Arabic" w:hint="cs"/>
          <w:color w:val="000000"/>
          <w:sz w:val="32"/>
          <w:szCs w:val="32"/>
          <w:rtl/>
        </w:rPr>
        <w:t xml:space="preserve">وقال </w:t>
      </w:r>
      <w:r w:rsidRPr="008C09B9">
        <w:rPr>
          <w:rFonts w:ascii="Simplified Arabic" w:hAnsi="Simplified Arabic" w:cs="Simplified Arabic" w:hint="cs"/>
          <w:color w:val="000000"/>
          <w:sz w:val="32"/>
          <w:szCs w:val="32"/>
          <w:rtl/>
        </w:rPr>
        <w:t>(</w:t>
      </w:r>
      <w:r w:rsidRPr="008C09B9">
        <w:rPr>
          <w:rFonts w:ascii="Cambria Math" w:hAnsi="Cambria Math" w:cs="Simplified Arabic"/>
          <w:color w:val="000000"/>
          <w:sz w:val="40"/>
          <w:szCs w:val="40"/>
          <w:rtl/>
        </w:rPr>
        <w:sym w:font="V_Symbols" w:char="F036"/>
      </w:r>
      <w:r w:rsidRPr="008C09B9">
        <w:rPr>
          <w:rFonts w:ascii="Simplified Arabic" w:hAnsi="Simplified Arabic" w:cs="Simplified Arabic" w:hint="cs"/>
          <w:color w:val="000000"/>
          <w:sz w:val="32"/>
          <w:szCs w:val="32"/>
          <w:rtl/>
        </w:rPr>
        <w:t>)</w:t>
      </w:r>
      <w:r>
        <w:rPr>
          <w:rFonts w:cs="Simplified Arabic" w:hint="cs"/>
          <w:color w:val="000000"/>
          <w:sz w:val="32"/>
          <w:szCs w:val="32"/>
          <w:rtl/>
        </w:rPr>
        <w:t xml:space="preserve"> :</w:t>
      </w:r>
      <w:r w:rsidRPr="009B5A3F">
        <w:rPr>
          <w:rFonts w:cs="Simplified Arabic" w:hint="cs"/>
          <w:color w:val="000000"/>
          <w:sz w:val="32"/>
          <w:szCs w:val="32"/>
          <w:rtl/>
        </w:rPr>
        <w:t xml:space="preserve"> </w:t>
      </w:r>
    </w:p>
    <w:p w:rsidR="00DE2A07" w:rsidRDefault="00DE2A07" w:rsidP="00DE2A07">
      <w:pPr>
        <w:jc w:val="lowKashida"/>
        <w:rPr>
          <w:rFonts w:cs="Simplified Arabic" w:hint="cs"/>
          <w:color w:val="000000"/>
          <w:sz w:val="32"/>
          <w:szCs w:val="32"/>
          <w:rtl/>
        </w:rPr>
      </w:pPr>
      <w:r w:rsidRPr="009B5A3F">
        <w:rPr>
          <w:rFonts w:cs="Simplified Arabic" w:hint="cs"/>
          <w:color w:val="000000"/>
          <w:sz w:val="32"/>
          <w:szCs w:val="32"/>
          <w:rtl/>
        </w:rPr>
        <w:tab/>
        <w:t>"</w:t>
      </w:r>
      <w:r>
        <w:rPr>
          <w:rFonts w:cs="Simplified Arabic" w:hint="cs"/>
          <w:color w:val="000000"/>
          <w:sz w:val="32"/>
          <w:szCs w:val="32"/>
          <w:rtl/>
        </w:rPr>
        <w:t xml:space="preserve"> </w:t>
      </w:r>
      <w:r w:rsidRPr="009B5A3F">
        <w:rPr>
          <w:rFonts w:cs="Simplified Arabic" w:hint="cs"/>
          <w:color w:val="000000"/>
          <w:sz w:val="32"/>
          <w:szCs w:val="32"/>
          <w:rtl/>
        </w:rPr>
        <w:t xml:space="preserve">نورّوا بيوتكم بتلاوة القرآن، </w:t>
      </w:r>
      <w:proofErr w:type="spellStart"/>
      <w:r w:rsidRPr="009B5A3F">
        <w:rPr>
          <w:rFonts w:cs="Simplified Arabic" w:hint="cs"/>
          <w:color w:val="000000"/>
          <w:sz w:val="32"/>
          <w:szCs w:val="32"/>
          <w:rtl/>
        </w:rPr>
        <w:t>ولاتتخذوها</w:t>
      </w:r>
      <w:proofErr w:type="spellEnd"/>
      <w:r w:rsidRPr="009B5A3F">
        <w:rPr>
          <w:rFonts w:cs="Simplified Arabic" w:hint="cs"/>
          <w:color w:val="000000"/>
          <w:sz w:val="32"/>
          <w:szCs w:val="32"/>
          <w:rtl/>
        </w:rPr>
        <w:t xml:space="preserve"> قبوراً كما فعلت اليهود والنصارى: صلوا في الكنائس والبيع وعطلوا بيوتهم، فإن البيت اذا كثر فيه تلاوة القرآن كثر خيره واتسع اهله، واضاء لأهل السماء كما تضيء نجوم السماء لأهل الدنيا</w:t>
      </w:r>
      <w:r>
        <w:rPr>
          <w:rFonts w:cs="Simplified Arabic" w:hint="cs"/>
          <w:color w:val="000000"/>
          <w:sz w:val="32"/>
          <w:szCs w:val="32"/>
          <w:rtl/>
        </w:rPr>
        <w:t xml:space="preserve"> </w:t>
      </w:r>
      <w:r w:rsidRPr="009B5A3F">
        <w:rPr>
          <w:rFonts w:cs="Simplified Arabic" w:hint="cs"/>
          <w:color w:val="000000"/>
          <w:sz w:val="32"/>
          <w:szCs w:val="32"/>
          <w:rtl/>
        </w:rPr>
        <w:t>"</w:t>
      </w:r>
      <w:r w:rsidRPr="008C09B9">
        <w:rPr>
          <w:rStyle w:val="a4"/>
          <w:rFonts w:cs="Simplified Arabic"/>
          <w:color w:val="000000"/>
          <w:sz w:val="28"/>
          <w:szCs w:val="28"/>
          <w:rtl/>
        </w:rPr>
        <w:t>(</w:t>
      </w:r>
      <w:r w:rsidRPr="008C09B9">
        <w:rPr>
          <w:rStyle w:val="a4"/>
          <w:rFonts w:cs="Simplified Arabic"/>
          <w:color w:val="000000"/>
          <w:sz w:val="28"/>
          <w:szCs w:val="28"/>
          <w:rtl/>
        </w:rPr>
        <w:footnoteReference w:id="5"/>
      </w:r>
      <w:r w:rsidRPr="008C09B9">
        <w:rPr>
          <w:rStyle w:val="a4"/>
          <w:rFonts w:cs="Simplified Arabic"/>
          <w:color w:val="000000"/>
          <w:sz w:val="28"/>
          <w:szCs w:val="28"/>
          <w:rtl/>
        </w:rPr>
        <w:t>)</w:t>
      </w:r>
      <w:r w:rsidRPr="009B5A3F">
        <w:rPr>
          <w:rFonts w:cs="Simplified Arabic" w:hint="cs"/>
          <w:color w:val="000000"/>
          <w:sz w:val="32"/>
          <w:szCs w:val="32"/>
          <w:rtl/>
        </w:rPr>
        <w:t xml:space="preserve">. </w:t>
      </w:r>
    </w:p>
    <w:p w:rsidR="00DE2A07" w:rsidRPr="00E3469C" w:rsidRDefault="00DE2A07" w:rsidP="00DE2A07">
      <w:pPr>
        <w:jc w:val="lowKashida"/>
        <w:rPr>
          <w:rFonts w:cs="Simplified Arabic" w:hint="cs"/>
          <w:b/>
          <w:bCs/>
          <w:color w:val="000000"/>
          <w:sz w:val="32"/>
          <w:szCs w:val="32"/>
          <w:rtl/>
        </w:rPr>
      </w:pPr>
      <w:r w:rsidRPr="00E3469C">
        <w:rPr>
          <w:rFonts w:cs="Monotype Koufi" w:hint="cs"/>
          <w:color w:val="000000"/>
          <w:sz w:val="30"/>
          <w:szCs w:val="30"/>
          <w:rtl/>
        </w:rPr>
        <w:t>منزلة الحفاظ وآدابهم</w:t>
      </w:r>
      <w:r w:rsidRPr="00E3469C">
        <w:rPr>
          <w:rFonts w:cs="Simplified Arabic" w:hint="cs"/>
          <w:b/>
          <w:bCs/>
          <w:color w:val="000000"/>
          <w:sz w:val="32"/>
          <w:szCs w:val="32"/>
          <w:rtl/>
        </w:rPr>
        <w:t>:</w:t>
      </w:r>
    </w:p>
    <w:p w:rsidR="00DE2A07" w:rsidRPr="009B5A3F" w:rsidRDefault="00DE2A07" w:rsidP="00DE2A07">
      <w:pPr>
        <w:jc w:val="lowKashida"/>
        <w:rPr>
          <w:rFonts w:cs="Simplified Arabic" w:hint="cs"/>
          <w:color w:val="000000"/>
          <w:sz w:val="32"/>
          <w:szCs w:val="32"/>
          <w:rtl/>
        </w:rPr>
      </w:pPr>
      <w:r w:rsidRPr="009B5A3F">
        <w:rPr>
          <w:rFonts w:cs="Simplified Arabic" w:hint="cs"/>
          <w:color w:val="000000"/>
          <w:sz w:val="32"/>
          <w:szCs w:val="32"/>
          <w:rtl/>
        </w:rPr>
        <w:tab/>
        <w:t xml:space="preserve">إن الأحاديث الشريفة أعطت حفاظ القرآن الكريم منزلة رفيعة ومقاماً محموداً بين صفوف أبناء الأمة فإن أولى الناس بالتقديم في جماعة </w:t>
      </w:r>
      <w:proofErr w:type="spellStart"/>
      <w:r w:rsidRPr="009B5A3F">
        <w:rPr>
          <w:rFonts w:cs="Simplified Arabic" w:hint="cs"/>
          <w:color w:val="000000"/>
          <w:sz w:val="32"/>
          <w:szCs w:val="32"/>
          <w:rtl/>
        </w:rPr>
        <w:t>أقرؤهم</w:t>
      </w:r>
      <w:proofErr w:type="spellEnd"/>
      <w:r w:rsidRPr="009B5A3F">
        <w:rPr>
          <w:rFonts w:cs="Simplified Arabic" w:hint="cs"/>
          <w:color w:val="000000"/>
          <w:sz w:val="32"/>
          <w:szCs w:val="32"/>
          <w:rtl/>
        </w:rPr>
        <w:t xml:space="preserve"> </w:t>
      </w:r>
      <w:proofErr w:type="gramStart"/>
      <w:r w:rsidRPr="009B5A3F">
        <w:rPr>
          <w:rFonts w:cs="Simplified Arabic" w:hint="cs"/>
          <w:color w:val="000000"/>
          <w:sz w:val="32"/>
          <w:szCs w:val="32"/>
          <w:rtl/>
        </w:rPr>
        <w:t>للقرآن</w:t>
      </w:r>
      <w:r w:rsidRPr="009B5A3F">
        <w:rPr>
          <w:rStyle w:val="a4"/>
          <w:rFonts w:cs="Simplified Arabic"/>
          <w:color w:val="000000"/>
          <w:sz w:val="32"/>
          <w:szCs w:val="32"/>
          <w:rtl/>
        </w:rPr>
        <w:t>(</w:t>
      </w:r>
      <w:r w:rsidRPr="009B5A3F">
        <w:rPr>
          <w:rStyle w:val="a4"/>
          <w:rFonts w:cs="Simplified Arabic"/>
          <w:color w:val="000000"/>
          <w:sz w:val="32"/>
          <w:szCs w:val="32"/>
          <w:rtl/>
        </w:rPr>
        <w:footnoteReference w:id="6"/>
      </w:r>
      <w:r w:rsidRPr="009B5A3F">
        <w:rPr>
          <w:rStyle w:val="a4"/>
          <w:rFonts w:cs="Simplified Arabic"/>
          <w:color w:val="000000"/>
          <w:sz w:val="32"/>
          <w:szCs w:val="32"/>
          <w:rtl/>
        </w:rPr>
        <w:t>)</w:t>
      </w:r>
      <w:r w:rsidRPr="009B5A3F">
        <w:rPr>
          <w:rFonts w:cs="Simplified Arabic" w:hint="cs"/>
          <w:color w:val="000000"/>
          <w:sz w:val="32"/>
          <w:szCs w:val="32"/>
          <w:rtl/>
        </w:rPr>
        <w:t>.</w:t>
      </w:r>
      <w:proofErr w:type="gramEnd"/>
    </w:p>
    <w:p w:rsidR="00DE2A07" w:rsidRPr="009B5A3F" w:rsidRDefault="00DE2A07" w:rsidP="00DE2A07">
      <w:pPr>
        <w:jc w:val="lowKashida"/>
        <w:rPr>
          <w:rFonts w:cs="Simplified Arabic" w:hint="cs"/>
          <w:color w:val="000000"/>
          <w:sz w:val="32"/>
          <w:szCs w:val="32"/>
          <w:rtl/>
        </w:rPr>
      </w:pPr>
      <w:r w:rsidRPr="009B5A3F">
        <w:rPr>
          <w:rFonts w:cs="Simplified Arabic" w:hint="cs"/>
          <w:color w:val="000000"/>
          <w:sz w:val="32"/>
          <w:szCs w:val="32"/>
          <w:rtl/>
        </w:rPr>
        <w:tab/>
        <w:t>وقال</w:t>
      </w:r>
      <w:r>
        <w:rPr>
          <w:rFonts w:cs="Simplified Arabic" w:hint="cs"/>
          <w:color w:val="000000"/>
          <w:sz w:val="32"/>
          <w:szCs w:val="32"/>
          <w:rtl/>
        </w:rPr>
        <w:t xml:space="preserve"> </w:t>
      </w:r>
      <w:r w:rsidRPr="008C09B9">
        <w:rPr>
          <w:rFonts w:ascii="Simplified Arabic" w:hAnsi="Simplified Arabic" w:cs="Simplified Arabic" w:hint="cs"/>
          <w:color w:val="000000"/>
          <w:sz w:val="32"/>
          <w:szCs w:val="32"/>
          <w:rtl/>
        </w:rPr>
        <w:t>(</w:t>
      </w:r>
      <w:r w:rsidRPr="008C09B9">
        <w:rPr>
          <w:rFonts w:ascii="Cambria Math" w:hAnsi="Cambria Math" w:cs="Simplified Arabic"/>
          <w:color w:val="000000"/>
          <w:sz w:val="40"/>
          <w:szCs w:val="40"/>
          <w:rtl/>
        </w:rPr>
        <w:sym w:font="V_Symbols" w:char="F036"/>
      </w:r>
      <w:r>
        <w:rPr>
          <w:rFonts w:cs="Simplified Arabic" w:hint="cs"/>
          <w:color w:val="000000"/>
          <w:sz w:val="32"/>
          <w:szCs w:val="32"/>
          <w:rtl/>
        </w:rPr>
        <w:t>)</w:t>
      </w:r>
      <w:r w:rsidRPr="009B5A3F">
        <w:rPr>
          <w:rFonts w:cs="Simplified Arabic" w:hint="cs"/>
          <w:color w:val="000000"/>
          <w:sz w:val="32"/>
          <w:szCs w:val="32"/>
          <w:rtl/>
        </w:rPr>
        <w:t xml:space="preserve">: </w:t>
      </w:r>
      <w:r w:rsidRPr="00E3469C">
        <w:rPr>
          <w:rFonts w:cs="Simplified Arabic" w:hint="cs"/>
          <w:b/>
          <w:bCs/>
          <w:color w:val="000000"/>
          <w:sz w:val="32"/>
          <w:szCs w:val="32"/>
          <w:rtl/>
        </w:rPr>
        <w:t xml:space="preserve">"أشراف </w:t>
      </w:r>
      <w:proofErr w:type="gramStart"/>
      <w:r w:rsidRPr="00E3469C">
        <w:rPr>
          <w:rFonts w:cs="Simplified Arabic" w:hint="cs"/>
          <w:b/>
          <w:bCs/>
          <w:color w:val="000000"/>
          <w:sz w:val="32"/>
          <w:szCs w:val="32"/>
          <w:rtl/>
        </w:rPr>
        <w:t>أمتي</w:t>
      </w:r>
      <w:proofErr w:type="gramEnd"/>
      <w:r w:rsidRPr="00E3469C">
        <w:rPr>
          <w:rFonts w:cs="Simplified Arabic" w:hint="cs"/>
          <w:b/>
          <w:bCs/>
          <w:color w:val="000000"/>
          <w:sz w:val="32"/>
          <w:szCs w:val="32"/>
          <w:rtl/>
        </w:rPr>
        <w:t xml:space="preserve"> حملة القرآن وأصحاب الليل"</w:t>
      </w:r>
      <w:r w:rsidRPr="009B5A3F">
        <w:rPr>
          <w:rFonts w:cs="Simplified Arabic" w:hint="cs"/>
          <w:color w:val="000000"/>
          <w:sz w:val="32"/>
          <w:szCs w:val="32"/>
          <w:rtl/>
        </w:rPr>
        <w:t xml:space="preserve"> (يريد المصلين ليلاً).</w:t>
      </w:r>
    </w:p>
    <w:p w:rsidR="00DE2A07" w:rsidRPr="009B5A3F" w:rsidRDefault="00DE2A07" w:rsidP="00DE2A07">
      <w:pPr>
        <w:jc w:val="lowKashida"/>
        <w:rPr>
          <w:rFonts w:cs="Simplified Arabic" w:hint="cs"/>
          <w:color w:val="000000"/>
          <w:sz w:val="32"/>
          <w:szCs w:val="32"/>
          <w:rtl/>
        </w:rPr>
      </w:pPr>
      <w:r w:rsidRPr="009B5A3F">
        <w:rPr>
          <w:rFonts w:cs="Simplified Arabic" w:hint="cs"/>
          <w:color w:val="000000"/>
          <w:sz w:val="32"/>
          <w:szCs w:val="32"/>
          <w:rtl/>
        </w:rPr>
        <w:tab/>
        <w:t xml:space="preserve">وعن علي عليه السلام أن النبي </w:t>
      </w:r>
      <w:r>
        <w:rPr>
          <w:rFonts w:cs="Simplified Arabic" w:hint="cs"/>
          <w:color w:val="000000"/>
          <w:sz w:val="32"/>
          <w:szCs w:val="32"/>
          <w:rtl/>
        </w:rPr>
        <w:t>(</w:t>
      </w:r>
      <w:r w:rsidRPr="009B5A3F">
        <w:rPr>
          <w:rFonts w:cs="Simplified Arabic" w:hint="cs"/>
          <w:color w:val="000000"/>
          <w:sz w:val="32"/>
          <w:szCs w:val="32"/>
          <w:rtl/>
        </w:rPr>
        <w:t xml:space="preserve">صلى الله عليه </w:t>
      </w:r>
      <w:proofErr w:type="spellStart"/>
      <w:r w:rsidRPr="009B5A3F">
        <w:rPr>
          <w:rFonts w:cs="Simplified Arabic" w:hint="cs"/>
          <w:color w:val="000000"/>
          <w:sz w:val="32"/>
          <w:szCs w:val="32"/>
          <w:rtl/>
        </w:rPr>
        <w:t>وآله</w:t>
      </w:r>
      <w:proofErr w:type="spellEnd"/>
      <w:r w:rsidRPr="009B5A3F">
        <w:rPr>
          <w:rFonts w:cs="Simplified Arabic" w:hint="cs"/>
          <w:color w:val="000000"/>
          <w:sz w:val="32"/>
          <w:szCs w:val="32"/>
          <w:rtl/>
        </w:rPr>
        <w:t xml:space="preserve"> وسلم</w:t>
      </w:r>
      <w:r>
        <w:rPr>
          <w:rFonts w:cs="Simplified Arabic" w:hint="cs"/>
          <w:color w:val="000000"/>
          <w:sz w:val="32"/>
          <w:szCs w:val="32"/>
          <w:rtl/>
        </w:rPr>
        <w:t>)</w:t>
      </w:r>
      <w:r w:rsidRPr="009B5A3F">
        <w:rPr>
          <w:rFonts w:cs="Simplified Arabic" w:hint="cs"/>
          <w:color w:val="000000"/>
          <w:sz w:val="32"/>
          <w:szCs w:val="32"/>
          <w:rtl/>
        </w:rPr>
        <w:t xml:space="preserve"> قال: </w:t>
      </w:r>
      <w:r w:rsidRPr="00E3469C">
        <w:rPr>
          <w:rFonts w:cs="Simplified Arabic" w:hint="cs"/>
          <w:b/>
          <w:bCs/>
          <w:color w:val="000000"/>
          <w:sz w:val="32"/>
          <w:szCs w:val="32"/>
          <w:rtl/>
        </w:rPr>
        <w:t xml:space="preserve">"خياركم من تعلم القرآن </w:t>
      </w:r>
      <w:proofErr w:type="gramStart"/>
      <w:r w:rsidRPr="00E3469C">
        <w:rPr>
          <w:rFonts w:cs="Simplified Arabic" w:hint="cs"/>
          <w:b/>
          <w:bCs/>
          <w:color w:val="000000"/>
          <w:sz w:val="32"/>
          <w:szCs w:val="32"/>
          <w:rtl/>
        </w:rPr>
        <w:t>وعلمه"</w:t>
      </w:r>
      <w:r w:rsidRPr="009B5A3F">
        <w:rPr>
          <w:rStyle w:val="a4"/>
          <w:rFonts w:cs="Simplified Arabic"/>
          <w:color w:val="000000"/>
          <w:sz w:val="32"/>
          <w:szCs w:val="32"/>
          <w:rtl/>
        </w:rPr>
        <w:t>(</w:t>
      </w:r>
      <w:r w:rsidRPr="009B5A3F">
        <w:rPr>
          <w:rStyle w:val="a4"/>
          <w:rFonts w:cs="Simplified Arabic"/>
          <w:color w:val="000000"/>
          <w:sz w:val="32"/>
          <w:szCs w:val="32"/>
          <w:rtl/>
        </w:rPr>
        <w:footnoteReference w:id="7"/>
      </w:r>
      <w:r w:rsidRPr="009B5A3F">
        <w:rPr>
          <w:rStyle w:val="a4"/>
          <w:rFonts w:cs="Simplified Arabic"/>
          <w:color w:val="000000"/>
          <w:sz w:val="32"/>
          <w:szCs w:val="32"/>
          <w:rtl/>
        </w:rPr>
        <w:t>)</w:t>
      </w:r>
      <w:r w:rsidRPr="009B5A3F">
        <w:rPr>
          <w:rFonts w:cs="Simplified Arabic" w:hint="cs"/>
          <w:color w:val="000000"/>
          <w:sz w:val="32"/>
          <w:szCs w:val="32"/>
          <w:rtl/>
        </w:rPr>
        <w:t>.</w:t>
      </w:r>
      <w:proofErr w:type="gramEnd"/>
      <w:r w:rsidRPr="009B5A3F">
        <w:rPr>
          <w:rFonts w:cs="Simplified Arabic" w:hint="cs"/>
          <w:color w:val="000000"/>
          <w:sz w:val="32"/>
          <w:szCs w:val="32"/>
          <w:rtl/>
        </w:rPr>
        <w:t xml:space="preserve"> وعن عقبة بن عمار قال: قال </w:t>
      </w:r>
      <w:r>
        <w:rPr>
          <w:rFonts w:cs="Simplified Arabic" w:hint="cs"/>
          <w:color w:val="000000"/>
          <w:sz w:val="32"/>
          <w:szCs w:val="32"/>
          <w:rtl/>
        </w:rPr>
        <w:t>(</w:t>
      </w:r>
      <w:r w:rsidRPr="009B5A3F">
        <w:rPr>
          <w:rFonts w:cs="Simplified Arabic" w:hint="cs"/>
          <w:color w:val="000000"/>
          <w:sz w:val="32"/>
          <w:szCs w:val="32"/>
          <w:rtl/>
        </w:rPr>
        <w:t xml:space="preserve">صلى الله عليه </w:t>
      </w:r>
      <w:proofErr w:type="spellStart"/>
      <w:r w:rsidRPr="009B5A3F">
        <w:rPr>
          <w:rFonts w:cs="Simplified Arabic" w:hint="cs"/>
          <w:color w:val="000000"/>
          <w:sz w:val="32"/>
          <w:szCs w:val="32"/>
          <w:rtl/>
        </w:rPr>
        <w:t>وآله</w:t>
      </w:r>
      <w:proofErr w:type="spellEnd"/>
      <w:r w:rsidRPr="009B5A3F">
        <w:rPr>
          <w:rFonts w:cs="Simplified Arabic" w:hint="cs"/>
          <w:color w:val="000000"/>
          <w:sz w:val="32"/>
          <w:szCs w:val="32"/>
          <w:rtl/>
        </w:rPr>
        <w:t xml:space="preserve"> وسلم</w:t>
      </w:r>
      <w:r>
        <w:rPr>
          <w:rFonts w:cs="Simplified Arabic" w:hint="cs"/>
          <w:color w:val="000000"/>
          <w:sz w:val="32"/>
          <w:szCs w:val="32"/>
          <w:rtl/>
        </w:rPr>
        <w:t>)</w:t>
      </w:r>
      <w:r w:rsidRPr="009B5A3F">
        <w:rPr>
          <w:rFonts w:cs="Simplified Arabic" w:hint="cs"/>
          <w:color w:val="000000"/>
          <w:sz w:val="32"/>
          <w:szCs w:val="32"/>
          <w:rtl/>
        </w:rPr>
        <w:t xml:space="preserve">: </w:t>
      </w:r>
      <w:r w:rsidRPr="00E3469C">
        <w:rPr>
          <w:rFonts w:cs="Simplified Arabic" w:hint="cs"/>
          <w:b/>
          <w:bCs/>
          <w:color w:val="000000"/>
          <w:sz w:val="32"/>
          <w:szCs w:val="32"/>
          <w:rtl/>
        </w:rPr>
        <w:t>"</w:t>
      </w:r>
      <w:proofErr w:type="spellStart"/>
      <w:r w:rsidRPr="00E3469C">
        <w:rPr>
          <w:rFonts w:cs="Simplified Arabic" w:hint="cs"/>
          <w:b/>
          <w:bCs/>
          <w:color w:val="000000"/>
          <w:sz w:val="32"/>
          <w:szCs w:val="32"/>
          <w:rtl/>
        </w:rPr>
        <w:t>لايعذب</w:t>
      </w:r>
      <w:proofErr w:type="spellEnd"/>
      <w:r w:rsidRPr="00E3469C">
        <w:rPr>
          <w:rFonts w:cs="Simplified Arabic" w:hint="cs"/>
          <w:b/>
          <w:bCs/>
          <w:color w:val="000000"/>
          <w:sz w:val="32"/>
          <w:szCs w:val="32"/>
          <w:rtl/>
        </w:rPr>
        <w:t xml:space="preserve"> الله قلباً وعى القرآن"</w:t>
      </w:r>
      <w:r w:rsidRPr="009B5A3F">
        <w:rPr>
          <w:rStyle w:val="a4"/>
          <w:rFonts w:cs="Simplified Arabic"/>
          <w:color w:val="000000"/>
          <w:sz w:val="32"/>
          <w:szCs w:val="32"/>
          <w:rtl/>
        </w:rPr>
        <w:t>(</w:t>
      </w:r>
      <w:r w:rsidRPr="009B5A3F">
        <w:rPr>
          <w:rStyle w:val="a4"/>
          <w:rFonts w:cs="Simplified Arabic"/>
          <w:color w:val="000000"/>
          <w:sz w:val="32"/>
          <w:szCs w:val="32"/>
          <w:rtl/>
        </w:rPr>
        <w:footnoteReference w:id="8"/>
      </w:r>
      <w:r w:rsidRPr="009B5A3F">
        <w:rPr>
          <w:rStyle w:val="a4"/>
          <w:rFonts w:cs="Simplified Arabic"/>
          <w:color w:val="000000"/>
          <w:sz w:val="32"/>
          <w:szCs w:val="32"/>
          <w:rtl/>
        </w:rPr>
        <w:t>)</w:t>
      </w:r>
      <w:r w:rsidRPr="009B5A3F">
        <w:rPr>
          <w:rFonts w:cs="Simplified Arabic" w:hint="cs"/>
          <w:color w:val="000000"/>
          <w:sz w:val="32"/>
          <w:szCs w:val="32"/>
          <w:rtl/>
        </w:rPr>
        <w:t xml:space="preserve">. </w:t>
      </w:r>
    </w:p>
    <w:p w:rsidR="00DE2A07" w:rsidRPr="009B5A3F" w:rsidRDefault="00DE2A07" w:rsidP="00DE2A07">
      <w:pPr>
        <w:jc w:val="lowKashida"/>
        <w:rPr>
          <w:rFonts w:cs="Simplified Arabic" w:hint="cs"/>
          <w:color w:val="000000"/>
          <w:sz w:val="32"/>
          <w:szCs w:val="32"/>
          <w:rtl/>
        </w:rPr>
      </w:pPr>
      <w:r w:rsidRPr="009B5A3F">
        <w:rPr>
          <w:rFonts w:cs="Simplified Arabic" w:hint="cs"/>
          <w:color w:val="000000"/>
          <w:sz w:val="32"/>
          <w:szCs w:val="32"/>
          <w:rtl/>
        </w:rPr>
        <w:tab/>
        <w:t xml:space="preserve">غير أن هذه المنزلة الرفيعة لحفظة القرآن الكريم </w:t>
      </w:r>
      <w:proofErr w:type="spellStart"/>
      <w:r w:rsidRPr="009B5A3F">
        <w:rPr>
          <w:rFonts w:cs="Simplified Arabic" w:hint="cs"/>
          <w:color w:val="000000"/>
          <w:sz w:val="32"/>
          <w:szCs w:val="32"/>
          <w:rtl/>
        </w:rPr>
        <w:t>لاينالها</w:t>
      </w:r>
      <w:proofErr w:type="spellEnd"/>
      <w:r w:rsidRPr="009B5A3F">
        <w:rPr>
          <w:rFonts w:cs="Simplified Arabic" w:hint="cs"/>
          <w:color w:val="000000"/>
          <w:sz w:val="32"/>
          <w:szCs w:val="32"/>
          <w:rtl/>
        </w:rPr>
        <w:t xml:space="preserve"> أحد </w:t>
      </w:r>
      <w:proofErr w:type="spellStart"/>
      <w:r w:rsidRPr="009B5A3F">
        <w:rPr>
          <w:rFonts w:cs="Simplified Arabic" w:hint="cs"/>
          <w:color w:val="000000"/>
          <w:sz w:val="32"/>
          <w:szCs w:val="32"/>
          <w:rtl/>
        </w:rPr>
        <w:t>إلإ</w:t>
      </w:r>
      <w:proofErr w:type="spellEnd"/>
      <w:r w:rsidRPr="009B5A3F">
        <w:rPr>
          <w:rFonts w:cs="Simplified Arabic" w:hint="cs"/>
          <w:color w:val="000000"/>
          <w:sz w:val="32"/>
          <w:szCs w:val="32"/>
          <w:rtl/>
        </w:rPr>
        <w:t xml:space="preserve"> بحقها، وحقها ان يكون من </w:t>
      </w:r>
      <w:proofErr w:type="spellStart"/>
      <w:r w:rsidRPr="009B5A3F">
        <w:rPr>
          <w:rFonts w:cs="Simplified Arabic" w:hint="cs"/>
          <w:color w:val="000000"/>
          <w:sz w:val="32"/>
          <w:szCs w:val="32"/>
          <w:rtl/>
        </w:rPr>
        <w:t>مصاديق</w:t>
      </w:r>
      <w:proofErr w:type="spellEnd"/>
      <w:r w:rsidRPr="009B5A3F">
        <w:rPr>
          <w:rFonts w:cs="Simplified Arabic" w:hint="cs"/>
          <w:color w:val="000000"/>
          <w:sz w:val="32"/>
          <w:szCs w:val="32"/>
          <w:rtl/>
        </w:rPr>
        <w:t xml:space="preserve"> الاحاديث السابقة. أما من جهل حق القرآن ، وحمله طلباً للمال أو الجاه فقد استبدل الذي هو أدنى بالذي هو خير، وهبط الى درك الحطام والمتاع الزائل.</w:t>
      </w:r>
    </w:p>
    <w:p w:rsidR="00DE2A07" w:rsidRDefault="00DE2A07" w:rsidP="00DE2A07">
      <w:pPr>
        <w:jc w:val="lowKashida"/>
        <w:rPr>
          <w:rFonts w:cs="Simplified Arabic" w:hint="cs"/>
          <w:color w:val="000000"/>
          <w:sz w:val="32"/>
          <w:szCs w:val="32"/>
          <w:rtl/>
        </w:rPr>
      </w:pPr>
      <w:r w:rsidRPr="009B5A3F">
        <w:rPr>
          <w:rFonts w:cs="Simplified Arabic" w:hint="cs"/>
          <w:color w:val="000000"/>
          <w:sz w:val="32"/>
          <w:szCs w:val="32"/>
          <w:rtl/>
        </w:rPr>
        <w:tab/>
        <w:t xml:space="preserve">وروى البخاري في تأريخه الكبير بسند صالح حديث </w:t>
      </w:r>
      <w:r w:rsidRPr="00E3469C">
        <w:rPr>
          <w:rFonts w:cs="Simplified Arabic" w:hint="cs"/>
          <w:b/>
          <w:bCs/>
          <w:color w:val="000000"/>
          <w:sz w:val="32"/>
          <w:szCs w:val="32"/>
          <w:rtl/>
        </w:rPr>
        <w:t xml:space="preserve">"من قرأ القرآن عند ظالم ليرفع منه لعِنَ بكل حرف عشر </w:t>
      </w:r>
      <w:proofErr w:type="gramStart"/>
      <w:r w:rsidRPr="00E3469C">
        <w:rPr>
          <w:rFonts w:cs="Simplified Arabic" w:hint="cs"/>
          <w:b/>
          <w:bCs/>
          <w:color w:val="000000"/>
          <w:sz w:val="32"/>
          <w:szCs w:val="32"/>
          <w:rtl/>
        </w:rPr>
        <w:t>لعنات"</w:t>
      </w:r>
      <w:r w:rsidRPr="009B5A3F">
        <w:rPr>
          <w:rStyle w:val="a4"/>
          <w:rFonts w:cs="Simplified Arabic"/>
          <w:color w:val="000000"/>
          <w:sz w:val="32"/>
          <w:szCs w:val="32"/>
          <w:rtl/>
        </w:rPr>
        <w:t>(</w:t>
      </w:r>
      <w:r w:rsidRPr="009B5A3F">
        <w:rPr>
          <w:rStyle w:val="a4"/>
          <w:rFonts w:cs="Simplified Arabic"/>
          <w:color w:val="000000"/>
          <w:sz w:val="32"/>
          <w:szCs w:val="32"/>
          <w:rtl/>
        </w:rPr>
        <w:footnoteReference w:id="9"/>
      </w:r>
      <w:r w:rsidRPr="009B5A3F">
        <w:rPr>
          <w:rStyle w:val="a4"/>
          <w:rFonts w:cs="Simplified Arabic"/>
          <w:color w:val="000000"/>
          <w:sz w:val="32"/>
          <w:szCs w:val="32"/>
          <w:rtl/>
        </w:rPr>
        <w:t>)</w:t>
      </w:r>
      <w:r w:rsidRPr="009B5A3F">
        <w:rPr>
          <w:rFonts w:cs="Simplified Arabic" w:hint="cs"/>
          <w:color w:val="000000"/>
          <w:sz w:val="32"/>
          <w:szCs w:val="32"/>
          <w:rtl/>
        </w:rPr>
        <w:t>.</w:t>
      </w:r>
      <w:proofErr w:type="gramEnd"/>
      <w:r w:rsidRPr="009B5A3F">
        <w:rPr>
          <w:rFonts w:cs="Simplified Arabic" w:hint="cs"/>
          <w:color w:val="000000"/>
          <w:sz w:val="32"/>
          <w:szCs w:val="32"/>
          <w:rtl/>
        </w:rPr>
        <w:t xml:space="preserve"> </w:t>
      </w:r>
      <w:proofErr w:type="gramStart"/>
      <w:r w:rsidRPr="009B5A3F">
        <w:rPr>
          <w:rFonts w:cs="Simplified Arabic" w:hint="cs"/>
          <w:color w:val="000000"/>
          <w:sz w:val="32"/>
          <w:szCs w:val="32"/>
          <w:rtl/>
        </w:rPr>
        <w:t>فالتلاوة</w:t>
      </w:r>
      <w:proofErr w:type="gramEnd"/>
      <w:r w:rsidRPr="009B5A3F">
        <w:rPr>
          <w:rFonts w:cs="Simplified Arabic" w:hint="cs"/>
          <w:color w:val="000000"/>
          <w:sz w:val="32"/>
          <w:szCs w:val="32"/>
          <w:rtl/>
        </w:rPr>
        <w:t xml:space="preserve"> يلزم أن تكون طلباً للثواب، كما إن على حفاظ القرآن أن يكونوا صوراً حية للتطبيقات الإسلامية في كل ما يصدر عنهم، فهم أحق بذلك من غيرهم.</w:t>
      </w:r>
    </w:p>
    <w:p w:rsidR="00DE2A07" w:rsidRDefault="00DE2A07" w:rsidP="00DE2A07">
      <w:pPr>
        <w:jc w:val="lowKashida"/>
        <w:rPr>
          <w:rFonts w:cs="Simplified Arabic" w:hint="cs"/>
          <w:color w:val="000000"/>
          <w:sz w:val="32"/>
          <w:szCs w:val="32"/>
          <w:rtl/>
        </w:rPr>
      </w:pPr>
    </w:p>
    <w:p w:rsidR="00D724D3" w:rsidRDefault="00D724D3"/>
    <w:sectPr w:rsidR="00D724D3" w:rsidSect="00C019B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8B" w:rsidRDefault="00F35F8B" w:rsidP="00DE2A07">
      <w:r>
        <w:separator/>
      </w:r>
    </w:p>
  </w:endnote>
  <w:endnote w:type="continuationSeparator" w:id="0">
    <w:p w:rsidR="00F35F8B" w:rsidRDefault="00F35F8B" w:rsidP="00DE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QCF2499">
    <w:panose1 w:val="00000400000000000000"/>
    <w:charset w:val="00"/>
    <w:family w:val="auto"/>
    <w:pitch w:val="variable"/>
    <w:sig w:usb0="00002003" w:usb1="8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V_Symbols">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8B" w:rsidRDefault="00F35F8B" w:rsidP="00DE2A07">
      <w:r>
        <w:separator/>
      </w:r>
    </w:p>
  </w:footnote>
  <w:footnote w:type="continuationSeparator" w:id="0">
    <w:p w:rsidR="00F35F8B" w:rsidRDefault="00F35F8B" w:rsidP="00DE2A07">
      <w:r>
        <w:continuationSeparator/>
      </w:r>
    </w:p>
  </w:footnote>
  <w:footnote w:id="1">
    <w:p w:rsidR="00DE2A07" w:rsidRPr="00004D44" w:rsidRDefault="00DE2A07" w:rsidP="00DE2A07">
      <w:pPr>
        <w:pStyle w:val="a3"/>
        <w:tabs>
          <w:tab w:val="left" w:pos="206"/>
        </w:tabs>
        <w:ind w:left="386" w:hanging="360"/>
        <w:jc w:val="lowKashida"/>
        <w:rPr>
          <w:rFonts w:cs="Simplified Arabic" w:hint="cs"/>
          <w:sz w:val="28"/>
          <w:szCs w:val="28"/>
          <w:rtl/>
        </w:rPr>
      </w:pPr>
      <w:r w:rsidRPr="00004D44">
        <w:rPr>
          <w:rStyle w:val="a4"/>
          <w:rFonts w:cs="Simplified Arabic"/>
          <w:sz w:val="28"/>
          <w:szCs w:val="28"/>
          <w:rtl/>
        </w:rPr>
        <w:t>(</w:t>
      </w:r>
      <w:r w:rsidRPr="00004D44">
        <w:rPr>
          <w:rStyle w:val="a4"/>
          <w:rFonts w:cs="Simplified Arabic"/>
          <w:sz w:val="28"/>
          <w:szCs w:val="28"/>
          <w:rtl/>
        </w:rPr>
        <w:footnoteRef/>
      </w:r>
      <w:r w:rsidRPr="00004D44">
        <w:rPr>
          <w:rStyle w:val="a4"/>
          <w:rFonts w:cs="Simplified Arabic"/>
          <w:sz w:val="28"/>
          <w:szCs w:val="28"/>
          <w:rtl/>
        </w:rPr>
        <w:t>)</w:t>
      </w:r>
      <w:r w:rsidRPr="00004D44">
        <w:rPr>
          <w:rFonts w:cs="Simplified Arabic"/>
          <w:sz w:val="28"/>
          <w:szCs w:val="28"/>
          <w:rtl/>
        </w:rPr>
        <w:t xml:space="preserve"> </w:t>
      </w:r>
      <w:r w:rsidRPr="00004D44">
        <w:rPr>
          <w:rFonts w:cs="Simplified Arabic" w:hint="cs"/>
          <w:sz w:val="28"/>
          <w:szCs w:val="28"/>
          <w:rtl/>
        </w:rPr>
        <w:t xml:space="preserve">  </w:t>
      </w:r>
      <w:proofErr w:type="gramStart"/>
      <w:r w:rsidRPr="00004D44">
        <w:rPr>
          <w:rFonts w:cs="Simplified Arabic" w:hint="cs"/>
          <w:sz w:val="28"/>
          <w:szCs w:val="28"/>
          <w:rtl/>
        </w:rPr>
        <w:t>وسائل</w:t>
      </w:r>
      <w:proofErr w:type="gramEnd"/>
      <w:r w:rsidRPr="00004D44">
        <w:rPr>
          <w:rFonts w:cs="Simplified Arabic" w:hint="cs"/>
          <w:sz w:val="28"/>
          <w:szCs w:val="28"/>
          <w:rtl/>
        </w:rPr>
        <w:t xml:space="preserve"> الشيعة: 2/839، 844.</w:t>
      </w:r>
    </w:p>
  </w:footnote>
  <w:footnote w:id="2">
    <w:p w:rsidR="00DE2A07" w:rsidRPr="00004D44" w:rsidRDefault="00DE2A07" w:rsidP="00DE2A07">
      <w:pPr>
        <w:pStyle w:val="a3"/>
        <w:tabs>
          <w:tab w:val="left" w:pos="206"/>
        </w:tabs>
        <w:ind w:left="386" w:hanging="360"/>
        <w:jc w:val="lowKashida"/>
        <w:rPr>
          <w:rFonts w:cs="Simplified Arabic" w:hint="cs"/>
          <w:sz w:val="28"/>
          <w:szCs w:val="28"/>
          <w:rtl/>
          <w:lang w:bidi="ar-SA"/>
        </w:rPr>
      </w:pPr>
      <w:r w:rsidRPr="00004D44">
        <w:rPr>
          <w:rStyle w:val="a4"/>
          <w:rFonts w:cs="Simplified Arabic"/>
          <w:sz w:val="28"/>
          <w:szCs w:val="28"/>
          <w:rtl/>
        </w:rPr>
        <w:t>(</w:t>
      </w:r>
      <w:r w:rsidRPr="00004D44">
        <w:rPr>
          <w:rStyle w:val="a4"/>
          <w:rFonts w:cs="Simplified Arabic"/>
          <w:sz w:val="28"/>
          <w:szCs w:val="28"/>
          <w:rtl/>
        </w:rPr>
        <w:footnoteRef/>
      </w:r>
      <w:r w:rsidRPr="00004D44">
        <w:rPr>
          <w:rStyle w:val="a4"/>
          <w:rFonts w:cs="Simplified Arabic"/>
          <w:sz w:val="28"/>
          <w:szCs w:val="28"/>
          <w:rtl/>
        </w:rPr>
        <w:t>)</w:t>
      </w:r>
      <w:r w:rsidRPr="00004D44">
        <w:rPr>
          <w:rFonts w:cs="Simplified Arabic"/>
          <w:sz w:val="28"/>
          <w:szCs w:val="28"/>
          <w:rtl/>
        </w:rPr>
        <w:t xml:space="preserve"> </w:t>
      </w:r>
      <w:r w:rsidRPr="00004D44">
        <w:rPr>
          <w:rFonts w:cs="Simplified Arabic" w:hint="cs"/>
          <w:sz w:val="28"/>
          <w:szCs w:val="28"/>
          <w:rtl/>
          <w:lang w:bidi="ar-SA"/>
        </w:rPr>
        <w:t xml:space="preserve">  الكافي: 2/585، </w:t>
      </w:r>
      <w:proofErr w:type="gramStart"/>
      <w:r w:rsidRPr="00004D44">
        <w:rPr>
          <w:rFonts w:cs="Simplified Arabic" w:hint="cs"/>
          <w:sz w:val="28"/>
          <w:szCs w:val="28"/>
          <w:rtl/>
          <w:lang w:bidi="ar-SA"/>
        </w:rPr>
        <w:t>كتاب</w:t>
      </w:r>
      <w:proofErr w:type="gramEnd"/>
      <w:r w:rsidRPr="00004D44">
        <w:rPr>
          <w:rFonts w:cs="Simplified Arabic" w:hint="cs"/>
          <w:sz w:val="28"/>
          <w:szCs w:val="28"/>
          <w:rtl/>
          <w:lang w:bidi="ar-SA"/>
        </w:rPr>
        <w:t xml:space="preserve"> فضل القرآن.</w:t>
      </w:r>
    </w:p>
  </w:footnote>
  <w:footnote w:id="3">
    <w:p w:rsidR="00DE2A07" w:rsidRPr="00004D44" w:rsidRDefault="00DE2A07" w:rsidP="00DE2A07">
      <w:pPr>
        <w:pStyle w:val="a3"/>
        <w:tabs>
          <w:tab w:val="left" w:pos="206"/>
        </w:tabs>
        <w:ind w:left="386" w:hanging="360"/>
        <w:jc w:val="lowKashida"/>
        <w:rPr>
          <w:rFonts w:cs="Simplified Arabic" w:hint="cs"/>
          <w:sz w:val="28"/>
          <w:szCs w:val="28"/>
          <w:rtl/>
        </w:rPr>
      </w:pPr>
      <w:r w:rsidRPr="00004D44">
        <w:rPr>
          <w:rStyle w:val="a4"/>
          <w:rFonts w:cs="Simplified Arabic"/>
          <w:sz w:val="28"/>
          <w:szCs w:val="28"/>
          <w:rtl/>
        </w:rPr>
        <w:t>(</w:t>
      </w:r>
      <w:r w:rsidRPr="00004D44">
        <w:rPr>
          <w:rStyle w:val="a4"/>
          <w:rFonts w:cs="Simplified Arabic"/>
          <w:sz w:val="28"/>
          <w:szCs w:val="28"/>
          <w:rtl/>
        </w:rPr>
        <w:footnoteRef/>
      </w:r>
      <w:r w:rsidRPr="00004D44">
        <w:rPr>
          <w:rStyle w:val="a4"/>
          <w:rFonts w:cs="Simplified Arabic"/>
          <w:sz w:val="28"/>
          <w:szCs w:val="28"/>
          <w:rtl/>
        </w:rPr>
        <w:t>)</w:t>
      </w:r>
      <w:r w:rsidRPr="00004D44">
        <w:rPr>
          <w:rFonts w:cs="Simplified Arabic"/>
          <w:sz w:val="28"/>
          <w:szCs w:val="28"/>
          <w:rtl/>
        </w:rPr>
        <w:t xml:space="preserve"> </w:t>
      </w:r>
      <w:r w:rsidRPr="00004D44">
        <w:rPr>
          <w:rFonts w:cs="Simplified Arabic" w:hint="cs"/>
          <w:sz w:val="28"/>
          <w:szCs w:val="28"/>
          <w:rtl/>
        </w:rPr>
        <w:t xml:space="preserve">  سنن الترمذي: 675، باب </w:t>
      </w:r>
      <w:proofErr w:type="spellStart"/>
      <w:r w:rsidRPr="00004D44">
        <w:rPr>
          <w:rFonts w:cs="Simplified Arabic" w:hint="cs"/>
          <w:sz w:val="28"/>
          <w:szCs w:val="28"/>
          <w:rtl/>
        </w:rPr>
        <w:t>ماجاء</w:t>
      </w:r>
      <w:proofErr w:type="spellEnd"/>
      <w:r w:rsidRPr="00004D44">
        <w:rPr>
          <w:rFonts w:cs="Simplified Arabic" w:hint="cs"/>
          <w:sz w:val="28"/>
          <w:szCs w:val="28"/>
          <w:rtl/>
        </w:rPr>
        <w:t xml:space="preserve"> في فضل القرآن.</w:t>
      </w:r>
    </w:p>
  </w:footnote>
  <w:footnote w:id="4">
    <w:p w:rsidR="00DE2A07" w:rsidRPr="00CC6CAE" w:rsidRDefault="00DE2A07" w:rsidP="00DE2A07">
      <w:pPr>
        <w:pStyle w:val="a3"/>
        <w:tabs>
          <w:tab w:val="left" w:pos="206"/>
        </w:tabs>
        <w:ind w:left="386" w:hanging="360"/>
        <w:jc w:val="lowKashida"/>
        <w:rPr>
          <w:rFonts w:hint="cs"/>
          <w:sz w:val="28"/>
          <w:szCs w:val="28"/>
          <w:rtl/>
        </w:rPr>
      </w:pPr>
      <w:r w:rsidRPr="00004D44">
        <w:rPr>
          <w:rStyle w:val="a4"/>
          <w:rFonts w:cs="Simplified Arabic"/>
          <w:sz w:val="28"/>
          <w:szCs w:val="28"/>
          <w:rtl/>
        </w:rPr>
        <w:t>(</w:t>
      </w:r>
      <w:r w:rsidRPr="00004D44">
        <w:rPr>
          <w:rStyle w:val="a4"/>
          <w:rFonts w:cs="Simplified Arabic"/>
          <w:sz w:val="28"/>
          <w:szCs w:val="28"/>
          <w:rtl/>
        </w:rPr>
        <w:footnoteRef/>
      </w:r>
      <w:r w:rsidRPr="00004D44">
        <w:rPr>
          <w:rStyle w:val="a4"/>
          <w:rFonts w:cs="Simplified Arabic"/>
          <w:sz w:val="28"/>
          <w:szCs w:val="28"/>
          <w:rtl/>
        </w:rPr>
        <w:t>)</w:t>
      </w:r>
      <w:r w:rsidRPr="00004D44">
        <w:rPr>
          <w:rFonts w:cs="Simplified Arabic"/>
          <w:sz w:val="28"/>
          <w:szCs w:val="28"/>
          <w:rtl/>
        </w:rPr>
        <w:t xml:space="preserve"> </w:t>
      </w:r>
      <w:r w:rsidRPr="00004D44">
        <w:rPr>
          <w:rFonts w:cs="Simplified Arabic" w:hint="cs"/>
          <w:sz w:val="28"/>
          <w:szCs w:val="28"/>
          <w:rtl/>
        </w:rPr>
        <w:t xml:space="preserve">  المصدر نفسه: 676، باب </w:t>
      </w:r>
      <w:proofErr w:type="spellStart"/>
      <w:r w:rsidRPr="00004D44">
        <w:rPr>
          <w:rFonts w:cs="Simplified Arabic" w:hint="cs"/>
          <w:sz w:val="28"/>
          <w:szCs w:val="28"/>
          <w:rtl/>
        </w:rPr>
        <w:t>ماجاء</w:t>
      </w:r>
      <w:proofErr w:type="spellEnd"/>
      <w:r w:rsidRPr="00004D44">
        <w:rPr>
          <w:rFonts w:cs="Simplified Arabic" w:hint="cs"/>
          <w:sz w:val="28"/>
          <w:szCs w:val="28"/>
          <w:rtl/>
        </w:rPr>
        <w:t xml:space="preserve"> في من قرأ حرفاً من القرآن.</w:t>
      </w:r>
    </w:p>
  </w:footnote>
  <w:footnote w:id="5">
    <w:p w:rsidR="00DE2A07" w:rsidRPr="00CC6CAE" w:rsidRDefault="00DE2A07" w:rsidP="00DE2A07">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w:t>
      </w:r>
      <w:r>
        <w:rPr>
          <w:rFonts w:hint="cs"/>
          <w:sz w:val="28"/>
          <w:szCs w:val="28"/>
          <w:rtl/>
        </w:rPr>
        <w:t xml:space="preserve">ينظر </w:t>
      </w:r>
      <w:r w:rsidRPr="00CC6CAE">
        <w:rPr>
          <w:rFonts w:hint="cs"/>
          <w:sz w:val="28"/>
          <w:szCs w:val="28"/>
          <w:rtl/>
        </w:rPr>
        <w:t>الكافي: 2/583، باب البيوت التي يقرأ فيها القرآن.</w:t>
      </w:r>
    </w:p>
  </w:footnote>
  <w:footnote w:id="6">
    <w:p w:rsidR="00DE2A07" w:rsidRPr="00CC6CAE" w:rsidRDefault="00DE2A07" w:rsidP="00DE2A07">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الهداية: 1/34.</w:t>
      </w:r>
    </w:p>
  </w:footnote>
  <w:footnote w:id="7">
    <w:p w:rsidR="00DE2A07" w:rsidRPr="00CC6CAE" w:rsidRDefault="00DE2A07" w:rsidP="00DE2A07">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w:t>
      </w:r>
      <w:r>
        <w:rPr>
          <w:rFonts w:hint="cs"/>
          <w:sz w:val="28"/>
          <w:szCs w:val="28"/>
          <w:rtl/>
        </w:rPr>
        <w:t>وسائل الشيعة</w:t>
      </w:r>
      <w:r w:rsidRPr="00CC6CAE">
        <w:rPr>
          <w:rFonts w:hint="cs"/>
          <w:sz w:val="28"/>
          <w:szCs w:val="28"/>
          <w:rtl/>
        </w:rPr>
        <w:t xml:space="preserve">: 2/825، </w:t>
      </w:r>
      <w:proofErr w:type="spellStart"/>
      <w:r w:rsidRPr="00CC6CAE">
        <w:rPr>
          <w:rFonts w:hint="cs"/>
          <w:sz w:val="28"/>
          <w:szCs w:val="28"/>
          <w:rtl/>
        </w:rPr>
        <w:t>ومابعدها</w:t>
      </w:r>
      <w:proofErr w:type="spellEnd"/>
      <w:r w:rsidRPr="00CC6CAE">
        <w:rPr>
          <w:rFonts w:hint="cs"/>
          <w:sz w:val="28"/>
          <w:szCs w:val="28"/>
          <w:rtl/>
        </w:rPr>
        <w:t>. وفي فضائل القرآن لابن كثير بلفظ (</w:t>
      </w:r>
      <w:proofErr w:type="gramStart"/>
      <w:r w:rsidRPr="00CC6CAE">
        <w:rPr>
          <w:rFonts w:hint="cs"/>
          <w:sz w:val="28"/>
          <w:szCs w:val="28"/>
          <w:rtl/>
        </w:rPr>
        <w:t>خيركم</w:t>
      </w:r>
      <w:proofErr w:type="gramEnd"/>
      <w:r w:rsidRPr="00CC6CAE">
        <w:rPr>
          <w:rFonts w:hint="cs"/>
          <w:sz w:val="28"/>
          <w:szCs w:val="28"/>
          <w:rtl/>
        </w:rPr>
        <w:t>)</w:t>
      </w:r>
      <w:r>
        <w:rPr>
          <w:rFonts w:hint="cs"/>
          <w:sz w:val="28"/>
          <w:szCs w:val="28"/>
          <w:rtl/>
        </w:rPr>
        <w:t xml:space="preserve">: </w:t>
      </w:r>
      <w:r w:rsidRPr="00CC6CAE">
        <w:rPr>
          <w:rFonts w:hint="cs"/>
          <w:sz w:val="28"/>
          <w:szCs w:val="28"/>
          <w:rtl/>
        </w:rPr>
        <w:t>39.</w:t>
      </w:r>
    </w:p>
  </w:footnote>
  <w:footnote w:id="8">
    <w:p w:rsidR="00DE2A07" w:rsidRPr="00CC6CAE" w:rsidRDefault="00DE2A07" w:rsidP="00DE2A07">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w:t>
      </w:r>
      <w:proofErr w:type="gramStart"/>
      <w:r w:rsidRPr="00CC6CAE">
        <w:rPr>
          <w:rFonts w:hint="cs"/>
          <w:sz w:val="28"/>
          <w:szCs w:val="28"/>
          <w:rtl/>
        </w:rPr>
        <w:t>المصدر</w:t>
      </w:r>
      <w:proofErr w:type="gramEnd"/>
      <w:r w:rsidRPr="00CC6CAE">
        <w:rPr>
          <w:rFonts w:hint="cs"/>
          <w:sz w:val="28"/>
          <w:szCs w:val="28"/>
          <w:rtl/>
        </w:rPr>
        <w:t xml:space="preserve"> نفسه: 2/825.</w:t>
      </w:r>
    </w:p>
  </w:footnote>
  <w:footnote w:id="9">
    <w:p w:rsidR="00DE2A07" w:rsidRPr="00CC6CAE" w:rsidRDefault="00DE2A07" w:rsidP="00DE2A07">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البرهان في علوم القرآن: 1/480.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07"/>
    <w:rsid w:val="00904107"/>
    <w:rsid w:val="00C019B8"/>
    <w:rsid w:val="00D724D3"/>
    <w:rsid w:val="00DE2A07"/>
    <w:rsid w:val="00F35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07"/>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E2A07"/>
    <w:rPr>
      <w:sz w:val="20"/>
      <w:szCs w:val="20"/>
    </w:rPr>
  </w:style>
  <w:style w:type="character" w:customStyle="1" w:styleId="Char">
    <w:name w:val="نص حاشية سفلية Char"/>
    <w:basedOn w:val="a0"/>
    <w:link w:val="a3"/>
    <w:semiHidden/>
    <w:rsid w:val="00DE2A07"/>
    <w:rPr>
      <w:rFonts w:ascii="Times New Roman" w:eastAsia="Times New Roman" w:hAnsi="Times New Roman" w:cs="Times New Roman"/>
      <w:sz w:val="20"/>
      <w:szCs w:val="20"/>
      <w:lang w:bidi="ar-IQ"/>
    </w:rPr>
  </w:style>
  <w:style w:type="character" w:styleId="a4">
    <w:name w:val="footnote reference"/>
    <w:semiHidden/>
    <w:rsid w:val="00DE2A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07"/>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E2A07"/>
    <w:rPr>
      <w:sz w:val="20"/>
      <w:szCs w:val="20"/>
    </w:rPr>
  </w:style>
  <w:style w:type="character" w:customStyle="1" w:styleId="Char">
    <w:name w:val="نص حاشية سفلية Char"/>
    <w:basedOn w:val="a0"/>
    <w:link w:val="a3"/>
    <w:semiHidden/>
    <w:rsid w:val="00DE2A07"/>
    <w:rPr>
      <w:rFonts w:ascii="Times New Roman" w:eastAsia="Times New Roman" w:hAnsi="Times New Roman" w:cs="Times New Roman"/>
      <w:sz w:val="20"/>
      <w:szCs w:val="20"/>
      <w:lang w:bidi="ar-IQ"/>
    </w:rPr>
  </w:style>
  <w:style w:type="character" w:styleId="a4">
    <w:name w:val="footnote reference"/>
    <w:semiHidden/>
    <w:rsid w:val="00DE2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2022-02-05T22:06:00Z</dcterms:created>
  <dcterms:modified xsi:type="dcterms:W3CDTF">2022-02-05T22:06:00Z</dcterms:modified>
</cp:coreProperties>
</file>