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58" w:rsidRPr="005D17F5" w:rsidRDefault="005D17F5" w:rsidP="005D17F5">
      <w:pPr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5D17F5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Numerical  Analysis</w:t>
      </w:r>
      <w:proofErr w:type="gramEnd"/>
      <w:r w:rsidRPr="005D17F5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to approximate Nonlinear equations</w:t>
      </w:r>
    </w:p>
    <w:p w:rsidR="005D17F5" w:rsidRDefault="005D17F5" w:rsidP="002C4A9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bisection method:-</w:t>
      </w:r>
      <w:bookmarkStart w:id="0" w:name="_GoBack"/>
      <w:bookmarkEnd w:id="0"/>
    </w:p>
    <w:p w:rsidR="005F3F08" w:rsidRDefault="005F3F08" w:rsidP="005F3F08">
      <w:pPr>
        <w:pStyle w:val="ListParagraph"/>
        <w:jc w:val="right"/>
        <w:rPr>
          <w:rFonts w:asciiTheme="majorBidi" w:hAnsiTheme="majorBidi" w:cstheme="majorBidi"/>
          <w:b/>
          <w:caps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1B66" w:rsidRPr="00CB4C9A" w:rsidRDefault="005D17F5" w:rsidP="00CB4C9A">
      <w:pPr>
        <w:pStyle w:val="ListParagraph"/>
        <w:jc w:val="right"/>
        <w:rPr>
          <w:rFonts w:asciiTheme="majorBidi" w:hAnsiTheme="majorBidi" w:cstheme="majorBid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b/>
          <w:caps/>
          <w:noProof/>
          <w:sz w:val="28"/>
          <w:szCs w:val="28"/>
        </w:rPr>
        <w:drawing>
          <wp:inline distT="0" distB="0" distL="0" distR="0" wp14:anchorId="59704B97" wp14:editId="4410CDC6">
            <wp:extent cx="5943600" cy="4010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4D5D" w:rsidRPr="00CB4C9A">
        <w:rPr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</w:p>
    <w:p w:rsidR="002F1B66" w:rsidRDefault="002F1B66" w:rsidP="002F1B66">
      <w:pPr>
        <w:ind w:firstLine="72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Theme="majorBidi" w:hAnsiTheme="majorBidi" w:cstheme="majorBid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bisection method</w:t>
      </w:r>
    </w:p>
    <w:p w:rsidR="00561EEB" w:rsidRDefault="002F1B66" w:rsidP="002F1B66">
      <w:pPr>
        <w:ind w:firstLine="720"/>
        <w:rPr>
          <w:rtl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 </w:t>
      </w:r>
      <w:hyperlink r:id="rId7" w:tooltip="Mathematics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mathematics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the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bisection method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is a </w:t>
      </w:r>
      <w:hyperlink r:id="rId8" w:tooltip="Root-finding method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root-finding method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that applies to any </w:t>
      </w:r>
      <w:hyperlink r:id="rId9" w:tooltip="Continuous function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continuous functions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for which one knows two values with opposite signs. The method consists of repeatedly </w:t>
      </w:r>
      <w:hyperlink r:id="rId10" w:tooltip="Bisection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bisecting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the </w:t>
      </w:r>
      <w:hyperlink r:id="rId11" w:tooltip="Interval (mathematics)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interval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defined by these values and then selecting the subinterval in which the function changes of sign, and therefore must contain a </w:t>
      </w:r>
      <w:hyperlink r:id="rId12" w:tooltip="Root of a function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root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It is a very simple and robust method, but it is also relatively slow. Because of this, it is often used to obtain a rough approximation to a solution which is then used as a starting point for more rapidly converging methods</w:t>
      </w:r>
    </w:p>
    <w:p w:rsidR="00CB4C9A" w:rsidRDefault="00CB4C9A" w:rsidP="00561EEB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/>
          <w:b w:val="0"/>
          <w:bCs w:val="0"/>
          <w:color w:val="000000"/>
        </w:rPr>
      </w:pPr>
    </w:p>
    <w:p w:rsidR="00CB4C9A" w:rsidRDefault="00CB4C9A" w:rsidP="00561EEB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/>
          <w:b w:val="0"/>
          <w:bCs w:val="0"/>
          <w:color w:val="000000"/>
        </w:rPr>
      </w:pPr>
    </w:p>
    <w:p w:rsidR="00561EEB" w:rsidRDefault="00561EEB" w:rsidP="00561EEB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The method</w:t>
      </w:r>
    </w:p>
    <w:p w:rsidR="00561EEB" w:rsidRDefault="00561EEB" w:rsidP="00561EE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The method is applicable for numerically solving the equation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x</w:t>
      </w:r>
      <w:r>
        <w:rPr>
          <w:rFonts w:ascii="Arial" w:hAnsi="Arial" w:cs="Arial"/>
          <w:color w:val="222222"/>
          <w:sz w:val="21"/>
          <w:szCs w:val="21"/>
        </w:rPr>
        <w:t>) = 0 for the </w:t>
      </w:r>
      <w:hyperlink r:id="rId13" w:tooltip="Real number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real</w:t>
        </w:r>
      </w:hyperlink>
      <w:r>
        <w:rPr>
          <w:rFonts w:ascii="Arial" w:hAnsi="Arial" w:cs="Arial"/>
          <w:color w:val="222222"/>
          <w:sz w:val="21"/>
          <w:szCs w:val="21"/>
        </w:rPr>
        <w:t> variable </w:t>
      </w:r>
      <w:r>
        <w:rPr>
          <w:rFonts w:ascii="Arial" w:hAnsi="Arial" w:cs="Arial"/>
          <w:i/>
          <w:iCs/>
          <w:color w:val="222222"/>
          <w:sz w:val="21"/>
          <w:szCs w:val="21"/>
        </w:rPr>
        <w:t>x</w:t>
      </w:r>
      <w:r>
        <w:rPr>
          <w:rFonts w:ascii="Arial" w:hAnsi="Arial" w:cs="Arial"/>
          <w:color w:val="222222"/>
          <w:sz w:val="21"/>
          <w:szCs w:val="21"/>
        </w:rPr>
        <w:t>, where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 is a </w:t>
      </w:r>
      <w:hyperlink r:id="rId14" w:tooltip="Continuous function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continuous function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defined on an interval [</w:t>
      </w:r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] and where 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) and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) have opposite signs. In this case 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 and</w:t>
      </w:r>
      <w:proofErr w:type="gram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 are said to bracket a root since, by the </w:t>
      </w:r>
      <w:hyperlink r:id="rId15" w:tooltip="Intermediate value theorem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intermediate value theorem</w:t>
        </w:r>
      </w:hyperlink>
      <w:r>
        <w:rPr>
          <w:rFonts w:ascii="Arial" w:hAnsi="Arial" w:cs="Arial"/>
          <w:color w:val="222222"/>
          <w:sz w:val="21"/>
          <w:szCs w:val="21"/>
        </w:rPr>
        <w:t>, the continuous function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 must have at least one root in the interval (</w:t>
      </w:r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).</w:t>
      </w:r>
    </w:p>
    <w:p w:rsidR="00561EEB" w:rsidRDefault="00561EEB" w:rsidP="00561EE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At each step the method divides the interval in two by computing the midpoint 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 = (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+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/ 2 of the interval and the value of the function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) at that point. Unless 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 is itself a root (which is very unlikely, but possible) there are now only two possibilities: either 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) and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) have opposite signs and bracket a root, or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) and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) have opposite signs and bracket a root.</w:t>
      </w:r>
      <w:hyperlink r:id="rId16" w:anchor="cite_note-5" w:history="1">
        <w:r>
          <w:rPr>
            <w:rStyle w:val="Hyperlink"/>
            <w:rFonts w:ascii="Arial" w:hAnsi="Arial" w:cs="Arial"/>
            <w:color w:val="0B0080"/>
            <w:sz w:val="17"/>
            <w:szCs w:val="17"/>
            <w:vertAlign w:val="superscript"/>
          </w:rPr>
          <w:t>[5]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The method selects the subinterval that is guaranteed to be a bracket as the new interval to be used in the next step. In this way an interval that contains a zero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of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is reduced in width by 50% at each step. The process is continued until the interval is sufficiently small.</w:t>
      </w:r>
    </w:p>
    <w:p w:rsidR="00561EEB" w:rsidRDefault="00561EEB" w:rsidP="00561EE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Explicitly, if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) and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) have opposite signs, then the method sets 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 as the new value for 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, and if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) and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) have opposite signs then the method sets 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 as the new </w:t>
      </w:r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. (If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)=0 then </w:t>
      </w:r>
      <w:r>
        <w:rPr>
          <w:rFonts w:ascii="Arial" w:hAnsi="Arial" w:cs="Arial"/>
          <w:i/>
          <w:iCs/>
          <w:color w:val="222222"/>
          <w:sz w:val="21"/>
          <w:szCs w:val="21"/>
        </w:rPr>
        <w:t>c</w:t>
      </w:r>
      <w:r>
        <w:rPr>
          <w:rFonts w:ascii="Arial" w:hAnsi="Arial" w:cs="Arial"/>
          <w:color w:val="222222"/>
          <w:sz w:val="21"/>
          <w:szCs w:val="21"/>
        </w:rPr>
        <w:t> may be taken as the solution and the process stops.) In both cases, the new 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) and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i/>
          <w:iCs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) have opposite signs, so the method is applicable to this smaller interval</w:t>
      </w:r>
    </w:p>
    <w:p w:rsidR="002F1B66" w:rsidRDefault="00CB4C9A" w:rsidP="00561EEB">
      <w:r>
        <w:rPr>
          <w:noProof/>
          <w:rtl/>
        </w:rPr>
        <w:drawing>
          <wp:inline distT="0" distB="0" distL="0" distR="0">
            <wp:extent cx="5943600" cy="3169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A" w:rsidRDefault="00CB4C9A" w:rsidP="00561EEB"/>
    <w:p w:rsidR="00CB4C9A" w:rsidRDefault="00CB4C9A" w:rsidP="00561EEB">
      <w:pPr>
        <w:rPr>
          <w:rtl/>
        </w:rPr>
      </w:pPr>
      <w:r>
        <w:rPr>
          <w:noProof/>
          <w:rtl/>
        </w:rPr>
        <w:lastRenderedPageBreak/>
        <w:drawing>
          <wp:inline distT="0" distB="0" distL="0" distR="0">
            <wp:extent cx="5943600" cy="42640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A" w:rsidRDefault="00CB4C9A" w:rsidP="00CB4C9A">
      <w:pPr>
        <w:rPr>
          <w:rtl/>
        </w:rPr>
      </w:pPr>
    </w:p>
    <w:p w:rsidR="00CB4C9A" w:rsidRDefault="00CB4C9A" w:rsidP="00CB4C9A">
      <w:pPr>
        <w:rPr>
          <w:rtl/>
        </w:rPr>
      </w:pPr>
      <w:r>
        <w:rPr>
          <w:noProof/>
          <w:rtl/>
        </w:rPr>
        <w:drawing>
          <wp:inline distT="0" distB="0" distL="0" distR="0">
            <wp:extent cx="5943600" cy="2727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A" w:rsidRDefault="00CB4C9A" w:rsidP="00CB4C9A">
      <w:pPr>
        <w:tabs>
          <w:tab w:val="left" w:pos="3900"/>
        </w:tabs>
      </w:pPr>
      <w:r>
        <w:tab/>
      </w:r>
    </w:p>
    <w:p w:rsidR="00CB4C9A" w:rsidRDefault="00CB4C9A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CB4C9A" w:rsidRDefault="00CB4C9A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BE2AD8" w:rsidRDefault="00BE2AD8" w:rsidP="00BE2AD8">
      <w:pPr>
        <w:ind w:firstLine="720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inline distT="0" distB="0" distL="0" distR="0">
            <wp:extent cx="4676775" cy="3686175"/>
            <wp:effectExtent l="76200" t="76200" r="142875" b="1428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0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36866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2AD8" w:rsidRDefault="00BE2AD8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BE2AD8" w:rsidRDefault="00BE2AD8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BE2AD8" w:rsidRDefault="00BE2AD8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CB4C9A" w:rsidRDefault="00CB4C9A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  <w:r w:rsidRPr="005F3F08">
        <w:rPr>
          <w:rFonts w:hint="cs"/>
          <w:b/>
          <w:bCs/>
          <w:sz w:val="32"/>
          <w:szCs w:val="32"/>
          <w:u w:val="single"/>
          <w:rtl/>
        </w:rPr>
        <w:t>المصادر</w:t>
      </w:r>
    </w:p>
    <w:p w:rsidR="00BE2AD8" w:rsidRDefault="00BE2AD8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BE2AD8" w:rsidRDefault="00BE2AD8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BE2AD8" w:rsidRDefault="00BE2AD8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BE2AD8" w:rsidRDefault="00BE2AD8" w:rsidP="00CB4C9A">
      <w:pPr>
        <w:ind w:firstLine="720"/>
        <w:jc w:val="right"/>
        <w:rPr>
          <w:b/>
          <w:bCs/>
          <w:sz w:val="32"/>
          <w:szCs w:val="32"/>
          <w:u w:val="single"/>
        </w:rPr>
      </w:pPr>
    </w:p>
    <w:p w:rsidR="00BE2AD8" w:rsidRPr="00CB4C9A" w:rsidRDefault="00BE2AD8" w:rsidP="00CB4C9A">
      <w:pPr>
        <w:ind w:firstLine="720"/>
        <w:jc w:val="right"/>
        <w:rPr>
          <w:rFonts w:ascii="Arial" w:hAnsi="Arial" w:cs="Arial"/>
          <w:color w:val="222222"/>
          <w:sz w:val="23"/>
          <w:szCs w:val="23"/>
          <w:shd w:val="clear" w:color="auto" w:fill="FFFFFF"/>
          <w:rtl/>
        </w:rPr>
      </w:pPr>
    </w:p>
    <w:p w:rsidR="00CB4C9A" w:rsidRPr="00CB4C9A" w:rsidRDefault="00CB4C9A" w:rsidP="00CB4C9A">
      <w:pPr>
        <w:pStyle w:val="ListParagraph"/>
        <w:numPr>
          <w:ilvl w:val="0"/>
          <w:numId w:val="3"/>
        </w:numPr>
        <w:rPr>
          <w:rStyle w:val="Hyperlink"/>
          <w:color w:val="auto"/>
          <w:sz w:val="28"/>
          <w:szCs w:val="28"/>
          <w:u w:val="none"/>
        </w:rPr>
      </w:pPr>
      <w:r w:rsidRPr="00DA4D5D">
        <w:rPr>
          <w:sz w:val="28"/>
          <w:szCs w:val="28"/>
        </w:rPr>
        <w:lastRenderedPageBreak/>
        <w:t>Kaw</w:t>
      </w:r>
      <w:r w:rsidRPr="00DA4D5D">
        <w:rPr>
          <w:rFonts w:cs="Arial" w:hint="cs"/>
          <w:sz w:val="28"/>
          <w:szCs w:val="28"/>
          <w:rtl/>
        </w:rPr>
        <w:t>،</w:t>
      </w:r>
      <w:r w:rsidRPr="00DA4D5D">
        <w:rPr>
          <w:rFonts w:cs="Arial"/>
          <w:sz w:val="28"/>
          <w:szCs w:val="28"/>
          <w:rtl/>
        </w:rPr>
        <w:t xml:space="preserve"> </w:t>
      </w:r>
      <w:proofErr w:type="spellStart"/>
      <w:r w:rsidRPr="00DA4D5D">
        <w:rPr>
          <w:sz w:val="28"/>
          <w:szCs w:val="28"/>
        </w:rPr>
        <w:t>Autar</w:t>
      </w:r>
      <w:proofErr w:type="spellEnd"/>
      <w:r w:rsidRPr="00DA4D5D">
        <w:rPr>
          <w:rFonts w:cs="Arial" w:hint="cs"/>
          <w:sz w:val="28"/>
          <w:szCs w:val="28"/>
          <w:rtl/>
        </w:rPr>
        <w:t>؛</w:t>
      </w:r>
      <w:r w:rsidRPr="00DA4D5D">
        <w:rPr>
          <w:sz w:val="28"/>
          <w:szCs w:val="28"/>
        </w:rPr>
        <w:t xml:space="preserve"> </w:t>
      </w:r>
      <w:proofErr w:type="spellStart"/>
      <w:r w:rsidRPr="00DA4D5D">
        <w:rPr>
          <w:sz w:val="28"/>
          <w:szCs w:val="28"/>
        </w:rPr>
        <w:t>Kalu</w:t>
      </w:r>
      <w:proofErr w:type="spellEnd"/>
      <w:r w:rsidRPr="00DA4D5D">
        <w:rPr>
          <w:rFonts w:cs="Arial" w:hint="cs"/>
          <w:sz w:val="28"/>
          <w:szCs w:val="28"/>
          <w:rtl/>
        </w:rPr>
        <w:t>،</w:t>
      </w:r>
      <w:r w:rsidRPr="00DA4D5D">
        <w:rPr>
          <w:rFonts w:cs="Arial"/>
          <w:sz w:val="28"/>
          <w:szCs w:val="28"/>
          <w:rtl/>
        </w:rPr>
        <w:t xml:space="preserve"> </w:t>
      </w:r>
      <w:proofErr w:type="spellStart"/>
      <w:r w:rsidRPr="00DA4D5D">
        <w:rPr>
          <w:sz w:val="28"/>
          <w:szCs w:val="28"/>
        </w:rPr>
        <w:t>Egwu</w:t>
      </w:r>
      <w:proofErr w:type="spellEnd"/>
      <w:r w:rsidRPr="00DA4D5D">
        <w:rPr>
          <w:sz w:val="28"/>
          <w:szCs w:val="28"/>
        </w:rPr>
        <w:t xml:space="preserve"> (2008</w:t>
      </w:r>
      <w:proofErr w:type="gramStart"/>
      <w:r w:rsidRPr="00DA4D5D">
        <w:rPr>
          <w:sz w:val="28"/>
          <w:szCs w:val="28"/>
        </w:rPr>
        <w:t>)</w:t>
      </w:r>
      <w:r w:rsidRPr="00DA4D5D">
        <w:rPr>
          <w:rFonts w:cs="Arial" w:hint="cs"/>
          <w:sz w:val="28"/>
          <w:szCs w:val="28"/>
          <w:rtl/>
        </w:rPr>
        <w:t>،</w:t>
      </w:r>
      <w:proofErr w:type="gramEnd"/>
      <w:r w:rsidRPr="00DA4D5D">
        <w:rPr>
          <w:rFonts w:cs="Arial"/>
          <w:sz w:val="28"/>
          <w:szCs w:val="28"/>
          <w:rtl/>
        </w:rPr>
        <w:t xml:space="preserve"> </w:t>
      </w:r>
      <w:r w:rsidRPr="00DA4D5D">
        <w:rPr>
          <w:sz w:val="28"/>
          <w:szCs w:val="28"/>
        </w:rPr>
        <w:t>Numerical Methods with Applications (</w:t>
      </w:r>
      <w:r w:rsidRPr="00DA4D5D">
        <w:rPr>
          <w:rFonts w:cs="Arial" w:hint="cs"/>
          <w:sz w:val="28"/>
          <w:szCs w:val="28"/>
          <w:rtl/>
        </w:rPr>
        <w:t>الطبعة</w:t>
      </w:r>
      <w:r w:rsidRPr="00DA4D5D">
        <w:rPr>
          <w:rFonts w:cs="Arial"/>
          <w:sz w:val="28"/>
          <w:szCs w:val="28"/>
          <w:rtl/>
        </w:rPr>
        <w:t xml:space="preserve"> 1</w:t>
      </w:r>
      <w:proofErr w:type="spellStart"/>
      <w:r w:rsidRPr="00DA4D5D">
        <w:rPr>
          <w:sz w:val="28"/>
          <w:szCs w:val="28"/>
        </w:rPr>
        <w:t>st</w:t>
      </w:r>
      <w:proofErr w:type="spellEnd"/>
      <w:r w:rsidRPr="00DA4D5D">
        <w:rPr>
          <w:sz w:val="28"/>
          <w:szCs w:val="28"/>
        </w:rPr>
        <w:t xml:space="preserve">). </w:t>
      </w:r>
      <w:hyperlink r:id="rId21" w:history="1">
        <w:r w:rsidRPr="007D01D6">
          <w:rPr>
            <w:rStyle w:val="Hyperlink"/>
            <w:sz w:val="28"/>
            <w:szCs w:val="28"/>
          </w:rPr>
          <w:t>http://numericalmethods.eng.usf.edu/topics/textbook_index.html</w:t>
        </w:r>
      </w:hyperlink>
    </w:p>
    <w:p w:rsidR="00CB4C9A" w:rsidRPr="00CB4C9A" w:rsidRDefault="00CB4C9A" w:rsidP="00CB4C9A">
      <w:pPr>
        <w:pStyle w:val="ListParagraph"/>
        <w:numPr>
          <w:ilvl w:val="0"/>
          <w:numId w:val="3"/>
        </w:numPr>
        <w:tabs>
          <w:tab w:val="left" w:pos="3900"/>
        </w:tabs>
        <w:rPr>
          <w:rtl/>
        </w:rPr>
      </w:pP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</w:rPr>
        <w:t>Corliss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  <w:rtl/>
        </w:rPr>
        <w:t xml:space="preserve">، 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</w:rPr>
        <w:t>George (1977</w:t>
      </w:r>
      <w:proofErr w:type="gramStart"/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</w:rPr>
        <w:t>)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  <w:rtl/>
        </w:rPr>
        <w:t>،</w:t>
      </w:r>
      <w:proofErr w:type="gramEnd"/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  <w:rtl/>
        </w:rPr>
        <w:t xml:space="preserve"> 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</w:rPr>
        <w:t>"Which root does the bisection algorithm find?"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  <w:rtl/>
        </w:rPr>
        <w:t>،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  <w:r w:rsidRPr="00CB4C9A">
        <w:rPr>
          <w:rFonts w:ascii="Arial" w:hAnsi="Arial" w:cs="Arial"/>
          <w:i/>
          <w:iCs/>
          <w:color w:val="222222"/>
          <w:spacing w:val="11"/>
          <w:sz w:val="23"/>
          <w:szCs w:val="23"/>
          <w:shd w:val="clear" w:color="auto" w:fill="FFFFFF"/>
        </w:rPr>
        <w:t>SIAM Review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  <w:rtl/>
        </w:rPr>
        <w:t>،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  <w:r w:rsidRPr="00CB4C9A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19</w:t>
      </w:r>
      <w:r w:rsidRPr="00CB4C9A">
        <w:rPr>
          <w:rFonts w:ascii="Arial" w:hAnsi="Arial" w:cs="Arial"/>
          <w:color w:val="222222"/>
          <w:sz w:val="23"/>
          <w:szCs w:val="23"/>
          <w:shd w:val="clear" w:color="auto" w:fill="FFFFFF"/>
        </w:rPr>
        <w:t> (2): 325–327,I</w:t>
      </w:r>
      <w:hyperlink r:id="rId22" w:tooltip="رقم دولي معياري للدوريات" w:history="1">
        <w:r w:rsidRPr="00CB4C9A">
          <w:rPr>
            <w:rStyle w:val="Hyperlink"/>
            <w:rFonts w:ascii="Arial" w:hAnsi="Arial" w:cs="Arial"/>
            <w:color w:val="0B0080"/>
            <w:sz w:val="23"/>
            <w:szCs w:val="23"/>
            <w:shd w:val="clear" w:color="auto" w:fill="FFFFFF"/>
          </w:rPr>
          <w:t>SSN</w:t>
        </w:r>
      </w:hyperlink>
      <w:r w:rsidRPr="00CB4C9A">
        <w:rPr>
          <w:rStyle w:val="citation"/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  <w:hyperlink r:id="rId23" w:history="1">
        <w:r w:rsidRPr="00CB4C9A">
          <w:rPr>
            <w:rStyle w:val="Hyperlink"/>
            <w:rFonts w:ascii="Arial" w:hAnsi="Arial" w:cs="Arial"/>
            <w:color w:val="663366"/>
            <w:sz w:val="23"/>
            <w:szCs w:val="23"/>
            <w:shd w:val="clear" w:color="auto" w:fill="FFFFFF"/>
          </w:rPr>
          <w:t>1095-7200</w:t>
        </w:r>
      </w:hyperlink>
      <w:r w:rsidRPr="00CB4C9A">
        <w:rPr>
          <w:rStyle w:val="citation"/>
          <w:rFonts w:ascii="Arial" w:hAnsi="Arial" w:cs="Arial"/>
          <w:color w:val="222222"/>
          <w:sz w:val="23"/>
          <w:szCs w:val="23"/>
          <w:shd w:val="clear" w:color="auto" w:fill="FFFFFF"/>
          <w:rtl/>
        </w:rPr>
        <w:t>،</w:t>
      </w:r>
      <w:r w:rsidRPr="00CB4C9A">
        <w:rPr>
          <w:rStyle w:val="citation"/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  <w:hyperlink r:id="rId24" w:tooltip="معرف الاشياء الرقمية" w:history="1">
        <w:r w:rsidRPr="00CB4C9A">
          <w:rPr>
            <w:rStyle w:val="Hyperlink"/>
            <w:rFonts w:ascii="Arial" w:hAnsi="Arial" w:cs="Arial"/>
            <w:color w:val="0B0080"/>
            <w:sz w:val="23"/>
            <w:szCs w:val="23"/>
            <w:shd w:val="clear" w:color="auto" w:fill="FFFFFF"/>
          </w:rPr>
          <w:t>doi</w:t>
        </w:r>
      </w:hyperlink>
      <w:r w:rsidRPr="00CB4C9A">
        <w:rPr>
          <w:rStyle w:val="citation"/>
          <w:rFonts w:ascii="Arial" w:hAnsi="Arial" w:cs="Arial"/>
          <w:color w:val="222222"/>
          <w:sz w:val="23"/>
          <w:szCs w:val="23"/>
          <w:shd w:val="clear" w:color="auto" w:fill="FFFFFF"/>
        </w:rPr>
        <w:t>:</w:t>
      </w:r>
      <w:hyperlink r:id="rId25" w:history="1">
        <w:r w:rsidRPr="00CB4C9A">
          <w:rPr>
            <w:rStyle w:val="Hyperlink"/>
            <w:rFonts w:ascii="Arial" w:hAnsi="Arial" w:cs="Arial"/>
            <w:color w:val="663366"/>
            <w:sz w:val="23"/>
            <w:szCs w:val="23"/>
            <w:shd w:val="clear" w:color="auto" w:fill="FFFFFF"/>
          </w:rPr>
          <w:t>10.1137/1019044</w:t>
        </w:r>
      </w:hyperlink>
    </w:p>
    <w:p w:rsidR="00CB4C9A" w:rsidRDefault="00CB4C9A" w:rsidP="00CB4C9A">
      <w:pPr>
        <w:pStyle w:val="ListParagraph"/>
        <w:ind w:left="1080"/>
        <w:rPr>
          <w:sz w:val="28"/>
          <w:szCs w:val="28"/>
          <w:rtl/>
          <w:lang w:bidi="ar-IQ"/>
        </w:rPr>
      </w:pPr>
    </w:p>
    <w:sectPr w:rsidR="00CB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4DA"/>
    <w:multiLevelType w:val="hybridMultilevel"/>
    <w:tmpl w:val="FC6070CC"/>
    <w:lvl w:ilvl="0" w:tplc="93B88F3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865F4B"/>
    <w:multiLevelType w:val="hybridMultilevel"/>
    <w:tmpl w:val="2B3E477A"/>
    <w:lvl w:ilvl="0" w:tplc="50765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762BB8"/>
    <w:multiLevelType w:val="hybridMultilevel"/>
    <w:tmpl w:val="2B3E477A"/>
    <w:lvl w:ilvl="0" w:tplc="50765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F5"/>
    <w:rsid w:val="002C4A92"/>
    <w:rsid w:val="002F1B66"/>
    <w:rsid w:val="00561EEB"/>
    <w:rsid w:val="005D17F5"/>
    <w:rsid w:val="005F3F08"/>
    <w:rsid w:val="00667841"/>
    <w:rsid w:val="009676CE"/>
    <w:rsid w:val="009F28FF"/>
    <w:rsid w:val="00BE2AD8"/>
    <w:rsid w:val="00CB4C9A"/>
    <w:rsid w:val="00D81B49"/>
    <w:rsid w:val="00DA4D5D"/>
    <w:rsid w:val="00D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1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D5D"/>
    <w:rPr>
      <w:color w:val="0000FF" w:themeColor="hyperlink"/>
      <w:u w:val="single"/>
    </w:rPr>
  </w:style>
  <w:style w:type="character" w:customStyle="1" w:styleId="citation">
    <w:name w:val="citation"/>
    <w:basedOn w:val="DefaultParagraphFont"/>
    <w:rsid w:val="00DA4D5D"/>
  </w:style>
  <w:style w:type="character" w:customStyle="1" w:styleId="Heading2Char">
    <w:name w:val="Heading 2 Char"/>
    <w:basedOn w:val="DefaultParagraphFont"/>
    <w:link w:val="Heading2"/>
    <w:uiPriority w:val="9"/>
    <w:rsid w:val="00561E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561EEB"/>
  </w:style>
  <w:style w:type="character" w:customStyle="1" w:styleId="mw-editsection">
    <w:name w:val="mw-editsection"/>
    <w:basedOn w:val="DefaultParagraphFont"/>
    <w:rsid w:val="00561EEB"/>
  </w:style>
  <w:style w:type="character" w:customStyle="1" w:styleId="mw-editsection-bracket">
    <w:name w:val="mw-editsection-bracket"/>
    <w:basedOn w:val="DefaultParagraphFont"/>
    <w:rsid w:val="00561EEB"/>
  </w:style>
  <w:style w:type="paragraph" w:styleId="NormalWeb">
    <w:name w:val="Normal (Web)"/>
    <w:basedOn w:val="Normal"/>
    <w:uiPriority w:val="99"/>
    <w:semiHidden/>
    <w:unhideWhenUsed/>
    <w:rsid w:val="0056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1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D5D"/>
    <w:rPr>
      <w:color w:val="0000FF" w:themeColor="hyperlink"/>
      <w:u w:val="single"/>
    </w:rPr>
  </w:style>
  <w:style w:type="character" w:customStyle="1" w:styleId="citation">
    <w:name w:val="citation"/>
    <w:basedOn w:val="DefaultParagraphFont"/>
    <w:rsid w:val="00DA4D5D"/>
  </w:style>
  <w:style w:type="character" w:customStyle="1" w:styleId="Heading2Char">
    <w:name w:val="Heading 2 Char"/>
    <w:basedOn w:val="DefaultParagraphFont"/>
    <w:link w:val="Heading2"/>
    <w:uiPriority w:val="9"/>
    <w:rsid w:val="00561E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561EEB"/>
  </w:style>
  <w:style w:type="character" w:customStyle="1" w:styleId="mw-editsection">
    <w:name w:val="mw-editsection"/>
    <w:basedOn w:val="DefaultParagraphFont"/>
    <w:rsid w:val="00561EEB"/>
  </w:style>
  <w:style w:type="character" w:customStyle="1" w:styleId="mw-editsection-bracket">
    <w:name w:val="mw-editsection-bracket"/>
    <w:basedOn w:val="DefaultParagraphFont"/>
    <w:rsid w:val="00561EEB"/>
  </w:style>
  <w:style w:type="paragraph" w:styleId="NormalWeb">
    <w:name w:val="Normal (Web)"/>
    <w:basedOn w:val="Normal"/>
    <w:uiPriority w:val="99"/>
    <w:semiHidden/>
    <w:unhideWhenUsed/>
    <w:rsid w:val="0056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oot-finding_method" TargetMode="External"/><Relationship Id="rId13" Type="http://schemas.openxmlformats.org/officeDocument/2006/relationships/hyperlink" Target="https://en.wikipedia.org/wiki/Real_number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umericalmethods.eng.usf.edu/topics/textbook_index.html" TargetMode="External"/><Relationship Id="rId7" Type="http://schemas.openxmlformats.org/officeDocument/2006/relationships/hyperlink" Target="https://en.wikipedia.org/wiki/Mathematics" TargetMode="External"/><Relationship Id="rId12" Type="http://schemas.openxmlformats.org/officeDocument/2006/relationships/hyperlink" Target="https://en.wikipedia.org/wiki/Root_of_a_function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dx.doi.org/10.1137%2F10190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Bisection_method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Interval_(mathematics)" TargetMode="External"/><Relationship Id="rId24" Type="http://schemas.openxmlformats.org/officeDocument/2006/relationships/hyperlink" Target="https://ar.wikipedia.org/wiki/%D9%85%D8%B9%D8%B1%D9%81_%D8%A7%D9%84%D8%A7%D8%B4%D9%8A%D8%A7%D8%A1_%D8%A7%D9%84%D8%B1%D9%82%D9%85%D9%8A%D8%A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Intermediate_value_theorem" TargetMode="External"/><Relationship Id="rId23" Type="http://schemas.openxmlformats.org/officeDocument/2006/relationships/hyperlink" Target="https://www.worldcat.org/issn/1095-7200" TargetMode="External"/><Relationship Id="rId10" Type="http://schemas.openxmlformats.org/officeDocument/2006/relationships/hyperlink" Target="https://en.wikipedia.org/wiki/Bisection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Continuous_function" TargetMode="External"/><Relationship Id="rId14" Type="http://schemas.openxmlformats.org/officeDocument/2006/relationships/hyperlink" Target="https://en.wikipedia.org/wiki/Continuous_function" TargetMode="External"/><Relationship Id="rId22" Type="http://schemas.openxmlformats.org/officeDocument/2006/relationships/hyperlink" Target="https://ar.wikipedia.org/wiki/%D8%B1%D9%82%D9%85_%D8%AF%D9%88%D9%84%D9%8A_%D9%85%D8%B9%D9%8A%D8%A7%D8%B1%D9%8A_%D9%84%D9%84%D8%AF%D9%88%D8%B1%D9%8A%D8%A7%D8%A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boxnet</dc:creator>
  <cp:lastModifiedBy>boxnet</cp:lastModifiedBy>
  <cp:revision>5</cp:revision>
  <dcterms:created xsi:type="dcterms:W3CDTF">2019-02-27T17:50:00Z</dcterms:created>
  <dcterms:modified xsi:type="dcterms:W3CDTF">2020-05-06T01:34:00Z</dcterms:modified>
</cp:coreProperties>
</file>