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4C" w:rsidRPr="00512B64" w:rsidRDefault="00B8114C" w:rsidP="00B8114C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المدلول التاريخي لبلاد المغرب </w:t>
      </w:r>
    </w:p>
    <w:p w:rsidR="00B8114C" w:rsidRPr="00512B64" w:rsidRDefault="00B8114C" w:rsidP="00B8114C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ab/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المراد بلفظ المغرب هو كل ما يقابل المشرق من بلاد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أي ما يقع الى غرب عاصمة الدولة العربية الإسلامية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وقد اختلف الجغرافيون والمؤرخون المسلمون في تحديد مدلوله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فجعله بعضهم يشمل بلاد الشمال الأفريقي زيادةً إلى إسبانيا (الأندلس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بعد فتحها للإسلام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وجميع الممتلكات الإسلامية في الحوض الغربي للبحر الشامي (البحر المتوسط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مثل صقلية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وجنوب ايطاليا وجزيرتي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سردانيا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وكورسيكا والجزائر الشرقية(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جزرالبليار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ميورقة،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ومنورقة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يابسة </w:t>
      </w:r>
      <w:proofErr w:type="spellStart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B8114C" w:rsidRPr="0067725B" w:rsidRDefault="00B8114C" w:rsidP="00B8114C">
      <w:pPr>
        <w:spacing w:line="240" w:lineRule="auto"/>
        <w:ind w:firstLine="72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772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واصطلح الكتاب على تسمية المقاطعة التي تلي حدود مصر الغربية حتى بحر الظلمات(المحيط الأطلسي حالياً</w:t>
      </w:r>
      <w:proofErr w:type="spellStart"/>
      <w:r w:rsidRPr="0067725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6772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باسم (المغرب العربي</w:t>
      </w:r>
      <w:proofErr w:type="spellStart"/>
      <w:r w:rsidRPr="0067725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6772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67725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772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والتي تشمل ليبيا وتونس والجزائر والمغرب الحالي وموريتانيا .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كما اصطلح على القسم الذي يمتد عبر مضيق جبل طارق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بـ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(المغرب الإسلامي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772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وقد استندت هذه التسمية إلى حقائق اجتماعية واقتصادية وجغرافية </w:t>
      </w:r>
      <w:proofErr w:type="spellStart"/>
      <w:r w:rsidRPr="0067725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7725B">
        <w:rPr>
          <w:rFonts w:ascii="Simplified Arabic" w:hAnsi="Simplified Arabic" w:cs="Simplified Arabic"/>
          <w:sz w:val="28"/>
          <w:szCs w:val="28"/>
          <w:rtl/>
          <w:lang w:bidi="ar-IQ"/>
        </w:rPr>
        <w:t>وعوامل تاريخية موغلة في القدم تمخضت عن وحدة الفكر والتراث والهدف والمصير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بالنسبة للمغرب العربي</w:t>
      </w:r>
      <w:r w:rsidRPr="006772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67725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B8114C" w:rsidRPr="0067725B" w:rsidRDefault="00B8114C" w:rsidP="00B8114C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772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ab/>
      </w:r>
      <w:r w:rsidRPr="006772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هذا وقد عرفت بلاد المغرب العربي منذ أقدم العصور بأسماء متعددة </w:t>
      </w:r>
      <w:proofErr w:type="spellStart"/>
      <w:r w:rsidRPr="0067725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7725B">
        <w:rPr>
          <w:rFonts w:ascii="Simplified Arabic" w:hAnsi="Simplified Arabic" w:cs="Simplified Arabic"/>
          <w:sz w:val="28"/>
          <w:szCs w:val="28"/>
          <w:rtl/>
          <w:lang w:bidi="ar-IQ"/>
        </w:rPr>
        <w:t>إذ اطلق العرب الفينيقيون على السكان الذين سكنوا حول مدنهم طاقة (</w:t>
      </w:r>
      <w:proofErr w:type="spellStart"/>
      <w:r w:rsidRPr="0067725B">
        <w:rPr>
          <w:rFonts w:ascii="Simplified Arabic" w:hAnsi="Simplified Arabic" w:cs="Simplified Arabic"/>
          <w:sz w:val="28"/>
          <w:szCs w:val="28"/>
          <w:rtl/>
          <w:lang w:bidi="ar-IQ"/>
        </w:rPr>
        <w:t>أوتيكا)</w:t>
      </w:r>
      <w:proofErr w:type="spellEnd"/>
      <w:r w:rsidRPr="006772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67725B">
        <w:rPr>
          <w:rFonts w:ascii="Simplified Arabic" w:hAnsi="Simplified Arabic" w:cs="Simplified Arabic"/>
          <w:sz w:val="28"/>
          <w:szCs w:val="28"/>
          <w:rtl/>
          <w:lang w:bidi="ar-IQ"/>
        </w:rPr>
        <w:t>وقرطاجنة</w:t>
      </w:r>
      <w:proofErr w:type="spellEnd"/>
      <w:r w:rsidRPr="006772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أسم (أفري</w:t>
      </w:r>
      <w:proofErr w:type="spellStart"/>
      <w:r w:rsidRPr="0067725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6772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وعنهم أخذها اليونان فأطلقوها على جميع سكان المغرب ابتداءً من غرب مصر حتى بحر الظلمات ومنها أشتق أسم (أفريقية</w:t>
      </w:r>
      <w:proofErr w:type="spellStart"/>
      <w:r w:rsidRPr="0067725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6772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 بلاد </w:t>
      </w:r>
      <w:proofErr w:type="spellStart"/>
      <w:r w:rsidRPr="0067725B">
        <w:rPr>
          <w:rFonts w:ascii="Simplified Arabic" w:hAnsi="Simplified Arabic" w:cs="Simplified Arabic"/>
          <w:sz w:val="28"/>
          <w:szCs w:val="28"/>
          <w:rtl/>
          <w:lang w:bidi="ar-IQ"/>
        </w:rPr>
        <w:t>الأفري</w:t>
      </w:r>
      <w:proofErr w:type="spellEnd"/>
      <w:r w:rsidRPr="006772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ثم أخذ مدلول هذه اللفظة في الاتساع ليتماشى مع اتساع نفوذ الغزاة الرومان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حتى شمل بلاد الم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غرب</w:t>
      </w:r>
      <w:r w:rsidRPr="006772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معظمها.</w:t>
      </w:r>
    </w:p>
    <w:p w:rsidR="00381F19" w:rsidRDefault="00381F19">
      <w:pPr>
        <w:rPr>
          <w:lang w:bidi="ar-IQ"/>
        </w:rPr>
      </w:pPr>
    </w:p>
    <w:sectPr w:rsidR="00381F19" w:rsidSect="00CB7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D93" w:rsidRDefault="00E25D93" w:rsidP="00B8114C">
      <w:pPr>
        <w:spacing w:after="0" w:line="240" w:lineRule="auto"/>
      </w:pPr>
      <w:r>
        <w:separator/>
      </w:r>
    </w:p>
  </w:endnote>
  <w:endnote w:type="continuationSeparator" w:id="0">
    <w:p w:rsidR="00E25D93" w:rsidRDefault="00E25D93" w:rsidP="00B8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D93" w:rsidRDefault="00E25D93" w:rsidP="00B8114C">
      <w:pPr>
        <w:spacing w:after="0" w:line="240" w:lineRule="auto"/>
      </w:pPr>
      <w:r>
        <w:separator/>
      </w:r>
    </w:p>
  </w:footnote>
  <w:footnote w:type="continuationSeparator" w:id="0">
    <w:p w:rsidR="00E25D93" w:rsidRDefault="00E25D93" w:rsidP="00B81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14C"/>
    <w:rsid w:val="00381F19"/>
    <w:rsid w:val="003D3A56"/>
    <w:rsid w:val="00B8114C"/>
    <w:rsid w:val="00CB75BF"/>
    <w:rsid w:val="00E25D93"/>
    <w:rsid w:val="00FA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B8114C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B8114C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B811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Company>Microsoft (C)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2020-03-08T21:48:00Z</dcterms:created>
  <dcterms:modified xsi:type="dcterms:W3CDTF">2020-03-08T21:50:00Z</dcterms:modified>
</cp:coreProperties>
</file>