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44" w:rsidRDefault="001D4144" w:rsidP="001D4144">
      <w:pPr>
        <w:ind w:left="-341"/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         المهر                               </w:t>
      </w:r>
    </w:p>
    <w:p w:rsidR="001D4144" w:rsidRDefault="001D4144" w:rsidP="001D4144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تعريف المهر</w:t>
      </w:r>
      <w:r>
        <w:rPr>
          <w:sz w:val="36"/>
          <w:szCs w:val="36"/>
          <w:rtl/>
          <w:lang w:bidi="ar-IQ"/>
        </w:rPr>
        <w:t xml:space="preserve"> :- هو المال الذي تستحقه الزوجة على الزوج بالعقد ، او بالدخول بها دخولا حقيقيا  0</w:t>
      </w:r>
    </w:p>
    <w:p w:rsidR="001D4144" w:rsidRDefault="001D4144" w:rsidP="001D4144">
      <w:pPr>
        <w:ind w:left="-341"/>
        <w:jc w:val="both"/>
        <w:rPr>
          <w:sz w:val="36"/>
          <w:szCs w:val="36"/>
          <w:lang w:bidi="ar-IQ"/>
        </w:rPr>
      </w:pPr>
      <w:r>
        <w:rPr>
          <w:sz w:val="36"/>
          <w:szCs w:val="36"/>
          <w:rtl/>
          <w:lang w:bidi="ar-IQ"/>
        </w:rPr>
        <w:t xml:space="preserve">له اسماء عدة منها :الصداق، الاجر، العلائق ، الحباء ، الصدقة ،النحلة ، الفريضة ،العقر </w:t>
      </w:r>
    </w:p>
    <w:p w:rsidR="001D4144" w:rsidRDefault="001D4144" w:rsidP="001D4144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حكم المهر </w:t>
      </w:r>
      <w:r>
        <w:rPr>
          <w:sz w:val="36"/>
          <w:szCs w:val="36"/>
          <w:rtl/>
          <w:lang w:bidi="ar-IQ"/>
        </w:rPr>
        <w:t xml:space="preserve">:هو الوجوب على الرجل دون المراة 0 </w:t>
      </w:r>
    </w:p>
    <w:p w:rsidR="001D4144" w:rsidRDefault="001D4144" w:rsidP="001D4144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متى يثبت المهر</w:t>
      </w:r>
      <w:r>
        <w:rPr>
          <w:sz w:val="36"/>
          <w:szCs w:val="36"/>
          <w:rtl/>
          <w:lang w:bidi="ar-IQ"/>
        </w:rPr>
        <w:t xml:space="preserve"> ؟</w:t>
      </w:r>
      <w:r>
        <w:rPr>
          <w:b/>
          <w:bCs/>
          <w:sz w:val="36"/>
          <w:szCs w:val="36"/>
          <w:rtl/>
          <w:lang w:bidi="ar-IQ"/>
        </w:rPr>
        <w:t xml:space="preserve">    الاول</w:t>
      </w:r>
      <w:r>
        <w:rPr>
          <w:sz w:val="36"/>
          <w:szCs w:val="36"/>
          <w:rtl/>
          <w:lang w:bidi="ar-IQ"/>
        </w:rPr>
        <w:t xml:space="preserve"> – مجرد العقد، وهذا في الزواج الصحيح اذاتحققت فيه مؤكدات المهر 0</w:t>
      </w:r>
    </w:p>
    <w:p w:rsidR="001D4144" w:rsidRDefault="001D4144" w:rsidP="001D4144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والثاني</w:t>
      </w:r>
      <w:r>
        <w:rPr>
          <w:sz w:val="36"/>
          <w:szCs w:val="36"/>
          <w:rtl/>
          <w:lang w:bidi="ar-IQ"/>
        </w:rPr>
        <w:t xml:space="preserve"> –في الدخول الحقيقي : لقوله تعالى ((</w:t>
      </w:r>
      <w:r>
        <w:rPr>
          <w:b/>
          <w:bCs/>
          <w:sz w:val="36"/>
          <w:szCs w:val="36"/>
          <w:rtl/>
          <w:lang w:bidi="ar-IQ"/>
        </w:rPr>
        <w:t xml:space="preserve">وان اردتم استبدال زوج مكان زوج واتيتم احداهن قنطارا فلا تاخذوا منه شيئا اتاخذونه بهتانا واثما مبينا وكيف تاخذونه وقد افضى بعضكم الى بعضكم واخذن منكم ميثاقا غليظا </w:t>
      </w:r>
      <w:r>
        <w:rPr>
          <w:sz w:val="36"/>
          <w:szCs w:val="36"/>
          <w:rtl/>
          <w:lang w:bidi="ar-IQ"/>
        </w:rPr>
        <w:t xml:space="preserve">))0  </w:t>
      </w:r>
    </w:p>
    <w:p w:rsidR="001D4144" w:rsidRDefault="001D4144" w:rsidP="001D4144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ثالثا وجوب المهر بالزواج الفاسد</w:t>
      </w:r>
      <w:r>
        <w:rPr>
          <w:sz w:val="36"/>
          <w:szCs w:val="36"/>
          <w:rtl/>
          <w:lang w:bidi="ar-IQ"/>
        </w:rPr>
        <w:t xml:space="preserve"> او في </w:t>
      </w:r>
      <w:r>
        <w:rPr>
          <w:b/>
          <w:bCs/>
          <w:sz w:val="36"/>
          <w:szCs w:val="36"/>
          <w:rtl/>
          <w:lang w:bidi="ar-IQ"/>
        </w:rPr>
        <w:t>حالة الشبهة</w:t>
      </w:r>
      <w:r>
        <w:rPr>
          <w:sz w:val="36"/>
          <w:szCs w:val="36"/>
          <w:rtl/>
          <w:lang w:bidi="ar-IQ"/>
        </w:rPr>
        <w:t xml:space="preserve"> ،وبه يجب المهر وجوبا مؤكدا لايحتمل السقوط الا باداء او ابراء0والدليل على ذلك </w:t>
      </w:r>
      <w:r>
        <w:rPr>
          <w:b/>
          <w:bCs/>
          <w:sz w:val="36"/>
          <w:szCs w:val="36"/>
          <w:rtl/>
          <w:lang w:bidi="ar-IQ"/>
        </w:rPr>
        <w:t>ان</w:t>
      </w:r>
      <w:r>
        <w:rPr>
          <w:sz w:val="36"/>
          <w:szCs w:val="36"/>
          <w:rtl/>
          <w:lang w:bidi="ar-IQ"/>
        </w:rPr>
        <w:t xml:space="preserve"> بصرة بن اكثم</w:t>
      </w:r>
      <w:r>
        <w:rPr>
          <w:b/>
          <w:bCs/>
          <w:sz w:val="36"/>
          <w:szCs w:val="36"/>
          <w:rtl/>
          <w:lang w:bidi="ar-IQ"/>
        </w:rPr>
        <w:t xml:space="preserve"> تزوج امراة في سترها ،فدخل عليها فاذا هي حبلى فذكر ذلك للنبي –صلى الله عليه وسلم – لها الصداق بما استحللت من فرجها والولد عبد لك ،واذا ولدت فاجلدوها ،وفرق بينهما </w:t>
      </w:r>
      <w:r>
        <w:rPr>
          <w:sz w:val="36"/>
          <w:szCs w:val="36"/>
          <w:rtl/>
          <w:lang w:bidi="ar-IQ"/>
        </w:rPr>
        <w:t>0</w:t>
      </w:r>
    </w:p>
    <w:p w:rsidR="001D4144" w:rsidRDefault="001D4144" w:rsidP="001D4144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رابعا : اذا مات احد الزوجين قبل الدخول وهومجمع عليه 0</w:t>
      </w:r>
    </w:p>
    <w:p w:rsidR="001D4144" w:rsidRDefault="001D4144" w:rsidP="001D4144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دليل مشروعية المهر</w:t>
      </w:r>
      <w:r>
        <w:rPr>
          <w:sz w:val="36"/>
          <w:szCs w:val="36"/>
          <w:rtl/>
          <w:lang w:bidi="ar-IQ"/>
        </w:rPr>
        <w:t xml:space="preserve"> :في الكتاب قوله تعالى (</w:t>
      </w:r>
      <w:r>
        <w:rPr>
          <w:b/>
          <w:bCs/>
          <w:sz w:val="36"/>
          <w:szCs w:val="36"/>
          <w:rtl/>
          <w:lang w:bidi="ar-IQ"/>
        </w:rPr>
        <w:t>واتوا النساء صدقاتهن نحلة</w:t>
      </w:r>
      <w:r>
        <w:rPr>
          <w:sz w:val="36"/>
          <w:szCs w:val="36"/>
          <w:rtl/>
          <w:lang w:bidi="ar-IQ"/>
        </w:rPr>
        <w:t xml:space="preserve">    </w:t>
      </w:r>
    </w:p>
    <w:p w:rsidR="001D4144" w:rsidRDefault="001D4144" w:rsidP="001D4144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                              ((</w:t>
      </w:r>
      <w:r>
        <w:rPr>
          <w:b/>
          <w:bCs/>
          <w:sz w:val="36"/>
          <w:szCs w:val="36"/>
          <w:rtl/>
          <w:lang w:bidi="ar-IQ"/>
        </w:rPr>
        <w:t xml:space="preserve">فما استمتعتم به منهن فاتوهن اجورهن فريضة </w:t>
      </w:r>
    </w:p>
    <w:p w:rsidR="001D4144" w:rsidRDefault="001D4144" w:rsidP="001D4144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وفي السنة</w:t>
      </w:r>
      <w:r>
        <w:rPr>
          <w:sz w:val="36"/>
          <w:szCs w:val="36"/>
          <w:rtl/>
          <w:lang w:bidi="ar-IQ"/>
        </w:rPr>
        <w:t xml:space="preserve"> ما ثبت عنه – صلى الله عليه وسلم </w:t>
      </w:r>
      <w:r>
        <w:rPr>
          <w:b/>
          <w:bCs/>
          <w:sz w:val="36"/>
          <w:szCs w:val="36"/>
          <w:rtl/>
          <w:lang w:bidi="ar-IQ"/>
        </w:rPr>
        <w:t>(( انه لم يخلُ زواجا من مهر))</w:t>
      </w:r>
    </w:p>
    <w:p w:rsidR="00807EB3" w:rsidRDefault="001D4144" w:rsidP="001D4144">
      <w:pPr>
        <w:rPr>
          <w:lang w:bidi="ar-IQ"/>
        </w:rPr>
      </w:pPr>
      <w:r>
        <w:rPr>
          <w:sz w:val="36"/>
          <w:szCs w:val="36"/>
          <w:rtl/>
          <w:lang w:bidi="ar-IQ"/>
        </w:rPr>
        <w:t>وماروي عن سهل بن سعد ان النبي –صلى الله عليه وسلم –</w:t>
      </w:r>
      <w:r>
        <w:rPr>
          <w:b/>
          <w:bCs/>
          <w:sz w:val="36"/>
          <w:szCs w:val="36"/>
          <w:rtl/>
          <w:lang w:bidi="ar-IQ"/>
        </w:rPr>
        <w:t xml:space="preserve"> جاءته امراة فقالت :يارسول الله اني وهبت نفسي لك فقامت قياما طويلا 0فقام رجل فقال :يارسول الله زوجنيها ان لم يكن لك بها حاجة فقال رسول الله –</w:t>
      </w:r>
      <w:r>
        <w:rPr>
          <w:b/>
          <w:bCs/>
          <w:sz w:val="36"/>
          <w:szCs w:val="36"/>
          <w:rtl/>
          <w:lang w:bidi="ar-IQ"/>
        </w:rPr>
        <w:lastRenderedPageBreak/>
        <w:t>صلى الله عليه وسلم- هل عندك من شئ تصدقها اياه فقال :ما عندي الا ازاري هذا فقال النبي –صلى الله عليه وسلم :–ان اعطيتها ازارك جلست لا ازار لك فالتمس شيئا فقال :مااجد شيئا فقال صلى الله عليه وسلم  :(</w:t>
      </w:r>
      <w:r>
        <w:rPr>
          <w:sz w:val="36"/>
          <w:szCs w:val="36"/>
          <w:rtl/>
          <w:lang w:bidi="ar-IQ"/>
        </w:rPr>
        <w:t>التمس ولو خاتم من حديد</w:t>
      </w:r>
      <w:r>
        <w:rPr>
          <w:b/>
          <w:bCs/>
          <w:sz w:val="36"/>
          <w:szCs w:val="36"/>
          <w:rtl/>
          <w:lang w:bidi="ar-IQ"/>
        </w:rPr>
        <w:t>) فالتمس فلم يجد شيئا فقال له النبي –صلى الله عليه وسلم –هل معك من القران شيئ قال :نعم سورة كذا وسورة كذا لسور يسميها فقال النبي –صلى الله عليه وسلم قد زوجتكها بما معك من القران</w:t>
      </w:r>
    </w:p>
    <w:sectPr w:rsidR="00807EB3" w:rsidSect="00EA05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/>
  <w:rsids>
    <w:rsidRoot w:val="001D4144"/>
    <w:rsid w:val="001D4144"/>
    <w:rsid w:val="002A26A5"/>
    <w:rsid w:val="00636726"/>
    <w:rsid w:val="00807EB3"/>
    <w:rsid w:val="00EA054A"/>
    <w:rsid w:val="00F8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4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مركزطيور الجنة</dc:creator>
  <cp:lastModifiedBy>مركزطيور الجنة</cp:lastModifiedBy>
  <cp:revision>1</cp:revision>
  <dcterms:created xsi:type="dcterms:W3CDTF">2020-03-09T16:37:00Z</dcterms:created>
  <dcterms:modified xsi:type="dcterms:W3CDTF">2020-03-09T16:38:00Z</dcterms:modified>
</cp:coreProperties>
</file>