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F3" w:rsidRDefault="001472F3" w:rsidP="001472F3">
      <w:pPr>
        <w:ind w:left="-341"/>
        <w:jc w:val="both"/>
        <w:rPr>
          <w:b/>
          <w:bCs/>
          <w:sz w:val="36"/>
          <w:szCs w:val="36"/>
          <w:lang w:bidi="ar-IQ"/>
        </w:rPr>
      </w:pPr>
      <w:r>
        <w:rPr>
          <w:b/>
          <w:bCs/>
          <w:sz w:val="36"/>
          <w:szCs w:val="36"/>
          <w:rtl/>
          <w:lang w:bidi="ar-IQ"/>
        </w:rPr>
        <w:t xml:space="preserve">اسلوب الايجاب والقبول </w:t>
      </w:r>
    </w:p>
    <w:p w:rsidR="001472F3" w:rsidRDefault="001472F3" w:rsidP="001472F3">
      <w:pPr>
        <w:ind w:left="-341"/>
        <w:jc w:val="both"/>
        <w:rPr>
          <w:sz w:val="36"/>
          <w:szCs w:val="36"/>
          <w:rtl/>
          <w:lang w:bidi="ar-IQ"/>
        </w:rPr>
      </w:pPr>
      <w:r>
        <w:rPr>
          <w:sz w:val="36"/>
          <w:szCs w:val="36"/>
          <w:rtl/>
          <w:lang w:bidi="ar-IQ"/>
        </w:rPr>
        <w:t>يتحقق الايجاب والقبول باساليب منها :</w:t>
      </w:r>
    </w:p>
    <w:p w:rsidR="001472F3" w:rsidRDefault="001472F3" w:rsidP="001472F3">
      <w:pPr>
        <w:pStyle w:val="a3"/>
        <w:numPr>
          <w:ilvl w:val="0"/>
          <w:numId w:val="1"/>
        </w:numPr>
        <w:ind w:left="-341" w:firstLine="0"/>
        <w:jc w:val="both"/>
        <w:rPr>
          <w:sz w:val="36"/>
          <w:szCs w:val="36"/>
          <w:rtl/>
          <w:lang w:bidi="ar-IQ"/>
        </w:rPr>
      </w:pPr>
      <w:r>
        <w:rPr>
          <w:b/>
          <w:bCs/>
          <w:sz w:val="36"/>
          <w:szCs w:val="36"/>
          <w:rtl/>
          <w:lang w:bidi="ar-IQ"/>
        </w:rPr>
        <w:t>العبارة</w:t>
      </w:r>
      <w:r>
        <w:rPr>
          <w:sz w:val="36"/>
          <w:szCs w:val="36"/>
          <w:rtl/>
          <w:lang w:bidi="ar-IQ"/>
        </w:rPr>
        <w:t xml:space="preserve"> :اي التلفظ بالايجاب والقبول ولا يصح عقد الزواج بعدم تلفظ العبارة مع القدرة عليها ولاينعقد العقد </w:t>
      </w:r>
      <w:r>
        <w:rPr>
          <w:b/>
          <w:bCs/>
          <w:sz w:val="36"/>
          <w:szCs w:val="36"/>
          <w:rtl/>
          <w:lang w:bidi="ar-IQ"/>
        </w:rPr>
        <w:t xml:space="preserve">بالتعاطي </w:t>
      </w:r>
      <w:r>
        <w:rPr>
          <w:sz w:val="36"/>
          <w:szCs w:val="36"/>
          <w:rtl/>
          <w:lang w:bidi="ar-IQ"/>
        </w:rPr>
        <w:t>فلو قالت امراة لرجل زوجتك نفسي على مهر قدره مائة دينار ولم يتلفظ بالقبول وانما اخرج من جيبه مائة دينار ودفعها لها علامة على الموافقة</w:t>
      </w:r>
      <w:r>
        <w:rPr>
          <w:b/>
          <w:bCs/>
          <w:sz w:val="36"/>
          <w:szCs w:val="36"/>
          <w:rtl/>
          <w:lang w:bidi="ar-IQ"/>
        </w:rPr>
        <w:t xml:space="preserve"> لاينعقد العقد </w:t>
      </w:r>
      <w:r>
        <w:rPr>
          <w:sz w:val="36"/>
          <w:szCs w:val="36"/>
          <w:rtl/>
          <w:lang w:bidi="ar-IQ"/>
        </w:rPr>
        <w:t>0</w:t>
      </w:r>
    </w:p>
    <w:p w:rsidR="001472F3" w:rsidRDefault="001472F3" w:rsidP="001472F3">
      <w:pPr>
        <w:pStyle w:val="a3"/>
        <w:numPr>
          <w:ilvl w:val="0"/>
          <w:numId w:val="1"/>
        </w:numPr>
        <w:ind w:left="-341" w:firstLine="0"/>
        <w:jc w:val="both"/>
        <w:rPr>
          <w:sz w:val="36"/>
          <w:szCs w:val="36"/>
          <w:rtl/>
          <w:lang w:bidi="ar-IQ"/>
        </w:rPr>
      </w:pPr>
      <w:r>
        <w:rPr>
          <w:b/>
          <w:bCs/>
          <w:sz w:val="36"/>
          <w:szCs w:val="36"/>
          <w:rtl/>
          <w:lang w:bidi="ar-IQ"/>
        </w:rPr>
        <w:t>الاشارة</w:t>
      </w:r>
      <w:r>
        <w:rPr>
          <w:sz w:val="36"/>
          <w:szCs w:val="36"/>
          <w:rtl/>
          <w:lang w:bidi="ar-IQ"/>
        </w:rPr>
        <w:t xml:space="preserve"> لمن لايحسن العبارة فاشارة الاخرس اذافهم منهاابرام العقد انعقد العقد باتفاق الفقهاء اذا كان لايحسن الكتابة، اما اذا يحسن الكتابة ففيها اراء منهاذهب</w:t>
      </w:r>
      <w:r>
        <w:rPr>
          <w:b/>
          <w:bCs/>
          <w:sz w:val="36"/>
          <w:szCs w:val="36"/>
          <w:rtl/>
          <w:lang w:bidi="ar-IQ"/>
        </w:rPr>
        <w:t xml:space="preserve">(أ) بعض الفقهاء ومنهم الحنفية </w:t>
      </w:r>
      <w:r>
        <w:rPr>
          <w:sz w:val="36"/>
          <w:szCs w:val="36"/>
          <w:rtl/>
          <w:lang w:bidi="ar-IQ"/>
        </w:rPr>
        <w:t xml:space="preserve">ان العقد لاينعقد بالاشارة ولابد من الكتابة وهو الاحوط </w:t>
      </w:r>
      <w:r>
        <w:rPr>
          <w:b/>
          <w:bCs/>
          <w:sz w:val="36"/>
          <w:szCs w:val="36"/>
          <w:rtl/>
          <w:lang w:bidi="ar-IQ"/>
        </w:rPr>
        <w:t>(ب) وبعضهم قال ومنهم الجعفرية</w:t>
      </w:r>
      <w:r>
        <w:rPr>
          <w:sz w:val="36"/>
          <w:szCs w:val="36"/>
          <w:rtl/>
          <w:lang w:bidi="ar-IQ"/>
        </w:rPr>
        <w:t xml:space="preserve"> الى ان العقد ينعقد باشارة الاخرس وان كان يحسن الكتابة 0 </w:t>
      </w:r>
    </w:p>
    <w:p w:rsidR="001472F3" w:rsidRDefault="001472F3" w:rsidP="001472F3">
      <w:pPr>
        <w:pStyle w:val="a3"/>
        <w:numPr>
          <w:ilvl w:val="0"/>
          <w:numId w:val="1"/>
        </w:numPr>
        <w:ind w:left="-341" w:firstLine="0"/>
        <w:jc w:val="both"/>
        <w:rPr>
          <w:sz w:val="36"/>
          <w:szCs w:val="36"/>
          <w:lang w:bidi="ar-IQ"/>
        </w:rPr>
      </w:pPr>
      <w:r>
        <w:rPr>
          <w:b/>
          <w:bCs/>
          <w:sz w:val="36"/>
          <w:szCs w:val="36"/>
          <w:rtl/>
          <w:lang w:bidi="ar-IQ"/>
        </w:rPr>
        <w:t>الكتابة :</w:t>
      </w:r>
      <w:r>
        <w:rPr>
          <w:sz w:val="36"/>
          <w:szCs w:val="36"/>
          <w:rtl/>
          <w:lang w:bidi="ar-IQ"/>
        </w:rPr>
        <w:t>اذا كان احد الطرفين غائبا وارسل كتابا الى الطرف الاخر فيه صيغة الايجاب فاذاوصل الكتاب الى الطرف الاخر واحضر شاهدين وقرا عليهم الكتاب واشهدهم على ذلك وعلى اني قبلت الزواج تم العقد 0</w:t>
      </w:r>
      <w:r>
        <w:rPr>
          <w:b/>
          <w:bCs/>
          <w:sz w:val="36"/>
          <w:szCs w:val="36"/>
          <w:rtl/>
          <w:lang w:bidi="ar-IQ"/>
        </w:rPr>
        <w:t>وهذه الشهادة لااثر لها الا في صحة انعقاد العقد</w:t>
      </w:r>
      <w:r>
        <w:rPr>
          <w:sz w:val="36"/>
          <w:szCs w:val="36"/>
          <w:rtl/>
          <w:lang w:bidi="ar-IQ"/>
        </w:rPr>
        <w:t xml:space="preserve"> اما اذا انكرالكاتب ان الكتاب له احتاج الامر الى شهوداخرين لاثبات ان الكتاب كتابه 0</w:t>
      </w:r>
    </w:p>
    <w:p w:rsidR="001472F3" w:rsidRDefault="001472F3" w:rsidP="001472F3">
      <w:pPr>
        <w:pStyle w:val="a3"/>
        <w:numPr>
          <w:ilvl w:val="0"/>
          <w:numId w:val="1"/>
        </w:numPr>
        <w:ind w:left="-341" w:firstLine="0"/>
        <w:jc w:val="both"/>
        <w:rPr>
          <w:sz w:val="36"/>
          <w:szCs w:val="36"/>
          <w:lang w:bidi="ar-IQ"/>
        </w:rPr>
      </w:pPr>
      <w:r>
        <w:rPr>
          <w:b/>
          <w:bCs/>
          <w:sz w:val="36"/>
          <w:szCs w:val="36"/>
          <w:rtl/>
          <w:lang w:bidi="ar-IQ"/>
        </w:rPr>
        <w:t>بالرسول :</w:t>
      </w:r>
      <w:r>
        <w:rPr>
          <w:sz w:val="36"/>
          <w:szCs w:val="36"/>
          <w:rtl/>
          <w:lang w:bidi="ar-IQ"/>
        </w:rPr>
        <w:t xml:space="preserve"> كان يحمل رسولا ايجاب الطرف الاول الى الطرف الثاني </w:t>
      </w:r>
      <w:r>
        <w:rPr>
          <w:b/>
          <w:bCs/>
          <w:sz w:val="36"/>
          <w:szCs w:val="36"/>
          <w:rtl/>
          <w:lang w:bidi="ar-IQ"/>
        </w:rPr>
        <w:t>فيقول انا رسول فلان ارسلني اليك ويقول لك زوجيني نفسك</w:t>
      </w:r>
      <w:r>
        <w:rPr>
          <w:sz w:val="36"/>
          <w:szCs w:val="36"/>
          <w:rtl/>
          <w:lang w:bidi="ar-IQ"/>
        </w:rPr>
        <w:t xml:space="preserve"> فاذا احضرت المراة الشهود وقالت قبلت انعقد الزواج بالايجاب منه والقبول منها0الا ان دور الرسول ينتهي في حالة رفض المراة القبول على الايجاب فاذا قبلت بعد ذلك لم ينعقد العقد لان دور الرسول تلاشى بمجرد تبليغه وبسسبب رفض المراة لم يعد هناك ايجاب 0</w:t>
      </w:r>
    </w:p>
    <w:p w:rsidR="00807EB3" w:rsidRDefault="00807EB3"/>
    <w:sectPr w:rsidR="00807EB3" w:rsidSect="00EA05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1B0C"/>
    <w:multiLevelType w:val="hybridMultilevel"/>
    <w:tmpl w:val="14E04A8A"/>
    <w:lvl w:ilvl="0" w:tplc="3ADC961C">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1472F3"/>
    <w:rsid w:val="001472F3"/>
    <w:rsid w:val="002A26A5"/>
    <w:rsid w:val="00636726"/>
    <w:rsid w:val="00650B3D"/>
    <w:rsid w:val="00807EB3"/>
    <w:rsid w:val="00EA05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2F3"/>
    <w:pPr>
      <w:ind w:left="720"/>
      <w:contextualSpacing/>
    </w:pPr>
  </w:style>
</w:styles>
</file>

<file path=word/webSettings.xml><?xml version="1.0" encoding="utf-8"?>
<w:webSettings xmlns:r="http://schemas.openxmlformats.org/officeDocument/2006/relationships" xmlns:w="http://schemas.openxmlformats.org/wordprocessingml/2006/main">
  <w:divs>
    <w:div w:id="9831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مركزطيور الجنة</dc:creator>
  <cp:lastModifiedBy>مركزطيور الجنة</cp:lastModifiedBy>
  <cp:revision>1</cp:revision>
  <dcterms:created xsi:type="dcterms:W3CDTF">2020-03-09T16:27:00Z</dcterms:created>
  <dcterms:modified xsi:type="dcterms:W3CDTF">2020-03-09T16:28:00Z</dcterms:modified>
</cp:coreProperties>
</file>