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66FF">
    <v:background id="_x0000_s1025" o:bwmode="white" fillcolor="#f6f" o:targetscreensize="1024,768">
      <v:fill color2="fill darken(118)" method="linear sigma" focus="-50%" type="gradient"/>
    </v:background>
  </w:background>
  <w:body>
    <w:p w:rsidR="0020693D" w:rsidRPr="0020693D" w:rsidRDefault="0020693D" w:rsidP="0020693D">
      <w:pPr>
        <w:jc w:val="center"/>
        <w:rPr>
          <w:rFonts w:hint="cs"/>
          <w:b/>
          <w:bCs/>
          <w:color w:val="FFFF00"/>
          <w:spacing w:val="10"/>
          <w:sz w:val="52"/>
          <w:szCs w:val="52"/>
          <w:rtl/>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FF00">
                <w14:alpha w14:val="5000"/>
              </w14:srgbClr>
            </w14:solidFill>
          </w14:textFill>
        </w:rPr>
      </w:pPr>
      <w:bookmarkStart w:id="0" w:name="_GoBack"/>
      <w:r w:rsidRPr="0020693D">
        <w:rPr>
          <w:b/>
          <w:bCs/>
          <w:color w:val="FFFF00"/>
          <w:spacing w:val="10"/>
          <w:sz w:val="52"/>
          <w:szCs w:val="52"/>
          <w:rtl/>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FF00">
                <w14:alpha w14:val="5000"/>
              </w14:srgbClr>
            </w14:solidFill>
          </w14:textFill>
        </w:rPr>
        <w:t xml:space="preserve">كيف نقرأ </w:t>
      </w:r>
      <w:r w:rsidRPr="0020693D">
        <w:rPr>
          <w:b/>
          <w:bCs/>
          <w:color w:val="FFFF00"/>
          <w:spacing w:val="10"/>
          <w:sz w:val="52"/>
          <w:szCs w:val="52"/>
          <w:rtl/>
          <w:lang w:bidi="ar-IQ"/>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FF00">
                <w14:alpha w14:val="5000"/>
              </w14:srgbClr>
            </w14:solidFill>
          </w14:textFill>
        </w:rPr>
        <w:t xml:space="preserve"> </w:t>
      </w:r>
      <w:r w:rsidRPr="0020693D">
        <w:rPr>
          <w:b/>
          <w:bCs/>
          <w:color w:val="FFFF00"/>
          <w:spacing w:val="10"/>
          <w:sz w:val="52"/>
          <w:szCs w:val="52"/>
          <w:rtl/>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FF00">
                <w14:alpha w14:val="5000"/>
              </w14:srgbClr>
            </w14:solidFill>
          </w14:textFill>
        </w:rPr>
        <w:t xml:space="preserve"> العمل الفني؟</w:t>
      </w:r>
    </w:p>
    <w:bookmarkEnd w:id="0"/>
    <w:p w:rsidR="0020693D" w:rsidRPr="0020693D" w:rsidRDefault="0020693D" w:rsidP="0020693D">
      <w:pPr>
        <w:jc w:val="center"/>
        <w:rPr>
          <w:b/>
          <w:bCs/>
          <w:color w:val="FAFBFD" w:themeColor="accent1" w:themeTint="07"/>
          <w:spacing w:val="10"/>
          <w:sz w:val="52"/>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roofErr w:type="spellStart"/>
      <w:r w:rsidRPr="0020693D">
        <w:rPr>
          <w:rFonts w:ascii="Arial" w:hAnsi="Arial" w:cs="Arial" w:hint="cs"/>
          <w:b/>
          <w:bCs/>
          <w:color w:val="FAFBFD" w:themeColor="accent1" w:themeTint="07"/>
          <w:spacing w:val="10"/>
          <w:sz w:val="40"/>
          <w:szCs w:val="40"/>
          <w:rtl/>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ا.م.د</w:t>
      </w:r>
      <w:proofErr w:type="spellEnd"/>
      <w:r w:rsidRPr="0020693D">
        <w:rPr>
          <w:rFonts w:ascii="Arial" w:hAnsi="Arial" w:cs="Arial" w:hint="cs"/>
          <w:b/>
          <w:bCs/>
          <w:color w:val="FAFBFD" w:themeColor="accent1" w:themeTint="07"/>
          <w:spacing w:val="10"/>
          <w:sz w:val="40"/>
          <w:szCs w:val="40"/>
          <w:rtl/>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سهاد جواد الساكني </w:t>
      </w:r>
      <w:r w:rsidRPr="0020693D">
        <w:rPr>
          <w:rFonts w:ascii="Arial" w:hAnsi="Arial" w:cs="Arial"/>
          <w:b/>
          <w:bCs/>
          <w:color w:val="FAFBFD" w:themeColor="accent1" w:themeTint="07"/>
          <w:spacing w:val="10"/>
          <w:sz w:val="40"/>
          <w:szCs w:val="40"/>
          <w:rtl/>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w:t>
      </w:r>
      <w:r w:rsidRPr="0020693D">
        <w:rPr>
          <w:rFonts w:ascii="Arial" w:hAnsi="Arial" w:cs="Arial" w:hint="cs"/>
          <w:b/>
          <w:bCs/>
          <w:color w:val="FAFBFD" w:themeColor="accent1" w:themeTint="07"/>
          <w:spacing w:val="10"/>
          <w:sz w:val="40"/>
          <w:szCs w:val="40"/>
          <w:rtl/>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قسم التربية الاسرية ولامهن الفنية </w:t>
      </w:r>
      <w:r w:rsidRPr="0020693D">
        <w:rPr>
          <w:rFonts w:ascii="Arial" w:hAnsi="Arial" w:cs="Arial"/>
          <w:b/>
          <w:bCs/>
          <w:color w:val="FAFBFD" w:themeColor="accent1" w:themeTint="07"/>
          <w:spacing w:val="10"/>
          <w:sz w:val="40"/>
          <w:szCs w:val="40"/>
          <w:rtl/>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w:t>
      </w:r>
      <w:r w:rsidRPr="0020693D">
        <w:rPr>
          <w:rFonts w:ascii="Arial" w:hAnsi="Arial" w:cs="Arial" w:hint="cs"/>
          <w:b/>
          <w:bCs/>
          <w:color w:val="FAFBFD" w:themeColor="accent1" w:themeTint="07"/>
          <w:spacing w:val="10"/>
          <w:sz w:val="40"/>
          <w:szCs w:val="40"/>
          <w:rtl/>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الدراسة الاولية- كلية التربية الاساسية </w:t>
      </w:r>
      <w:r w:rsidRPr="0020693D">
        <w:rPr>
          <w:rFonts w:ascii="Arial" w:hAnsi="Arial" w:cs="Arial"/>
          <w:b/>
          <w:bCs/>
          <w:color w:val="FAFBFD" w:themeColor="accent1" w:themeTint="07"/>
          <w:spacing w:val="10"/>
          <w:sz w:val="40"/>
          <w:szCs w:val="40"/>
          <w:rtl/>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w:t>
      </w:r>
      <w:r w:rsidRPr="0020693D">
        <w:rPr>
          <w:rFonts w:ascii="Arial" w:hAnsi="Arial" w:cs="Arial" w:hint="cs"/>
          <w:b/>
          <w:bCs/>
          <w:color w:val="FAFBFD" w:themeColor="accent1" w:themeTint="07"/>
          <w:spacing w:val="10"/>
          <w:sz w:val="40"/>
          <w:szCs w:val="40"/>
          <w:rtl/>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الجامعة المستنصرية</w:t>
      </w:r>
      <w:r w:rsidRPr="0020693D">
        <w:rPr>
          <w:rFonts w:ascii="Arial" w:hAnsi="Arial" w:cs="Arial"/>
          <w:b/>
          <w:bCs/>
          <w:color w:val="FAFBFD" w:themeColor="accent1" w:themeTint="07"/>
          <w:spacing w:val="10"/>
          <w:sz w:val="40"/>
          <w:szCs w:val="40"/>
          <w:u w:val="double"/>
          <w:rtl/>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br/>
      </w:r>
    </w:p>
    <w:p w:rsidR="0020693D" w:rsidRPr="0020693D" w:rsidRDefault="0020693D" w:rsidP="0020693D">
      <w:pPr>
        <w:rPr>
          <w:b/>
          <w:bCs/>
          <w:color w:val="FFFF00"/>
          <w:sz w:val="36"/>
          <w:szCs w:val="36"/>
          <w:rtl/>
        </w:rPr>
      </w:pPr>
      <w:r w:rsidRPr="0020693D">
        <w:rPr>
          <w:b/>
          <w:bCs/>
          <w:color w:val="FFFF00"/>
          <w:sz w:val="36"/>
          <w:szCs w:val="36"/>
          <w:rtl/>
        </w:rPr>
        <w:t>وقراءة العمل الفني تتوقف على درجة دراية القارئ بالفن والقيم البنائية للعمل الفني، وكذا المقومات البنائية الداخلية للعمل،</w:t>
      </w:r>
    </w:p>
    <w:p w:rsidR="0020693D" w:rsidRPr="0020693D" w:rsidRDefault="0020693D" w:rsidP="0020693D">
      <w:pPr>
        <w:rPr>
          <w:b/>
          <w:bCs/>
          <w:color w:val="FFFF00"/>
          <w:sz w:val="36"/>
          <w:szCs w:val="36"/>
          <w:rtl/>
        </w:rPr>
      </w:pPr>
      <w:r w:rsidRPr="0020693D">
        <w:rPr>
          <w:b/>
          <w:bCs/>
          <w:color w:val="FFFF00"/>
          <w:sz w:val="36"/>
          <w:szCs w:val="36"/>
          <w:rtl/>
        </w:rPr>
        <w:t xml:space="preserve">والقارئ المتذوق يحاول أن يعيش نفس تجربة الفنان التي مرّ بها فهو يعيش تجربة </w:t>
      </w:r>
      <w:proofErr w:type="spellStart"/>
      <w:r w:rsidRPr="0020693D">
        <w:rPr>
          <w:b/>
          <w:bCs/>
          <w:color w:val="FFFF00"/>
          <w:sz w:val="36"/>
          <w:szCs w:val="36"/>
          <w:rtl/>
        </w:rPr>
        <w:t>تت</w:t>
      </w:r>
      <w:proofErr w:type="spellEnd"/>
      <w:r w:rsidRPr="0020693D">
        <w:rPr>
          <w:b/>
          <w:bCs/>
          <w:color w:val="FFFF00"/>
          <w:sz w:val="36"/>
          <w:szCs w:val="36"/>
          <w:rtl/>
          <w:lang w:bidi="ar-IQ"/>
        </w:rPr>
        <w:t>ب</w:t>
      </w:r>
      <w:r w:rsidRPr="0020693D">
        <w:rPr>
          <w:b/>
          <w:bCs/>
          <w:color w:val="FFFF00"/>
          <w:sz w:val="36"/>
          <w:szCs w:val="36"/>
          <w:rtl/>
        </w:rPr>
        <w:t>ع الأثر.</w:t>
      </w:r>
      <w:r w:rsidRPr="0020693D">
        <w:rPr>
          <w:noProof/>
        </w:rPr>
        <w:t xml:space="preserve"> </w:t>
      </w:r>
    </w:p>
    <w:p w:rsidR="0020693D" w:rsidRPr="0020693D" w:rsidRDefault="0020693D" w:rsidP="0020693D">
      <w:pPr>
        <w:rPr>
          <w:b/>
          <w:bCs/>
          <w:color w:val="FFFF00"/>
          <w:sz w:val="36"/>
          <w:szCs w:val="36"/>
          <w:rtl/>
        </w:rPr>
      </w:pPr>
      <w:r w:rsidRPr="0020693D">
        <w:rPr>
          <w:b/>
          <w:bCs/>
          <w:color w:val="FFFF00"/>
          <w:sz w:val="36"/>
          <w:szCs w:val="36"/>
          <w:rtl/>
        </w:rPr>
        <w:t>القيم العامة للعمل الفني</w:t>
      </w:r>
    </w:p>
    <w:p w:rsidR="0020693D" w:rsidRPr="0020693D" w:rsidRDefault="0020693D" w:rsidP="0020693D">
      <w:pPr>
        <w:rPr>
          <w:b/>
          <w:bCs/>
          <w:color w:val="FFFF00"/>
          <w:sz w:val="36"/>
          <w:szCs w:val="36"/>
        </w:rPr>
      </w:pPr>
      <w:r w:rsidRPr="0020693D">
        <w:rPr>
          <w:b/>
          <w:bCs/>
          <w:color w:val="FFFF00"/>
          <w:sz w:val="36"/>
          <w:szCs w:val="36"/>
          <w:rtl/>
        </w:rPr>
        <w:t>المادة أو الخامة:</w:t>
      </w:r>
    </w:p>
    <w:p w:rsidR="0020693D" w:rsidRPr="0020693D" w:rsidRDefault="0020693D" w:rsidP="0020693D">
      <w:pPr>
        <w:rPr>
          <w:b/>
          <w:bCs/>
          <w:color w:val="FFFF00"/>
          <w:sz w:val="36"/>
          <w:szCs w:val="36"/>
          <w:rtl/>
        </w:rPr>
      </w:pPr>
      <w:r w:rsidRPr="0020693D">
        <w:rPr>
          <w:b/>
          <w:bCs/>
          <w:color w:val="FFFF00"/>
          <w:sz w:val="36"/>
          <w:szCs w:val="36"/>
          <w:rtl/>
        </w:rPr>
        <w:t xml:space="preserve">ليست مجرد مادة خام صنع منها العمل الفني بل هي ثمرة </w:t>
      </w:r>
      <w:proofErr w:type="spellStart"/>
      <w:r w:rsidRPr="0020693D">
        <w:rPr>
          <w:b/>
          <w:bCs/>
          <w:color w:val="FFFF00"/>
          <w:sz w:val="36"/>
          <w:szCs w:val="36"/>
          <w:rtl/>
        </w:rPr>
        <w:t>أستطيقية</w:t>
      </w:r>
      <w:proofErr w:type="spellEnd"/>
      <w:r w:rsidRPr="0020693D">
        <w:rPr>
          <w:b/>
          <w:bCs/>
          <w:color w:val="FFFF00"/>
          <w:sz w:val="36"/>
          <w:szCs w:val="36"/>
          <w:rtl/>
        </w:rPr>
        <w:t xml:space="preserve"> قد عانتها المادة فاستحالت على يد الفنان إلى (مادة جمالية).</w:t>
      </w:r>
    </w:p>
    <w:p w:rsidR="0020693D" w:rsidRPr="0020693D" w:rsidRDefault="0020693D" w:rsidP="0020693D">
      <w:pPr>
        <w:rPr>
          <w:b/>
          <w:bCs/>
          <w:color w:val="FFFF00"/>
          <w:sz w:val="36"/>
          <w:szCs w:val="36"/>
          <w:rtl/>
        </w:rPr>
      </w:pPr>
    </w:p>
    <w:p w:rsidR="0020693D" w:rsidRPr="0020693D" w:rsidRDefault="0020693D" w:rsidP="0020693D">
      <w:pPr>
        <w:rPr>
          <w:b/>
          <w:bCs/>
          <w:color w:val="FFFF00"/>
          <w:sz w:val="36"/>
          <w:szCs w:val="36"/>
          <w:rtl/>
        </w:rPr>
      </w:pPr>
      <w:r w:rsidRPr="0020693D">
        <w:rPr>
          <w:b/>
          <w:bCs/>
          <w:color w:val="FFFF00"/>
          <w:sz w:val="36"/>
          <w:szCs w:val="36"/>
          <w:rtl/>
        </w:rPr>
        <w:t>الموضوع</w:t>
      </w:r>
    </w:p>
    <w:p w:rsidR="0020693D" w:rsidRDefault="0020693D" w:rsidP="0020693D">
      <w:pPr>
        <w:rPr>
          <w:rFonts w:hint="cs"/>
          <w:b/>
          <w:bCs/>
          <w:color w:val="FFFF00"/>
          <w:sz w:val="36"/>
          <w:szCs w:val="36"/>
          <w:rtl/>
        </w:rPr>
      </w:pPr>
      <w:r w:rsidRPr="0020693D">
        <w:rPr>
          <w:b/>
          <w:bCs/>
          <w:color w:val="FFFF00"/>
          <w:sz w:val="36"/>
          <w:szCs w:val="36"/>
          <w:rtl/>
        </w:rPr>
        <w:t>ما يمثله العمل الفني من مضامين حقيقية أو قضية أو ظاهرة أو معنى أو رمز يحمل مدلولا يفهمه المتذوق</w:t>
      </w:r>
    </w:p>
    <w:p w:rsidR="0020693D" w:rsidRDefault="0020693D" w:rsidP="0020693D">
      <w:pPr>
        <w:rPr>
          <w:rFonts w:hint="cs"/>
          <w:b/>
          <w:bCs/>
          <w:color w:val="FFFF00"/>
          <w:sz w:val="36"/>
          <w:szCs w:val="36"/>
          <w:rtl/>
        </w:rPr>
      </w:pPr>
      <w:r>
        <w:rPr>
          <w:noProof/>
        </w:rPr>
        <w:drawing>
          <wp:anchor distT="0" distB="0" distL="114300" distR="114300" simplePos="0" relativeHeight="251658240" behindDoc="0" locked="0" layoutInCell="1" allowOverlap="1" wp14:anchorId="4FE981B7" wp14:editId="4C223839">
            <wp:simplePos x="0" y="0"/>
            <wp:positionH relativeFrom="column">
              <wp:posOffset>666750</wp:posOffset>
            </wp:positionH>
            <wp:positionV relativeFrom="paragraph">
              <wp:posOffset>-4445</wp:posOffset>
            </wp:positionV>
            <wp:extent cx="3219450" cy="2800350"/>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219450" cy="2800350"/>
                    </a:xfrm>
                    <a:prstGeom prst="rect">
                      <a:avLst/>
                    </a:prstGeom>
                  </pic:spPr>
                </pic:pic>
              </a:graphicData>
            </a:graphic>
            <wp14:sizeRelH relativeFrom="page">
              <wp14:pctWidth>0</wp14:pctWidth>
            </wp14:sizeRelH>
            <wp14:sizeRelV relativeFrom="page">
              <wp14:pctHeight>0</wp14:pctHeight>
            </wp14:sizeRelV>
          </wp:anchor>
        </w:drawing>
      </w:r>
    </w:p>
    <w:p w:rsidR="0020693D" w:rsidRDefault="0020693D" w:rsidP="0020693D">
      <w:pPr>
        <w:rPr>
          <w:rFonts w:hint="cs"/>
          <w:b/>
          <w:bCs/>
          <w:color w:val="FFFF00"/>
          <w:sz w:val="36"/>
          <w:szCs w:val="36"/>
          <w:rtl/>
        </w:rPr>
      </w:pPr>
    </w:p>
    <w:p w:rsidR="0020693D" w:rsidRDefault="0020693D" w:rsidP="0020693D">
      <w:pPr>
        <w:rPr>
          <w:rFonts w:hint="cs"/>
          <w:b/>
          <w:bCs/>
          <w:color w:val="FFFF00"/>
          <w:sz w:val="36"/>
          <w:szCs w:val="36"/>
          <w:rtl/>
        </w:rPr>
      </w:pPr>
    </w:p>
    <w:p w:rsidR="0020693D" w:rsidRDefault="0020693D" w:rsidP="0020693D">
      <w:pPr>
        <w:rPr>
          <w:rFonts w:hint="cs"/>
          <w:b/>
          <w:bCs/>
          <w:color w:val="FFFF00"/>
          <w:sz w:val="36"/>
          <w:szCs w:val="36"/>
          <w:rtl/>
        </w:rPr>
      </w:pPr>
    </w:p>
    <w:p w:rsidR="0020693D" w:rsidRPr="0020693D" w:rsidRDefault="0020693D" w:rsidP="0020693D">
      <w:pPr>
        <w:rPr>
          <w:b/>
          <w:bCs/>
          <w:color w:val="FFFF00"/>
          <w:sz w:val="36"/>
          <w:szCs w:val="36"/>
          <w:rtl/>
        </w:rPr>
      </w:pPr>
    </w:p>
    <w:p w:rsidR="0020693D" w:rsidRPr="0020693D" w:rsidRDefault="0020693D" w:rsidP="0020693D">
      <w:pPr>
        <w:rPr>
          <w:b/>
          <w:bCs/>
          <w:color w:val="FFFF00"/>
          <w:sz w:val="36"/>
          <w:szCs w:val="36"/>
          <w:rtl/>
        </w:rPr>
      </w:pPr>
      <w:r>
        <w:rPr>
          <w:noProof/>
        </w:rPr>
        <w:lastRenderedPageBreak/>
        <w:drawing>
          <wp:anchor distT="0" distB="0" distL="114300" distR="114300" simplePos="0" relativeHeight="251659264" behindDoc="0" locked="0" layoutInCell="1" allowOverlap="1" wp14:anchorId="1EF650EE" wp14:editId="6A8B6EFC">
            <wp:simplePos x="0" y="0"/>
            <wp:positionH relativeFrom="column">
              <wp:posOffset>-438150</wp:posOffset>
            </wp:positionH>
            <wp:positionV relativeFrom="paragraph">
              <wp:posOffset>6985</wp:posOffset>
            </wp:positionV>
            <wp:extent cx="2619375" cy="4695825"/>
            <wp:effectExtent l="0" t="0" r="9525" b="9525"/>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619375" cy="4695825"/>
                    </a:xfrm>
                    <a:prstGeom prst="rect">
                      <a:avLst/>
                    </a:prstGeom>
                  </pic:spPr>
                </pic:pic>
              </a:graphicData>
            </a:graphic>
            <wp14:sizeRelH relativeFrom="page">
              <wp14:pctWidth>0</wp14:pctWidth>
            </wp14:sizeRelH>
            <wp14:sizeRelV relativeFrom="page">
              <wp14:pctHeight>0</wp14:pctHeight>
            </wp14:sizeRelV>
          </wp:anchor>
        </w:drawing>
      </w:r>
      <w:r w:rsidRPr="0020693D">
        <w:rPr>
          <w:b/>
          <w:bCs/>
          <w:color w:val="FFFF00"/>
          <w:sz w:val="36"/>
          <w:szCs w:val="36"/>
          <w:rtl/>
        </w:rPr>
        <w:t>التعبير</w:t>
      </w:r>
      <w:r w:rsidRPr="0020693D">
        <w:rPr>
          <w:noProof/>
        </w:rPr>
        <w:t xml:space="preserve"> </w:t>
      </w:r>
    </w:p>
    <w:p w:rsidR="0020693D" w:rsidRPr="0020693D" w:rsidRDefault="0020693D" w:rsidP="0020693D">
      <w:pPr>
        <w:rPr>
          <w:b/>
          <w:bCs/>
          <w:color w:val="FFFF00"/>
          <w:sz w:val="36"/>
          <w:szCs w:val="36"/>
        </w:rPr>
      </w:pPr>
      <w:r w:rsidRPr="0020693D">
        <w:rPr>
          <w:b/>
          <w:bCs/>
          <w:color w:val="FFFF00"/>
          <w:sz w:val="36"/>
          <w:szCs w:val="36"/>
          <w:rtl/>
        </w:rPr>
        <w:t>الإفصاح عن المعاني بلغة الشكل، وما يبوح عنه العمل الفني ليس هو المعنى العقلي الذي يمكن فهمه وتأوليه، وإنما هو دلالته الوجدانية التي تدرك بالحس مباشرة.</w:t>
      </w:r>
    </w:p>
    <w:p w:rsidR="0020693D" w:rsidRPr="0020693D" w:rsidRDefault="0020693D" w:rsidP="0020693D">
      <w:pPr>
        <w:rPr>
          <w:b/>
          <w:bCs/>
          <w:color w:val="FFFF00"/>
          <w:sz w:val="36"/>
          <w:szCs w:val="36"/>
          <w:rtl/>
        </w:rPr>
      </w:pPr>
      <w:r w:rsidRPr="0020693D">
        <w:rPr>
          <w:b/>
          <w:bCs/>
          <w:color w:val="FFFF00"/>
          <w:sz w:val="36"/>
          <w:szCs w:val="36"/>
          <w:rtl/>
        </w:rPr>
        <w:t>مقومات العمل الفني</w:t>
      </w:r>
    </w:p>
    <w:p w:rsidR="0020693D" w:rsidRPr="0020693D" w:rsidRDefault="0020693D" w:rsidP="0020693D">
      <w:pPr>
        <w:rPr>
          <w:b/>
          <w:bCs/>
          <w:color w:val="FFFF00"/>
          <w:sz w:val="36"/>
          <w:szCs w:val="36"/>
        </w:rPr>
      </w:pPr>
      <w:r w:rsidRPr="0020693D">
        <w:rPr>
          <w:b/>
          <w:bCs/>
          <w:color w:val="FFFF00"/>
          <w:sz w:val="36"/>
          <w:szCs w:val="36"/>
          <w:rtl/>
        </w:rPr>
        <w:t>المقومات البنائية:  مجموعة العناصر أو الوحدات التي يبنى منها العمل وهي الخطة التي يقوم عليها العمل الفني مستخدما وسيلة أخرى وهي التكوين والتي تربط بين العناصر بشكل متوافق ومتوازن جماليا مع فكرة العمل والتعبير المطلوب.</w:t>
      </w:r>
    </w:p>
    <w:p w:rsidR="0020693D" w:rsidRPr="0020693D" w:rsidRDefault="0020693D" w:rsidP="0020693D">
      <w:pPr>
        <w:rPr>
          <w:b/>
          <w:bCs/>
          <w:color w:val="FFFF00"/>
          <w:sz w:val="36"/>
          <w:szCs w:val="36"/>
          <w:rtl/>
        </w:rPr>
      </w:pPr>
      <w:r w:rsidRPr="0020693D">
        <w:rPr>
          <w:b/>
          <w:bCs/>
          <w:color w:val="FFFF00"/>
          <w:sz w:val="36"/>
          <w:szCs w:val="36"/>
          <w:rtl/>
        </w:rPr>
        <w:t>ومن عناصر العمل الفني البنائية:</w:t>
      </w:r>
    </w:p>
    <w:p w:rsidR="0020693D" w:rsidRPr="0020693D" w:rsidRDefault="0020693D" w:rsidP="0020693D">
      <w:pPr>
        <w:rPr>
          <w:b/>
          <w:bCs/>
          <w:color w:val="FFFF00"/>
          <w:sz w:val="36"/>
          <w:szCs w:val="36"/>
          <w:rtl/>
        </w:rPr>
      </w:pPr>
      <w:r w:rsidRPr="0020693D">
        <w:rPr>
          <w:b/>
          <w:bCs/>
          <w:color w:val="FFFF00"/>
          <w:sz w:val="36"/>
          <w:szCs w:val="36"/>
          <w:rtl/>
        </w:rPr>
        <w:t>النقطة، والخط والمساحة والشكل والكتلة والحجم والفراغ وغير ذلك.</w:t>
      </w:r>
    </w:p>
    <w:p w:rsidR="0020693D" w:rsidRPr="0020693D" w:rsidRDefault="0020693D" w:rsidP="0020693D">
      <w:pPr>
        <w:rPr>
          <w:b/>
          <w:bCs/>
          <w:color w:val="FFFF00"/>
          <w:sz w:val="36"/>
          <w:szCs w:val="36"/>
          <w:rtl/>
        </w:rPr>
      </w:pPr>
      <w:r w:rsidRPr="0020693D">
        <w:rPr>
          <w:b/>
          <w:bCs/>
          <w:color w:val="FFFF00"/>
          <w:sz w:val="36"/>
          <w:szCs w:val="36"/>
          <w:rtl/>
        </w:rPr>
        <w:t>المقومات الكلية للعم</w:t>
      </w:r>
      <w:r w:rsidRPr="0020693D">
        <w:rPr>
          <w:b/>
          <w:bCs/>
          <w:color w:val="FFFF00"/>
          <w:sz w:val="36"/>
          <w:szCs w:val="36"/>
          <w:rtl/>
          <w:lang w:bidi="ar-IQ"/>
        </w:rPr>
        <w:t>ل</w:t>
      </w:r>
      <w:r w:rsidRPr="0020693D">
        <w:rPr>
          <w:b/>
          <w:bCs/>
          <w:color w:val="FFFF00"/>
          <w:sz w:val="36"/>
          <w:szCs w:val="36"/>
          <w:rtl/>
        </w:rPr>
        <w:t xml:space="preserve"> الفني:</w:t>
      </w:r>
    </w:p>
    <w:p w:rsidR="0020693D" w:rsidRPr="0020693D" w:rsidRDefault="0020693D" w:rsidP="0020693D">
      <w:pPr>
        <w:rPr>
          <w:b/>
          <w:bCs/>
          <w:color w:val="FFFF00"/>
          <w:sz w:val="36"/>
          <w:szCs w:val="36"/>
          <w:rtl/>
        </w:rPr>
      </w:pPr>
      <w:r w:rsidRPr="0020693D">
        <w:rPr>
          <w:b/>
          <w:bCs/>
          <w:color w:val="FFFF00"/>
          <w:sz w:val="36"/>
          <w:szCs w:val="36"/>
          <w:rtl/>
        </w:rPr>
        <w:t xml:space="preserve">الوحدة، الهيمنة أو السيادة، التوازن، التنوع، الإيقاع، الشكل والأرضية، الملمس، اللون، </w:t>
      </w:r>
    </w:p>
    <w:p w:rsidR="0020693D" w:rsidRPr="0020693D" w:rsidRDefault="0020693D" w:rsidP="0020693D">
      <w:pPr>
        <w:rPr>
          <w:b/>
          <w:bCs/>
          <w:color w:val="FFFF00"/>
          <w:sz w:val="36"/>
          <w:szCs w:val="36"/>
        </w:rPr>
      </w:pPr>
      <w:r w:rsidRPr="0020693D">
        <w:rPr>
          <w:rFonts w:hint="cs"/>
          <w:b/>
          <w:bCs/>
          <w:color w:val="FFFF00"/>
          <w:sz w:val="36"/>
          <w:szCs w:val="36"/>
          <w:rtl/>
        </w:rPr>
        <w:t>معايير قراء الأعمال الفنية :</w:t>
      </w:r>
      <w:r w:rsidRPr="0020693D">
        <w:rPr>
          <w:b/>
          <w:bCs/>
          <w:color w:val="FFFF00"/>
          <w:sz w:val="36"/>
          <w:szCs w:val="36"/>
          <w:rtl/>
        </w:rPr>
        <w:t xml:space="preserve">  </w:t>
      </w:r>
    </w:p>
    <w:p w:rsidR="0020693D" w:rsidRPr="0020693D" w:rsidRDefault="0020693D" w:rsidP="0020693D">
      <w:pPr>
        <w:rPr>
          <w:b/>
          <w:bCs/>
          <w:color w:val="FFFF00"/>
          <w:sz w:val="36"/>
          <w:szCs w:val="36"/>
          <w:rtl/>
        </w:rPr>
      </w:pPr>
      <w:r w:rsidRPr="0020693D">
        <w:rPr>
          <w:rFonts w:hint="cs"/>
          <w:b/>
          <w:bCs/>
          <w:color w:val="FFFF00"/>
          <w:sz w:val="36"/>
          <w:szCs w:val="36"/>
          <w:rtl/>
        </w:rPr>
        <w:t>لكي يستطيع الإنسان قراءة جملة مفيدة بأي لغة  عليه أن يتعلم مفردات هذه اللغة .</w:t>
      </w:r>
    </w:p>
    <w:p w:rsidR="0020693D" w:rsidRPr="0020693D" w:rsidRDefault="0020693D" w:rsidP="0020693D">
      <w:pPr>
        <w:rPr>
          <w:b/>
          <w:bCs/>
          <w:color w:val="FFFF00"/>
          <w:sz w:val="36"/>
          <w:szCs w:val="36"/>
          <w:rtl/>
        </w:rPr>
      </w:pPr>
      <w:r w:rsidRPr="0020693D">
        <w:rPr>
          <w:rFonts w:hint="cs"/>
          <w:b/>
          <w:bCs/>
          <w:color w:val="FFFF00"/>
          <w:sz w:val="36"/>
          <w:szCs w:val="36"/>
          <w:rtl/>
        </w:rPr>
        <w:t>ولكي نستطيع أن نقرأ الأعمال الفنية واكتشاف ما بها من جماليات لا بد من توفر المعايير التالية:</w:t>
      </w:r>
    </w:p>
    <w:p w:rsidR="0020693D" w:rsidRPr="0020693D" w:rsidRDefault="0020693D" w:rsidP="0020693D">
      <w:pPr>
        <w:numPr>
          <w:ilvl w:val="0"/>
          <w:numId w:val="1"/>
        </w:numPr>
        <w:rPr>
          <w:b/>
          <w:bCs/>
          <w:color w:val="FFFF00"/>
          <w:sz w:val="36"/>
          <w:szCs w:val="36"/>
          <w:rtl/>
        </w:rPr>
      </w:pPr>
      <w:r w:rsidRPr="0020693D">
        <w:rPr>
          <w:rFonts w:hint="cs"/>
          <w:b/>
          <w:bCs/>
          <w:color w:val="FFFF00"/>
          <w:sz w:val="36"/>
          <w:szCs w:val="36"/>
          <w:rtl/>
        </w:rPr>
        <w:lastRenderedPageBreak/>
        <w:t>الوعي بحقيقة أن الفن تعبير عن وجدانيات أكثر نه تعبيراً عن واقع قائم .</w:t>
      </w:r>
    </w:p>
    <w:p w:rsidR="0020693D" w:rsidRPr="0020693D" w:rsidRDefault="0020693D" w:rsidP="0020693D">
      <w:pPr>
        <w:numPr>
          <w:ilvl w:val="0"/>
          <w:numId w:val="1"/>
        </w:numPr>
        <w:rPr>
          <w:b/>
          <w:bCs/>
          <w:color w:val="FFFF00"/>
          <w:sz w:val="36"/>
          <w:szCs w:val="36"/>
          <w:rtl/>
        </w:rPr>
      </w:pPr>
      <w:r w:rsidRPr="0020693D">
        <w:rPr>
          <w:rFonts w:hint="cs"/>
          <w:b/>
          <w:bCs/>
          <w:color w:val="FFFF00"/>
          <w:sz w:val="36"/>
          <w:szCs w:val="36"/>
          <w:rtl/>
        </w:rPr>
        <w:t>الدراية بالقيم العامة للعمل الفني.</w:t>
      </w:r>
    </w:p>
    <w:p w:rsidR="0020693D" w:rsidRPr="0020693D" w:rsidRDefault="0020693D" w:rsidP="0020693D">
      <w:pPr>
        <w:numPr>
          <w:ilvl w:val="0"/>
          <w:numId w:val="1"/>
        </w:numPr>
        <w:rPr>
          <w:b/>
          <w:bCs/>
          <w:color w:val="FFFF00"/>
          <w:sz w:val="36"/>
          <w:szCs w:val="36"/>
          <w:rtl/>
        </w:rPr>
      </w:pPr>
      <w:r w:rsidRPr="0020693D">
        <w:rPr>
          <w:rFonts w:hint="cs"/>
          <w:b/>
          <w:bCs/>
          <w:color w:val="FFFF00"/>
          <w:sz w:val="36"/>
          <w:szCs w:val="36"/>
          <w:rtl/>
        </w:rPr>
        <w:t>الدراية بمقومات العمل الفني البنائية والكلية.</w:t>
      </w:r>
    </w:p>
    <w:p w:rsidR="0020693D" w:rsidRPr="0020693D" w:rsidRDefault="0020693D" w:rsidP="0020693D">
      <w:pPr>
        <w:numPr>
          <w:ilvl w:val="0"/>
          <w:numId w:val="1"/>
        </w:numPr>
        <w:rPr>
          <w:b/>
          <w:bCs/>
          <w:color w:val="FFFF00"/>
          <w:sz w:val="36"/>
          <w:szCs w:val="36"/>
          <w:rtl/>
        </w:rPr>
      </w:pPr>
      <w:r w:rsidRPr="0020693D">
        <w:rPr>
          <w:rFonts w:hint="cs"/>
          <w:b/>
          <w:bCs/>
          <w:color w:val="FFFF00"/>
          <w:sz w:val="36"/>
          <w:szCs w:val="36"/>
          <w:rtl/>
        </w:rPr>
        <w:t>قدر كافٍ من الثقافة الفنية.</w:t>
      </w:r>
    </w:p>
    <w:p w:rsidR="0020693D" w:rsidRPr="0020693D" w:rsidRDefault="0020693D" w:rsidP="0020693D">
      <w:pPr>
        <w:numPr>
          <w:ilvl w:val="0"/>
          <w:numId w:val="1"/>
        </w:numPr>
        <w:rPr>
          <w:b/>
          <w:bCs/>
          <w:color w:val="FFFF00"/>
          <w:sz w:val="36"/>
          <w:szCs w:val="36"/>
          <w:rtl/>
        </w:rPr>
      </w:pPr>
      <w:r w:rsidRPr="0020693D">
        <w:rPr>
          <w:rFonts w:hint="cs"/>
          <w:b/>
          <w:bCs/>
          <w:color w:val="FFFF00"/>
          <w:sz w:val="36"/>
          <w:szCs w:val="36"/>
          <w:rtl/>
        </w:rPr>
        <w:t>الوعي بتأثير البيئة والتراث والمناخ السائد (الدينية والاجتماعية والفكرية والاقتصادية)</w:t>
      </w:r>
      <w:r w:rsidRPr="0020693D">
        <w:rPr>
          <w:b/>
          <w:bCs/>
          <w:color w:val="FFFF00"/>
          <w:sz w:val="36"/>
          <w:szCs w:val="36"/>
        </w:rPr>
        <w:t xml:space="preserve"> </w:t>
      </w:r>
    </w:p>
    <w:p w:rsidR="0020693D" w:rsidRPr="0020693D" w:rsidRDefault="0020693D" w:rsidP="0020693D">
      <w:pPr>
        <w:rPr>
          <w:b/>
          <w:bCs/>
          <w:color w:val="FFFF00"/>
          <w:sz w:val="36"/>
          <w:szCs w:val="36"/>
        </w:rPr>
      </w:pPr>
      <w:r>
        <w:rPr>
          <w:noProof/>
        </w:rPr>
        <w:drawing>
          <wp:anchor distT="0" distB="0" distL="114300" distR="114300" simplePos="0" relativeHeight="251660288" behindDoc="0" locked="0" layoutInCell="1" allowOverlap="1" wp14:anchorId="26EC31DA" wp14:editId="4E4135C9">
            <wp:simplePos x="0" y="0"/>
            <wp:positionH relativeFrom="column">
              <wp:posOffset>-685800</wp:posOffset>
            </wp:positionH>
            <wp:positionV relativeFrom="paragraph">
              <wp:posOffset>433070</wp:posOffset>
            </wp:positionV>
            <wp:extent cx="3390900" cy="2457450"/>
            <wp:effectExtent l="0" t="0" r="0" b="0"/>
            <wp:wrapSquare wrapText="bothSides"/>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390900" cy="2457450"/>
                    </a:xfrm>
                    <a:prstGeom prst="rect">
                      <a:avLst/>
                    </a:prstGeom>
                  </pic:spPr>
                </pic:pic>
              </a:graphicData>
            </a:graphic>
            <wp14:sizeRelH relativeFrom="page">
              <wp14:pctWidth>0</wp14:pctWidth>
            </wp14:sizeRelH>
            <wp14:sizeRelV relativeFrom="page">
              <wp14:pctHeight>0</wp14:pctHeight>
            </wp14:sizeRelV>
          </wp:anchor>
        </w:drawing>
      </w:r>
      <w:r w:rsidRPr="0020693D">
        <w:rPr>
          <w:rFonts w:hint="cs"/>
          <w:b/>
          <w:bCs/>
          <w:color w:val="FFFF00"/>
          <w:sz w:val="36"/>
          <w:szCs w:val="36"/>
          <w:rtl/>
        </w:rPr>
        <w:t>القيم العامة للعمل الفني :</w:t>
      </w:r>
      <w:r w:rsidRPr="0020693D">
        <w:rPr>
          <w:b/>
          <w:bCs/>
          <w:color w:val="FFFF00"/>
          <w:sz w:val="36"/>
          <w:szCs w:val="36"/>
          <w:rtl/>
        </w:rPr>
        <w:t xml:space="preserve">  </w:t>
      </w:r>
    </w:p>
    <w:p w:rsidR="0020693D" w:rsidRPr="0020693D" w:rsidRDefault="0020693D" w:rsidP="0020693D">
      <w:pPr>
        <w:numPr>
          <w:ilvl w:val="0"/>
          <w:numId w:val="2"/>
        </w:numPr>
        <w:rPr>
          <w:b/>
          <w:bCs/>
          <w:color w:val="FFFF00"/>
          <w:sz w:val="36"/>
          <w:szCs w:val="36"/>
          <w:rtl/>
        </w:rPr>
      </w:pPr>
      <w:r w:rsidRPr="0020693D">
        <w:rPr>
          <w:rFonts w:hint="cs"/>
          <w:b/>
          <w:bCs/>
          <w:color w:val="FFFF00"/>
          <w:sz w:val="36"/>
          <w:szCs w:val="36"/>
          <w:rtl/>
        </w:rPr>
        <w:t xml:space="preserve">المادة </w:t>
      </w:r>
    </w:p>
    <w:p w:rsidR="0020693D" w:rsidRPr="0020693D" w:rsidRDefault="0020693D" w:rsidP="0020693D">
      <w:pPr>
        <w:numPr>
          <w:ilvl w:val="0"/>
          <w:numId w:val="2"/>
        </w:numPr>
        <w:rPr>
          <w:b/>
          <w:bCs/>
          <w:color w:val="FFFF00"/>
          <w:sz w:val="36"/>
          <w:szCs w:val="36"/>
          <w:rtl/>
        </w:rPr>
      </w:pPr>
      <w:r w:rsidRPr="0020693D">
        <w:rPr>
          <w:rFonts w:hint="cs"/>
          <w:b/>
          <w:bCs/>
          <w:color w:val="FFFF00"/>
          <w:sz w:val="36"/>
          <w:szCs w:val="36"/>
          <w:rtl/>
        </w:rPr>
        <w:t xml:space="preserve">الموضوع </w:t>
      </w:r>
    </w:p>
    <w:p w:rsidR="0020693D" w:rsidRPr="0020693D" w:rsidRDefault="0020693D" w:rsidP="0020693D">
      <w:pPr>
        <w:numPr>
          <w:ilvl w:val="0"/>
          <w:numId w:val="2"/>
        </w:numPr>
        <w:rPr>
          <w:b/>
          <w:bCs/>
          <w:color w:val="FFFF00"/>
          <w:sz w:val="36"/>
          <w:szCs w:val="36"/>
          <w:rtl/>
        </w:rPr>
      </w:pPr>
      <w:r w:rsidRPr="0020693D">
        <w:rPr>
          <w:rFonts w:hint="cs"/>
          <w:b/>
          <w:bCs/>
          <w:color w:val="FFFF00"/>
          <w:sz w:val="36"/>
          <w:szCs w:val="36"/>
          <w:rtl/>
        </w:rPr>
        <w:t>التعبير.</w:t>
      </w:r>
      <w:r w:rsidRPr="0020693D">
        <w:rPr>
          <w:b/>
          <w:bCs/>
          <w:color w:val="FFFF00"/>
          <w:sz w:val="36"/>
          <w:szCs w:val="36"/>
          <w:rtl/>
        </w:rPr>
        <w:t xml:space="preserve"> </w:t>
      </w:r>
    </w:p>
    <w:p w:rsidR="0020693D" w:rsidRPr="0020693D" w:rsidRDefault="0020693D" w:rsidP="0020693D">
      <w:pPr>
        <w:rPr>
          <w:b/>
          <w:bCs/>
          <w:color w:val="FFFF00"/>
          <w:sz w:val="36"/>
          <w:szCs w:val="36"/>
          <w:rtl/>
        </w:rPr>
      </w:pPr>
      <w:r w:rsidRPr="0020693D">
        <w:rPr>
          <w:rFonts w:hint="cs"/>
          <w:b/>
          <w:bCs/>
          <w:color w:val="FFFF00"/>
          <w:sz w:val="36"/>
          <w:szCs w:val="36"/>
          <w:rtl/>
        </w:rPr>
        <w:t>المادة :هي الوسيلة التشكيل التي يستخدمها الفنان في عمله الفني.</w:t>
      </w:r>
      <w:r w:rsidRPr="0020693D">
        <w:rPr>
          <w:b/>
          <w:bCs/>
          <w:color w:val="FFFF00"/>
          <w:sz w:val="36"/>
          <w:szCs w:val="36"/>
          <w:rtl/>
        </w:rPr>
        <w:t xml:space="preserve"> </w:t>
      </w:r>
    </w:p>
    <w:p w:rsidR="0020693D" w:rsidRPr="0020693D" w:rsidRDefault="0020693D" w:rsidP="0020693D">
      <w:pPr>
        <w:rPr>
          <w:b/>
          <w:bCs/>
          <w:color w:val="FFFF00"/>
          <w:sz w:val="36"/>
          <w:szCs w:val="36"/>
          <w:rtl/>
        </w:rPr>
      </w:pPr>
      <w:r w:rsidRPr="0020693D">
        <w:rPr>
          <w:rFonts w:hint="cs"/>
          <w:b/>
          <w:bCs/>
          <w:color w:val="FFFF00"/>
          <w:sz w:val="36"/>
          <w:szCs w:val="36"/>
          <w:rtl/>
        </w:rPr>
        <w:t>الموضوع :</w:t>
      </w:r>
      <w:r w:rsidRPr="0020693D">
        <w:rPr>
          <w:b/>
          <w:bCs/>
          <w:color w:val="FFFF00"/>
          <w:sz w:val="36"/>
          <w:szCs w:val="36"/>
          <w:rtl/>
        </w:rPr>
        <w:t xml:space="preserve"> </w:t>
      </w:r>
      <w:r w:rsidRPr="0020693D">
        <w:rPr>
          <w:rFonts w:hint="cs"/>
          <w:b/>
          <w:bCs/>
          <w:color w:val="FFFF00"/>
          <w:sz w:val="36"/>
          <w:szCs w:val="36"/>
          <w:rtl/>
        </w:rPr>
        <w:t>هو ما يحمله العمل الفني من مضمون وقد يكون المضمون في رمز فني يحمل دلالة معينة.</w:t>
      </w:r>
      <w:r w:rsidRPr="0020693D">
        <w:rPr>
          <w:b/>
          <w:bCs/>
          <w:color w:val="FFFF00"/>
          <w:sz w:val="36"/>
          <w:szCs w:val="36"/>
          <w:rtl/>
        </w:rPr>
        <w:t xml:space="preserve"> </w:t>
      </w:r>
    </w:p>
    <w:p w:rsidR="0020693D" w:rsidRPr="0020693D" w:rsidRDefault="0020693D" w:rsidP="0020693D">
      <w:pPr>
        <w:rPr>
          <w:b/>
          <w:bCs/>
          <w:color w:val="FFFF00"/>
          <w:sz w:val="36"/>
          <w:szCs w:val="36"/>
          <w:rtl/>
        </w:rPr>
      </w:pPr>
      <w:r w:rsidRPr="0020693D">
        <w:rPr>
          <w:rFonts w:hint="cs"/>
          <w:b/>
          <w:bCs/>
          <w:color w:val="FFFF00"/>
          <w:sz w:val="36"/>
          <w:szCs w:val="36"/>
          <w:rtl/>
        </w:rPr>
        <w:t>التعبير :</w:t>
      </w:r>
      <w:r w:rsidRPr="0020693D">
        <w:rPr>
          <w:b/>
          <w:bCs/>
          <w:color w:val="FFFF00"/>
          <w:sz w:val="36"/>
          <w:szCs w:val="36"/>
          <w:rtl/>
        </w:rPr>
        <w:t xml:space="preserve"> </w:t>
      </w:r>
      <w:r w:rsidRPr="0020693D">
        <w:rPr>
          <w:rFonts w:hint="cs"/>
          <w:b/>
          <w:bCs/>
          <w:color w:val="FFFF00"/>
          <w:sz w:val="36"/>
          <w:szCs w:val="36"/>
          <w:rtl/>
        </w:rPr>
        <w:t>هو قدرة الفنان على صياغة أشكال ورموزه  تفاعلها معاً ليكون لهذا التفاعل نتاج ذات معنى أو دلالة.</w:t>
      </w:r>
    </w:p>
    <w:p w:rsidR="0020693D" w:rsidRPr="0020693D" w:rsidRDefault="0020693D" w:rsidP="0020693D">
      <w:pPr>
        <w:rPr>
          <w:b/>
          <w:bCs/>
          <w:color w:val="FFFF00"/>
          <w:sz w:val="36"/>
          <w:szCs w:val="36"/>
          <w:rtl/>
        </w:rPr>
      </w:pPr>
      <w:r w:rsidRPr="0020693D">
        <w:rPr>
          <w:rFonts w:hint="cs"/>
          <w:b/>
          <w:bCs/>
          <w:color w:val="FFFF00"/>
          <w:sz w:val="36"/>
          <w:szCs w:val="36"/>
          <w:rtl/>
        </w:rPr>
        <w:t>ليس من الضرورة أن يحاكي الفنان الواقع لكي يظهر التعبير، فالكامن في النفس البشرية من الأحاسيس والمشاعر والكراهية والحب والميل لا يمكن نقله حرفياً لأنها الأحاسيس يمكن التعبير عنها ولا يمكن تسجيلها. ولذا فإن الفن أكثر تعبيراً منه تسجيلاً أو نقلاً.</w:t>
      </w:r>
      <w:r w:rsidRPr="0020693D">
        <w:rPr>
          <w:b/>
          <w:bCs/>
          <w:color w:val="FFFF00"/>
          <w:sz w:val="36"/>
          <w:szCs w:val="36"/>
        </w:rPr>
        <w:t xml:space="preserve"> </w:t>
      </w:r>
    </w:p>
    <w:p w:rsidR="0020693D" w:rsidRPr="0020693D" w:rsidRDefault="0020693D" w:rsidP="0020693D">
      <w:pPr>
        <w:rPr>
          <w:b/>
          <w:bCs/>
          <w:color w:val="FFFF00"/>
          <w:sz w:val="36"/>
          <w:szCs w:val="36"/>
        </w:rPr>
      </w:pPr>
      <w:r w:rsidRPr="0020693D">
        <w:rPr>
          <w:rFonts w:hint="cs"/>
          <w:b/>
          <w:bCs/>
          <w:color w:val="FFFF00"/>
          <w:sz w:val="36"/>
          <w:szCs w:val="36"/>
          <w:rtl/>
        </w:rPr>
        <w:t>المقومات البنائية للأعمال الفنية :</w:t>
      </w:r>
    </w:p>
    <w:p w:rsidR="0020693D" w:rsidRPr="0020693D" w:rsidRDefault="0020693D" w:rsidP="0020693D">
      <w:pPr>
        <w:rPr>
          <w:b/>
          <w:bCs/>
          <w:color w:val="FFFF00"/>
          <w:sz w:val="36"/>
          <w:szCs w:val="36"/>
          <w:rtl/>
        </w:rPr>
      </w:pPr>
      <w:r w:rsidRPr="0020693D">
        <w:rPr>
          <w:rFonts w:hint="cs"/>
          <w:b/>
          <w:bCs/>
          <w:color w:val="FFFF00"/>
          <w:sz w:val="36"/>
          <w:szCs w:val="36"/>
          <w:rtl/>
        </w:rPr>
        <w:lastRenderedPageBreak/>
        <w:t>لكل عمل فني بنية أساسية ، هذه البنية هي مرحلة التفكير الأولى للعمل قبل تنفيذه.</w:t>
      </w:r>
      <w:r w:rsidRPr="0020693D">
        <w:rPr>
          <w:b/>
          <w:bCs/>
          <w:color w:val="FFFF00"/>
          <w:sz w:val="36"/>
          <w:szCs w:val="36"/>
          <w:rtl/>
        </w:rPr>
        <w:t xml:space="preserve"> </w:t>
      </w:r>
    </w:p>
    <w:p w:rsidR="0020693D" w:rsidRPr="0020693D" w:rsidRDefault="0020693D" w:rsidP="0020693D">
      <w:pPr>
        <w:rPr>
          <w:b/>
          <w:bCs/>
          <w:color w:val="FFFF00"/>
          <w:sz w:val="36"/>
          <w:szCs w:val="36"/>
          <w:rtl/>
        </w:rPr>
      </w:pPr>
      <w:r w:rsidRPr="0020693D">
        <w:rPr>
          <w:rFonts w:hint="cs"/>
          <w:b/>
          <w:bCs/>
          <w:color w:val="FFFF00"/>
          <w:sz w:val="36"/>
          <w:szCs w:val="36"/>
          <w:rtl/>
        </w:rPr>
        <w:t>المقصود ببنية العمل الفني :</w:t>
      </w:r>
      <w:r w:rsidRPr="0020693D">
        <w:rPr>
          <w:b/>
          <w:bCs/>
          <w:color w:val="FFFF00"/>
          <w:sz w:val="36"/>
          <w:szCs w:val="36"/>
          <w:rtl/>
        </w:rPr>
        <w:t xml:space="preserve"> </w:t>
      </w:r>
      <w:r w:rsidRPr="0020693D">
        <w:rPr>
          <w:rFonts w:hint="cs"/>
          <w:b/>
          <w:bCs/>
          <w:color w:val="FFFF00"/>
          <w:sz w:val="36"/>
          <w:szCs w:val="36"/>
          <w:rtl/>
        </w:rPr>
        <w:t>هو ما يتضمنه العمل من نسيج تشكيلي متراكب ومتشابك ومتناغم من خلال عناصر أو مفردات منها (النقطة – الخط – المساحة – الشكل – الكتلة – الحجم – الفراغ – اللون ...)</w:t>
      </w:r>
      <w:r w:rsidRPr="0020693D">
        <w:rPr>
          <w:b/>
          <w:bCs/>
          <w:color w:val="FFFF00"/>
          <w:sz w:val="36"/>
          <w:szCs w:val="36"/>
        </w:rPr>
        <w:t xml:space="preserve"> </w:t>
      </w:r>
    </w:p>
    <w:p w:rsidR="0020693D" w:rsidRPr="0020693D" w:rsidRDefault="0020693D" w:rsidP="0020693D">
      <w:pPr>
        <w:rPr>
          <w:b/>
          <w:bCs/>
          <w:color w:val="FFFF00"/>
          <w:sz w:val="36"/>
          <w:szCs w:val="36"/>
        </w:rPr>
      </w:pPr>
      <w:r w:rsidRPr="0020693D">
        <w:rPr>
          <w:rFonts w:hint="cs"/>
          <w:b/>
          <w:bCs/>
          <w:color w:val="FFFF00"/>
          <w:sz w:val="36"/>
          <w:szCs w:val="36"/>
          <w:rtl/>
        </w:rPr>
        <w:t>المقومات الكلية للأعمال الفنية :</w:t>
      </w:r>
      <w:r w:rsidRPr="0020693D">
        <w:rPr>
          <w:b/>
          <w:bCs/>
          <w:color w:val="FFFF00"/>
          <w:sz w:val="36"/>
          <w:szCs w:val="36"/>
          <w:rtl/>
        </w:rPr>
        <w:t xml:space="preserve">  </w:t>
      </w:r>
    </w:p>
    <w:p w:rsidR="0020693D" w:rsidRPr="0020693D" w:rsidRDefault="0020693D" w:rsidP="0020693D">
      <w:pPr>
        <w:rPr>
          <w:b/>
          <w:bCs/>
          <w:color w:val="FFFF00"/>
          <w:sz w:val="36"/>
          <w:szCs w:val="36"/>
          <w:rtl/>
        </w:rPr>
      </w:pPr>
      <w:r w:rsidRPr="0020693D">
        <w:rPr>
          <w:rFonts w:hint="cs"/>
          <w:b/>
          <w:bCs/>
          <w:color w:val="FFFF00"/>
          <w:sz w:val="36"/>
          <w:szCs w:val="36"/>
          <w:rtl/>
        </w:rPr>
        <w:t>المقصود بالمقومات الكلية :</w:t>
      </w:r>
      <w:r w:rsidRPr="0020693D">
        <w:rPr>
          <w:b/>
          <w:bCs/>
          <w:color w:val="FFFF00"/>
          <w:sz w:val="36"/>
          <w:szCs w:val="36"/>
          <w:rtl/>
        </w:rPr>
        <w:t xml:space="preserve"> </w:t>
      </w:r>
      <w:r w:rsidRPr="0020693D">
        <w:rPr>
          <w:rFonts w:hint="cs"/>
          <w:b/>
          <w:bCs/>
          <w:color w:val="FFFF00"/>
          <w:sz w:val="36"/>
          <w:szCs w:val="36"/>
          <w:rtl/>
        </w:rPr>
        <w:t>تلك المقومات التي تتوحد لمنح العمل الفني قوة التآلف والتعبير.</w:t>
      </w:r>
      <w:r w:rsidRPr="0020693D">
        <w:rPr>
          <w:b/>
          <w:bCs/>
          <w:color w:val="FFFF00"/>
          <w:sz w:val="36"/>
          <w:szCs w:val="36"/>
        </w:rPr>
        <w:t xml:space="preserve"> </w:t>
      </w:r>
    </w:p>
    <w:p w:rsidR="0020693D" w:rsidRPr="0020693D" w:rsidRDefault="0020693D" w:rsidP="0020693D">
      <w:pPr>
        <w:rPr>
          <w:b/>
          <w:bCs/>
          <w:color w:val="FFFF00"/>
          <w:sz w:val="36"/>
          <w:szCs w:val="36"/>
          <w:rtl/>
        </w:rPr>
      </w:pPr>
      <w:r w:rsidRPr="0020693D">
        <w:rPr>
          <w:b/>
          <w:bCs/>
          <w:color w:val="FFFF00"/>
          <w:sz w:val="36"/>
          <w:szCs w:val="36"/>
        </w:rPr>
        <w:t xml:space="preserve"> </w:t>
      </w:r>
      <w:r w:rsidRPr="0020693D">
        <w:rPr>
          <w:rFonts w:hint="cs"/>
          <w:b/>
          <w:bCs/>
          <w:color w:val="FFFF00"/>
          <w:sz w:val="36"/>
          <w:szCs w:val="36"/>
          <w:rtl/>
        </w:rPr>
        <w:t>وإن انفصال مقوم عن أخر يعنى إحداث خلل في منظومة العمل الفني .</w:t>
      </w:r>
      <w:r w:rsidRPr="0020693D">
        <w:rPr>
          <w:b/>
          <w:bCs/>
          <w:color w:val="FFFF00"/>
          <w:sz w:val="36"/>
          <w:szCs w:val="36"/>
          <w:rtl/>
        </w:rPr>
        <w:t xml:space="preserve"> </w:t>
      </w:r>
    </w:p>
    <w:p w:rsidR="0020693D" w:rsidRPr="0020693D" w:rsidRDefault="0020693D" w:rsidP="0020693D">
      <w:pPr>
        <w:rPr>
          <w:b/>
          <w:bCs/>
          <w:color w:val="FFFF00"/>
          <w:sz w:val="36"/>
          <w:szCs w:val="36"/>
          <w:rtl/>
        </w:rPr>
      </w:pPr>
      <w:r w:rsidRPr="0020693D">
        <w:rPr>
          <w:rFonts w:hint="cs"/>
          <w:b/>
          <w:bCs/>
          <w:color w:val="FFFF00"/>
          <w:sz w:val="36"/>
          <w:szCs w:val="36"/>
          <w:rtl/>
        </w:rPr>
        <w:t>الوحدة:</w:t>
      </w:r>
      <w:r w:rsidRPr="0020693D">
        <w:rPr>
          <w:b/>
          <w:bCs/>
          <w:color w:val="FFFF00"/>
          <w:sz w:val="36"/>
          <w:szCs w:val="36"/>
          <w:rtl/>
        </w:rPr>
        <w:t xml:space="preserve"> </w:t>
      </w:r>
      <w:r w:rsidRPr="0020693D">
        <w:rPr>
          <w:rFonts w:hint="cs"/>
          <w:b/>
          <w:bCs/>
          <w:color w:val="FFFF00"/>
          <w:sz w:val="36"/>
          <w:szCs w:val="36"/>
          <w:rtl/>
        </w:rPr>
        <w:t>تظهر الوحدة في العمل الفني عندما يكون متوحد في أجزاءه الداخلية والكلية على نحو متآلف ومتماسك أي مترابط</w:t>
      </w:r>
      <w:r w:rsidRPr="0020693D">
        <w:rPr>
          <w:b/>
          <w:bCs/>
          <w:color w:val="FFFF00"/>
          <w:sz w:val="36"/>
          <w:szCs w:val="36"/>
          <w:rtl/>
        </w:rPr>
        <w:t xml:space="preserve"> (علاقة الجزء بالجزء وعلاقة الجزء بالكل) </w:t>
      </w:r>
    </w:p>
    <w:p w:rsidR="0020693D" w:rsidRPr="0020693D" w:rsidRDefault="0020693D" w:rsidP="0020693D">
      <w:pPr>
        <w:rPr>
          <w:b/>
          <w:bCs/>
          <w:color w:val="FFFF00"/>
          <w:sz w:val="36"/>
          <w:szCs w:val="36"/>
          <w:rtl/>
        </w:rPr>
      </w:pPr>
      <w:r w:rsidRPr="0020693D">
        <w:rPr>
          <w:rFonts w:hint="cs"/>
          <w:b/>
          <w:bCs/>
          <w:color w:val="FFFF00"/>
          <w:sz w:val="36"/>
          <w:szCs w:val="36"/>
          <w:rtl/>
        </w:rPr>
        <w:t>الهيمنة أو السيادة:</w:t>
      </w:r>
      <w:r w:rsidRPr="0020693D">
        <w:rPr>
          <w:b/>
          <w:bCs/>
          <w:color w:val="FFFF00"/>
          <w:sz w:val="36"/>
          <w:szCs w:val="36"/>
          <w:rtl/>
        </w:rPr>
        <w:t xml:space="preserve"> قدرة الفنان على استخدام بعض العناصر في إظهار موضوع العمل الفني. </w:t>
      </w:r>
    </w:p>
    <w:p w:rsidR="0020693D" w:rsidRPr="0020693D" w:rsidRDefault="0020693D" w:rsidP="0020693D">
      <w:pPr>
        <w:rPr>
          <w:b/>
          <w:bCs/>
          <w:color w:val="FFFF00"/>
          <w:sz w:val="36"/>
          <w:szCs w:val="36"/>
          <w:rtl/>
        </w:rPr>
      </w:pPr>
      <w:proofErr w:type="spellStart"/>
      <w:r w:rsidRPr="0020693D">
        <w:rPr>
          <w:rFonts w:hint="cs"/>
          <w:b/>
          <w:bCs/>
          <w:color w:val="FFFF00"/>
          <w:sz w:val="36"/>
          <w:szCs w:val="36"/>
          <w:rtl/>
        </w:rPr>
        <w:t>التوازن:يحدث</w:t>
      </w:r>
      <w:proofErr w:type="spellEnd"/>
      <w:r w:rsidRPr="0020693D">
        <w:rPr>
          <w:rFonts w:hint="cs"/>
          <w:b/>
          <w:bCs/>
          <w:color w:val="FFFF00"/>
          <w:sz w:val="36"/>
          <w:szCs w:val="36"/>
          <w:rtl/>
        </w:rPr>
        <w:t xml:space="preserve"> نتيجة لتوزيع العناصر المختلفة بطريقة متعادلة  وليس هناك قاعدة ثابتة لإحداث التوازن.</w:t>
      </w:r>
      <w:r w:rsidRPr="0020693D">
        <w:rPr>
          <w:b/>
          <w:bCs/>
          <w:color w:val="FFFF00"/>
          <w:sz w:val="36"/>
          <w:szCs w:val="36"/>
          <w:rtl/>
        </w:rPr>
        <w:t xml:space="preserve"> </w:t>
      </w:r>
    </w:p>
    <w:p w:rsidR="0020693D" w:rsidRPr="0020693D" w:rsidRDefault="0020693D" w:rsidP="0020693D">
      <w:pPr>
        <w:rPr>
          <w:b/>
          <w:bCs/>
          <w:color w:val="FFFF00"/>
          <w:sz w:val="36"/>
          <w:szCs w:val="36"/>
          <w:rtl/>
        </w:rPr>
      </w:pPr>
      <w:r w:rsidRPr="0020693D">
        <w:rPr>
          <w:rFonts w:hint="cs"/>
          <w:b/>
          <w:bCs/>
          <w:color w:val="FFFF00"/>
          <w:sz w:val="36"/>
          <w:szCs w:val="36"/>
          <w:rtl/>
        </w:rPr>
        <w:t>التنوع:</w:t>
      </w:r>
      <w:r w:rsidRPr="0020693D">
        <w:rPr>
          <w:b/>
          <w:bCs/>
          <w:color w:val="FFFF00"/>
          <w:sz w:val="36"/>
          <w:szCs w:val="36"/>
          <w:rtl/>
        </w:rPr>
        <w:t xml:space="preserve"> </w:t>
      </w:r>
      <w:r w:rsidRPr="0020693D">
        <w:rPr>
          <w:rFonts w:hint="cs"/>
          <w:b/>
          <w:bCs/>
          <w:color w:val="FFFF00"/>
          <w:sz w:val="36"/>
          <w:szCs w:val="36"/>
          <w:rtl/>
        </w:rPr>
        <w:t>أحد متطلبات الاستمتاع البصري ويمكن تحقيقه عن طريق الألوان والأشكال والخطوط.....</w:t>
      </w:r>
      <w:r w:rsidRPr="0020693D">
        <w:rPr>
          <w:b/>
          <w:bCs/>
          <w:color w:val="FFFF00"/>
          <w:sz w:val="36"/>
          <w:szCs w:val="36"/>
          <w:rtl/>
        </w:rPr>
        <w:t xml:space="preserve"> </w:t>
      </w:r>
    </w:p>
    <w:p w:rsidR="0020693D" w:rsidRPr="0020693D" w:rsidRDefault="0020693D" w:rsidP="0020693D">
      <w:pPr>
        <w:rPr>
          <w:b/>
          <w:bCs/>
          <w:color w:val="FFFF00"/>
          <w:sz w:val="36"/>
          <w:szCs w:val="36"/>
          <w:rtl/>
        </w:rPr>
      </w:pPr>
      <w:r w:rsidRPr="0020693D">
        <w:rPr>
          <w:rFonts w:hint="cs"/>
          <w:b/>
          <w:bCs/>
          <w:color w:val="FFFF00"/>
          <w:sz w:val="36"/>
          <w:szCs w:val="36"/>
          <w:rtl/>
        </w:rPr>
        <w:t>الإيقاع:</w:t>
      </w:r>
      <w:r w:rsidRPr="0020693D">
        <w:rPr>
          <w:b/>
          <w:bCs/>
          <w:color w:val="FFFF00"/>
          <w:sz w:val="36"/>
          <w:szCs w:val="36"/>
          <w:rtl/>
        </w:rPr>
        <w:t xml:space="preserve"> </w:t>
      </w:r>
      <w:r w:rsidRPr="0020693D">
        <w:rPr>
          <w:rFonts w:hint="cs"/>
          <w:b/>
          <w:bCs/>
          <w:color w:val="FFFF00"/>
          <w:sz w:val="36"/>
          <w:szCs w:val="36"/>
          <w:rtl/>
        </w:rPr>
        <w:t>هو تحقيق الانسجام والتناغم بين عناصر العمل الفني.</w:t>
      </w:r>
      <w:r w:rsidRPr="0020693D">
        <w:rPr>
          <w:b/>
          <w:bCs/>
          <w:color w:val="FFFF00"/>
          <w:sz w:val="36"/>
          <w:szCs w:val="36"/>
          <w:rtl/>
        </w:rPr>
        <w:t xml:space="preserve"> </w:t>
      </w:r>
    </w:p>
    <w:p w:rsidR="0020693D" w:rsidRPr="0020693D" w:rsidRDefault="0020693D" w:rsidP="0020693D">
      <w:pPr>
        <w:rPr>
          <w:b/>
          <w:bCs/>
          <w:color w:val="FFFF00"/>
          <w:sz w:val="36"/>
          <w:szCs w:val="36"/>
          <w:rtl/>
        </w:rPr>
      </w:pPr>
      <w:r w:rsidRPr="0020693D">
        <w:rPr>
          <w:rFonts w:hint="cs"/>
          <w:b/>
          <w:bCs/>
          <w:color w:val="FFFF00"/>
          <w:sz w:val="36"/>
          <w:szCs w:val="36"/>
          <w:rtl/>
        </w:rPr>
        <w:t>الشكل والأرضية :</w:t>
      </w:r>
      <w:r w:rsidRPr="0020693D">
        <w:rPr>
          <w:b/>
          <w:bCs/>
          <w:color w:val="FFFF00"/>
          <w:sz w:val="36"/>
          <w:szCs w:val="36"/>
          <w:rtl/>
        </w:rPr>
        <w:t xml:space="preserve"> هو إيجاد علاقة متبادلة ومشتركة بين مستويات العمل الفني وبين الخلفية لخدمة  مضمون العمل وجماله. </w:t>
      </w:r>
    </w:p>
    <w:p w:rsidR="0020693D" w:rsidRPr="0020693D" w:rsidRDefault="0020693D" w:rsidP="0020693D">
      <w:pPr>
        <w:rPr>
          <w:b/>
          <w:bCs/>
          <w:color w:val="FFFF00"/>
          <w:sz w:val="36"/>
          <w:szCs w:val="36"/>
          <w:rtl/>
        </w:rPr>
      </w:pPr>
      <w:r w:rsidRPr="0020693D">
        <w:rPr>
          <w:rFonts w:hint="cs"/>
          <w:b/>
          <w:bCs/>
          <w:color w:val="FFFF00"/>
          <w:sz w:val="36"/>
          <w:szCs w:val="36"/>
          <w:rtl/>
        </w:rPr>
        <w:t>الملمس:</w:t>
      </w:r>
      <w:r w:rsidRPr="0020693D">
        <w:rPr>
          <w:b/>
          <w:bCs/>
          <w:color w:val="FFFF00"/>
          <w:sz w:val="36"/>
          <w:szCs w:val="36"/>
          <w:rtl/>
        </w:rPr>
        <w:t xml:space="preserve"> </w:t>
      </w:r>
      <w:r w:rsidRPr="0020693D">
        <w:rPr>
          <w:rFonts w:hint="cs"/>
          <w:b/>
          <w:bCs/>
          <w:color w:val="FFFF00"/>
          <w:sz w:val="36"/>
          <w:szCs w:val="36"/>
          <w:rtl/>
        </w:rPr>
        <w:t>الملمس يعنى حالة حسية</w:t>
      </w:r>
      <w:r w:rsidRPr="0020693D">
        <w:rPr>
          <w:b/>
          <w:bCs/>
          <w:color w:val="FFFF00"/>
          <w:sz w:val="36"/>
          <w:szCs w:val="36"/>
          <w:rtl/>
        </w:rPr>
        <w:t>.</w:t>
      </w:r>
    </w:p>
    <w:p w:rsidR="0020693D" w:rsidRPr="0020693D" w:rsidRDefault="0020693D" w:rsidP="0020693D">
      <w:pPr>
        <w:rPr>
          <w:b/>
          <w:bCs/>
          <w:color w:val="FFFF00"/>
          <w:sz w:val="36"/>
          <w:szCs w:val="36"/>
          <w:rtl/>
        </w:rPr>
      </w:pPr>
      <w:r w:rsidRPr="0020693D">
        <w:rPr>
          <w:rFonts w:hint="cs"/>
          <w:b/>
          <w:bCs/>
          <w:color w:val="FFFF00"/>
          <w:sz w:val="36"/>
          <w:szCs w:val="36"/>
          <w:rtl/>
        </w:rPr>
        <w:t>اللون:</w:t>
      </w:r>
      <w:r w:rsidRPr="0020693D">
        <w:rPr>
          <w:b/>
          <w:bCs/>
          <w:color w:val="FFFF00"/>
          <w:sz w:val="36"/>
          <w:szCs w:val="36"/>
          <w:rtl/>
        </w:rPr>
        <w:t xml:space="preserve"> </w:t>
      </w:r>
      <w:r w:rsidRPr="0020693D">
        <w:rPr>
          <w:rFonts w:hint="cs"/>
          <w:b/>
          <w:bCs/>
          <w:color w:val="FFFF00"/>
          <w:sz w:val="36"/>
          <w:szCs w:val="36"/>
          <w:rtl/>
        </w:rPr>
        <w:t>مرتبط اختيار الألوان بالحالة الوجدانية والسيكولوجية</w:t>
      </w:r>
      <w:r w:rsidRPr="0020693D">
        <w:rPr>
          <w:b/>
          <w:bCs/>
          <w:color w:val="FFFF00"/>
          <w:sz w:val="36"/>
          <w:szCs w:val="36"/>
          <w:rtl/>
        </w:rPr>
        <w:t>.</w:t>
      </w:r>
      <w:r w:rsidRPr="0020693D">
        <w:rPr>
          <w:b/>
          <w:bCs/>
          <w:color w:val="FFFF00"/>
          <w:sz w:val="36"/>
          <w:szCs w:val="36"/>
        </w:rPr>
        <w:t xml:space="preserve"> </w:t>
      </w:r>
    </w:p>
    <w:p w:rsidR="0020693D" w:rsidRPr="0020693D" w:rsidRDefault="0020693D" w:rsidP="0020693D">
      <w:pPr>
        <w:rPr>
          <w:b/>
          <w:bCs/>
          <w:color w:val="FFFF00"/>
          <w:sz w:val="36"/>
          <w:szCs w:val="36"/>
          <w:rtl/>
        </w:rPr>
      </w:pPr>
      <w:r w:rsidRPr="0020693D">
        <w:rPr>
          <w:b/>
          <w:bCs/>
          <w:color w:val="FFFF00"/>
          <w:sz w:val="36"/>
          <w:szCs w:val="36"/>
          <w:rtl/>
        </w:rPr>
        <w:lastRenderedPageBreak/>
        <w:t>طرق النقد الفني والتربية الفنية</w:t>
      </w:r>
    </w:p>
    <w:p w:rsidR="0020693D" w:rsidRPr="0020693D" w:rsidRDefault="0020693D" w:rsidP="0020693D">
      <w:pPr>
        <w:rPr>
          <w:b/>
          <w:bCs/>
          <w:color w:val="FFFF00"/>
          <w:sz w:val="36"/>
          <w:szCs w:val="36"/>
          <w:rtl/>
        </w:rPr>
      </w:pPr>
      <w:r w:rsidRPr="0020693D">
        <w:rPr>
          <w:b/>
          <w:bCs/>
          <w:color w:val="FFFF00"/>
          <w:sz w:val="36"/>
          <w:szCs w:val="36"/>
          <w:rtl/>
        </w:rPr>
        <w:t xml:space="preserve">طريقة </w:t>
      </w:r>
      <w:proofErr w:type="spellStart"/>
      <w:r w:rsidRPr="0020693D">
        <w:rPr>
          <w:b/>
          <w:bCs/>
          <w:color w:val="FFFF00"/>
          <w:sz w:val="36"/>
          <w:szCs w:val="36"/>
          <w:rtl/>
        </w:rPr>
        <w:t>ريساتي</w:t>
      </w:r>
      <w:proofErr w:type="spellEnd"/>
    </w:p>
    <w:p w:rsidR="0020693D" w:rsidRPr="0020693D" w:rsidRDefault="0020693D" w:rsidP="0020693D">
      <w:pPr>
        <w:rPr>
          <w:b/>
          <w:bCs/>
          <w:color w:val="FFFF00"/>
          <w:sz w:val="36"/>
          <w:szCs w:val="36"/>
        </w:rPr>
      </w:pPr>
      <w:r w:rsidRPr="0020693D">
        <w:rPr>
          <w:b/>
          <w:bCs/>
          <w:color w:val="FFFF00"/>
          <w:sz w:val="36"/>
          <w:szCs w:val="36"/>
          <w:rtl/>
        </w:rPr>
        <w:t xml:space="preserve">وضعها هوارد </w:t>
      </w:r>
      <w:proofErr w:type="spellStart"/>
      <w:r w:rsidRPr="0020693D">
        <w:rPr>
          <w:b/>
          <w:bCs/>
          <w:color w:val="FFFF00"/>
          <w:sz w:val="36"/>
          <w:szCs w:val="36"/>
          <w:rtl/>
        </w:rPr>
        <w:t>ريساتي</w:t>
      </w:r>
      <w:proofErr w:type="spellEnd"/>
      <w:r w:rsidRPr="0020693D">
        <w:rPr>
          <w:b/>
          <w:bCs/>
          <w:color w:val="FFFF00"/>
          <w:sz w:val="36"/>
          <w:szCs w:val="36"/>
          <w:rtl/>
        </w:rPr>
        <w:t xml:space="preserve"> وتعتمد على ثلاث مراحل:</w:t>
      </w:r>
    </w:p>
    <w:p w:rsidR="0020693D" w:rsidRPr="0020693D" w:rsidRDefault="0020693D" w:rsidP="0020693D">
      <w:pPr>
        <w:rPr>
          <w:b/>
          <w:bCs/>
          <w:color w:val="FFFF00"/>
          <w:sz w:val="36"/>
          <w:szCs w:val="36"/>
          <w:rtl/>
        </w:rPr>
      </w:pPr>
      <w:r w:rsidRPr="0020693D">
        <w:rPr>
          <w:b/>
          <w:bCs/>
          <w:color w:val="FFFF00"/>
          <w:sz w:val="36"/>
          <w:szCs w:val="36"/>
          <w:rtl/>
        </w:rPr>
        <w:t>التحليل الوصفي: وتتمثل في النظر إلى العمل الفني ومحاولة ادراكه ووصف  عناصره المرئية ومن هذه العناصر الموضوع الذي يتناوله الفنان وكيفية تجسيد الفنان لمكوناته.</w:t>
      </w:r>
    </w:p>
    <w:p w:rsidR="0020693D" w:rsidRPr="0020693D" w:rsidRDefault="0020693D" w:rsidP="0020693D">
      <w:pPr>
        <w:rPr>
          <w:b/>
          <w:bCs/>
          <w:color w:val="FFFF00"/>
          <w:sz w:val="36"/>
          <w:szCs w:val="36"/>
          <w:rtl/>
        </w:rPr>
      </w:pPr>
      <w:r w:rsidRPr="0020693D">
        <w:rPr>
          <w:b/>
          <w:bCs/>
          <w:color w:val="FFFF00"/>
          <w:sz w:val="36"/>
          <w:szCs w:val="36"/>
          <w:rtl/>
        </w:rPr>
        <w:t>التحليل الشكلي: وتأتي بعد المرحلة السابقة وتركز على العلاقات البصرية التي تحكم العمل الفني من حيث تكوين الشكل والكتلة وتكوين الخطوط والألوان.</w:t>
      </w:r>
    </w:p>
    <w:p w:rsidR="0020693D" w:rsidRPr="0020693D" w:rsidRDefault="0020693D" w:rsidP="0020693D">
      <w:pPr>
        <w:rPr>
          <w:b/>
          <w:bCs/>
          <w:color w:val="FFFF00"/>
          <w:sz w:val="36"/>
          <w:szCs w:val="36"/>
          <w:rtl/>
        </w:rPr>
      </w:pPr>
      <w:r w:rsidRPr="0020693D">
        <w:rPr>
          <w:b/>
          <w:bCs/>
          <w:color w:val="FFFF00"/>
          <w:sz w:val="36"/>
          <w:szCs w:val="36"/>
          <w:rtl/>
        </w:rPr>
        <w:t xml:space="preserve">تحليل المعنى: الخطوة التالية حيث يسعى الناقد إلى محاولة الكشف عن معاني العمل الضمنية في سياق تاريخ الفن وفي التاريخ النفسي والإطار </w:t>
      </w:r>
      <w:proofErr w:type="spellStart"/>
      <w:r w:rsidRPr="0020693D">
        <w:rPr>
          <w:b/>
          <w:bCs/>
          <w:color w:val="FFFF00"/>
          <w:sz w:val="36"/>
          <w:szCs w:val="36"/>
          <w:rtl/>
        </w:rPr>
        <w:t>الايدولوجي</w:t>
      </w:r>
      <w:proofErr w:type="spellEnd"/>
      <w:r w:rsidRPr="0020693D">
        <w:rPr>
          <w:b/>
          <w:bCs/>
          <w:color w:val="FFFF00"/>
          <w:sz w:val="36"/>
          <w:szCs w:val="36"/>
          <w:rtl/>
        </w:rPr>
        <w:t>.</w:t>
      </w:r>
    </w:p>
    <w:p w:rsidR="0020693D" w:rsidRPr="0020693D" w:rsidRDefault="0020693D" w:rsidP="0020693D">
      <w:pPr>
        <w:rPr>
          <w:b/>
          <w:bCs/>
          <w:color w:val="FFFF00"/>
          <w:sz w:val="36"/>
          <w:szCs w:val="36"/>
          <w:rtl/>
        </w:rPr>
      </w:pPr>
      <w:r w:rsidRPr="0020693D">
        <w:rPr>
          <w:b/>
          <w:bCs/>
          <w:color w:val="FFFF00"/>
          <w:sz w:val="36"/>
          <w:szCs w:val="36"/>
          <w:rtl/>
        </w:rPr>
        <w:t>طريقة أيسنر</w:t>
      </w:r>
    </w:p>
    <w:p w:rsidR="0020693D" w:rsidRPr="0020693D" w:rsidRDefault="0020693D" w:rsidP="0020693D">
      <w:pPr>
        <w:rPr>
          <w:b/>
          <w:bCs/>
          <w:color w:val="FFFF00"/>
          <w:sz w:val="36"/>
          <w:szCs w:val="36"/>
        </w:rPr>
      </w:pPr>
      <w:r w:rsidRPr="0020693D">
        <w:rPr>
          <w:b/>
          <w:bCs/>
          <w:color w:val="FFFF00"/>
          <w:sz w:val="36"/>
          <w:szCs w:val="36"/>
          <w:rtl/>
        </w:rPr>
        <w:t xml:space="preserve">هذه الطريقة قدمها الكاتب </w:t>
      </w:r>
      <w:proofErr w:type="spellStart"/>
      <w:r w:rsidRPr="0020693D">
        <w:rPr>
          <w:b/>
          <w:bCs/>
          <w:color w:val="FFFF00"/>
          <w:sz w:val="36"/>
          <w:szCs w:val="36"/>
          <w:rtl/>
        </w:rPr>
        <w:t>إليت</w:t>
      </w:r>
      <w:proofErr w:type="spellEnd"/>
      <w:r w:rsidRPr="0020693D">
        <w:rPr>
          <w:b/>
          <w:bCs/>
          <w:color w:val="FFFF00"/>
          <w:sz w:val="36"/>
          <w:szCs w:val="36"/>
          <w:rtl/>
        </w:rPr>
        <w:t xml:space="preserve"> </w:t>
      </w:r>
      <w:proofErr w:type="spellStart"/>
      <w:r w:rsidRPr="0020693D">
        <w:rPr>
          <w:b/>
          <w:bCs/>
          <w:color w:val="FFFF00"/>
          <w:sz w:val="36"/>
          <w:szCs w:val="36"/>
          <w:rtl/>
        </w:rPr>
        <w:t>آيسنر</w:t>
      </w:r>
      <w:proofErr w:type="spellEnd"/>
      <w:r w:rsidRPr="0020693D">
        <w:rPr>
          <w:b/>
          <w:bCs/>
          <w:color w:val="FFFF00"/>
          <w:sz w:val="36"/>
          <w:szCs w:val="36"/>
          <w:rtl/>
        </w:rPr>
        <w:t xml:space="preserve"> في احد كتبه، ويوضح أن المشاهد عندما يتعرض للعمل الفني يمكن ينظر إليه من الأبعاد التالية:</w:t>
      </w:r>
    </w:p>
    <w:p w:rsidR="0020693D" w:rsidRPr="0020693D" w:rsidRDefault="0020693D" w:rsidP="0020693D">
      <w:pPr>
        <w:numPr>
          <w:ilvl w:val="0"/>
          <w:numId w:val="3"/>
        </w:numPr>
        <w:rPr>
          <w:b/>
          <w:bCs/>
          <w:color w:val="FFFF00"/>
          <w:sz w:val="36"/>
          <w:szCs w:val="36"/>
          <w:rtl/>
        </w:rPr>
      </w:pPr>
      <w:r w:rsidRPr="0020693D">
        <w:rPr>
          <w:b/>
          <w:bCs/>
          <w:color w:val="FFFF00"/>
          <w:sz w:val="36"/>
          <w:szCs w:val="36"/>
          <w:rtl/>
        </w:rPr>
        <w:t xml:space="preserve">البعد الحدسي: </w:t>
      </w:r>
      <w:proofErr w:type="spellStart"/>
      <w:r w:rsidRPr="0020693D">
        <w:rPr>
          <w:b/>
          <w:bCs/>
          <w:color w:val="FFFF00"/>
          <w:sz w:val="36"/>
          <w:szCs w:val="36"/>
          <w:rtl/>
        </w:rPr>
        <w:t>مالذي</w:t>
      </w:r>
      <w:proofErr w:type="spellEnd"/>
      <w:r w:rsidRPr="0020693D">
        <w:rPr>
          <w:b/>
          <w:bCs/>
          <w:color w:val="FFFF00"/>
          <w:sz w:val="36"/>
          <w:szCs w:val="36"/>
          <w:rtl/>
        </w:rPr>
        <w:t xml:space="preserve"> تشعر به عند رؤية العمل؟</w:t>
      </w:r>
    </w:p>
    <w:p w:rsidR="0020693D" w:rsidRPr="0020693D" w:rsidRDefault="0020693D" w:rsidP="0020693D">
      <w:pPr>
        <w:numPr>
          <w:ilvl w:val="0"/>
          <w:numId w:val="3"/>
        </w:numPr>
        <w:rPr>
          <w:b/>
          <w:bCs/>
          <w:color w:val="FFFF00"/>
          <w:sz w:val="36"/>
          <w:szCs w:val="36"/>
          <w:rtl/>
        </w:rPr>
      </w:pPr>
      <w:r w:rsidRPr="0020693D">
        <w:rPr>
          <w:b/>
          <w:bCs/>
          <w:color w:val="FFFF00"/>
          <w:sz w:val="36"/>
          <w:szCs w:val="36"/>
          <w:rtl/>
        </w:rPr>
        <w:t>البعد الشكلي: العلاقات ا لشكلية المكونة للعمل.</w:t>
      </w:r>
    </w:p>
    <w:p w:rsidR="0020693D" w:rsidRPr="0020693D" w:rsidRDefault="0020693D" w:rsidP="0020693D">
      <w:pPr>
        <w:numPr>
          <w:ilvl w:val="0"/>
          <w:numId w:val="3"/>
        </w:numPr>
        <w:rPr>
          <w:b/>
          <w:bCs/>
          <w:color w:val="FFFF00"/>
          <w:sz w:val="36"/>
          <w:szCs w:val="36"/>
          <w:rtl/>
        </w:rPr>
      </w:pPr>
      <w:r w:rsidRPr="0020693D">
        <w:rPr>
          <w:b/>
          <w:bCs/>
          <w:color w:val="FFFF00"/>
          <w:sz w:val="36"/>
          <w:szCs w:val="36"/>
          <w:rtl/>
        </w:rPr>
        <w:t xml:space="preserve">البعد الرمزي: الرموز التي </w:t>
      </w:r>
      <w:proofErr w:type="spellStart"/>
      <w:r w:rsidRPr="0020693D">
        <w:rPr>
          <w:b/>
          <w:bCs/>
          <w:color w:val="FFFF00"/>
          <w:sz w:val="36"/>
          <w:szCs w:val="36"/>
          <w:rtl/>
        </w:rPr>
        <w:t>يحويها</w:t>
      </w:r>
      <w:proofErr w:type="spellEnd"/>
      <w:r w:rsidRPr="0020693D">
        <w:rPr>
          <w:b/>
          <w:bCs/>
          <w:color w:val="FFFF00"/>
          <w:sz w:val="36"/>
          <w:szCs w:val="36"/>
          <w:rtl/>
        </w:rPr>
        <w:t xml:space="preserve"> العمل ومعانيها وقيمتها في العمل.</w:t>
      </w:r>
    </w:p>
    <w:p w:rsidR="0020693D" w:rsidRPr="0020693D" w:rsidRDefault="0020693D" w:rsidP="0020693D">
      <w:pPr>
        <w:numPr>
          <w:ilvl w:val="0"/>
          <w:numId w:val="3"/>
        </w:numPr>
        <w:rPr>
          <w:b/>
          <w:bCs/>
          <w:color w:val="FFFF00"/>
          <w:sz w:val="36"/>
          <w:szCs w:val="36"/>
          <w:rtl/>
        </w:rPr>
      </w:pPr>
      <w:r w:rsidRPr="0020693D">
        <w:rPr>
          <w:b/>
          <w:bCs/>
          <w:color w:val="FFFF00"/>
          <w:sz w:val="36"/>
          <w:szCs w:val="36"/>
          <w:rtl/>
        </w:rPr>
        <w:t>البعد الموضوعي: المعنى العام للعمل وموضوعه.</w:t>
      </w:r>
    </w:p>
    <w:p w:rsidR="0020693D" w:rsidRPr="0020693D" w:rsidRDefault="0020693D" w:rsidP="0020693D">
      <w:pPr>
        <w:numPr>
          <w:ilvl w:val="0"/>
          <w:numId w:val="3"/>
        </w:numPr>
        <w:rPr>
          <w:b/>
          <w:bCs/>
          <w:color w:val="FFFF00"/>
          <w:sz w:val="36"/>
          <w:szCs w:val="36"/>
          <w:rtl/>
        </w:rPr>
      </w:pPr>
      <w:r w:rsidRPr="0020693D">
        <w:rPr>
          <w:b/>
          <w:bCs/>
          <w:color w:val="FFFF00"/>
          <w:sz w:val="36"/>
          <w:szCs w:val="36"/>
          <w:rtl/>
        </w:rPr>
        <w:t xml:space="preserve">بعد الخامات والمواد: </w:t>
      </w:r>
      <w:proofErr w:type="spellStart"/>
      <w:r w:rsidRPr="0020693D">
        <w:rPr>
          <w:b/>
          <w:bCs/>
          <w:color w:val="FFFF00"/>
          <w:sz w:val="36"/>
          <w:szCs w:val="36"/>
          <w:rtl/>
        </w:rPr>
        <w:t>ماهو</w:t>
      </w:r>
      <w:proofErr w:type="spellEnd"/>
      <w:r w:rsidRPr="0020693D">
        <w:rPr>
          <w:b/>
          <w:bCs/>
          <w:color w:val="FFFF00"/>
          <w:sz w:val="36"/>
          <w:szCs w:val="36"/>
          <w:rtl/>
        </w:rPr>
        <w:t xml:space="preserve"> دور الخامة في إيضاح ما يعرض من اشكال.</w:t>
      </w:r>
    </w:p>
    <w:p w:rsidR="0020693D" w:rsidRPr="0020693D" w:rsidRDefault="0020693D" w:rsidP="0020693D">
      <w:pPr>
        <w:rPr>
          <w:b/>
          <w:bCs/>
          <w:color w:val="FFFF00"/>
          <w:sz w:val="36"/>
          <w:szCs w:val="36"/>
          <w:rtl/>
        </w:rPr>
      </w:pPr>
      <w:r w:rsidRPr="0020693D">
        <w:rPr>
          <w:b/>
          <w:bCs/>
          <w:color w:val="FFFF00"/>
          <w:sz w:val="36"/>
          <w:szCs w:val="36"/>
          <w:rtl/>
        </w:rPr>
        <w:t>بعد مضمون العمل وعلاقته بالأعمال الأخرى.</w:t>
      </w:r>
    </w:p>
    <w:p w:rsidR="0020693D" w:rsidRPr="0020693D" w:rsidRDefault="0020693D" w:rsidP="0020693D">
      <w:pPr>
        <w:rPr>
          <w:b/>
          <w:bCs/>
          <w:color w:val="FFFF00"/>
          <w:sz w:val="36"/>
          <w:szCs w:val="36"/>
        </w:rPr>
      </w:pPr>
      <w:r w:rsidRPr="0020693D">
        <w:rPr>
          <w:b/>
          <w:bCs/>
          <w:color w:val="FFFF00"/>
          <w:sz w:val="36"/>
          <w:szCs w:val="36"/>
          <w:rtl/>
        </w:rPr>
        <w:lastRenderedPageBreak/>
        <w:t>خامسا: بعد الخامات (</w:t>
      </w:r>
      <w:r w:rsidRPr="0020693D">
        <w:rPr>
          <w:b/>
          <w:bCs/>
          <w:color w:val="FFFF00"/>
          <w:sz w:val="36"/>
          <w:szCs w:val="36"/>
        </w:rPr>
        <w:t>Material Dimension</w:t>
      </w:r>
      <w:r w:rsidRPr="0020693D">
        <w:rPr>
          <w:b/>
          <w:bCs/>
          <w:color w:val="FFFF00"/>
          <w:sz w:val="36"/>
          <w:szCs w:val="36"/>
          <w:rtl/>
        </w:rPr>
        <w:t>)</w:t>
      </w:r>
    </w:p>
    <w:p w:rsidR="0020693D" w:rsidRPr="0020693D" w:rsidRDefault="0020693D" w:rsidP="0020693D">
      <w:pPr>
        <w:rPr>
          <w:b/>
          <w:bCs/>
          <w:color w:val="FFFF00"/>
          <w:sz w:val="36"/>
          <w:szCs w:val="36"/>
        </w:rPr>
      </w:pPr>
      <w:r w:rsidRPr="0020693D">
        <w:rPr>
          <w:b/>
          <w:bCs/>
          <w:color w:val="FFFF00"/>
          <w:sz w:val="36"/>
          <w:szCs w:val="36"/>
          <w:rtl/>
        </w:rPr>
        <w:t xml:space="preserve">إن اختيار الخامة يعد من الأمور الهامة في الفنون المعاصرة بالأخص، وفي الفنون بشكل عام يشير اختيار الفنان لخامة ما إلى المضمون والتأثير الجمالي الذي يريد الفنان التعبير عنه. </w:t>
      </w:r>
      <w:proofErr w:type="spellStart"/>
      <w:r w:rsidRPr="0020693D">
        <w:rPr>
          <w:b/>
          <w:bCs/>
          <w:color w:val="FFFF00"/>
          <w:sz w:val="36"/>
          <w:szCs w:val="36"/>
          <w:rtl/>
        </w:rPr>
        <w:t>ماهو</w:t>
      </w:r>
      <w:proofErr w:type="spellEnd"/>
      <w:r w:rsidRPr="0020693D">
        <w:rPr>
          <w:b/>
          <w:bCs/>
          <w:color w:val="FFFF00"/>
          <w:sz w:val="36"/>
          <w:szCs w:val="36"/>
          <w:rtl/>
        </w:rPr>
        <w:t xml:space="preserve"> دور الخامة في إيضاح ما يعرض من أشكال؟ كيف تؤثر الخامة على المضمون التعبيري للعمل؟ ماهي التغيرات التي ستطرأ على العمل إذا تغيرت الخامة؟ كل هذه الأسئلة يوجه </w:t>
      </w:r>
      <w:proofErr w:type="spellStart"/>
      <w:r w:rsidRPr="0020693D">
        <w:rPr>
          <w:b/>
          <w:bCs/>
          <w:color w:val="FFFF00"/>
          <w:sz w:val="36"/>
          <w:szCs w:val="36"/>
          <w:rtl/>
        </w:rPr>
        <w:t>إنتباه</w:t>
      </w:r>
      <w:proofErr w:type="spellEnd"/>
      <w:r w:rsidRPr="0020693D">
        <w:rPr>
          <w:b/>
          <w:bCs/>
          <w:color w:val="FFFF00"/>
          <w:sz w:val="36"/>
          <w:szCs w:val="36"/>
          <w:rtl/>
        </w:rPr>
        <w:t xml:space="preserve"> الناقد إلى أن استخدام الخامات يحدد العمل في إطار </w:t>
      </w:r>
      <w:proofErr w:type="spellStart"/>
      <w:r w:rsidRPr="0020693D">
        <w:rPr>
          <w:b/>
          <w:bCs/>
          <w:color w:val="FFFF00"/>
          <w:sz w:val="36"/>
          <w:szCs w:val="36"/>
          <w:rtl/>
        </w:rPr>
        <w:t>جسب</w:t>
      </w:r>
      <w:proofErr w:type="spellEnd"/>
      <w:r w:rsidRPr="0020693D">
        <w:rPr>
          <w:b/>
          <w:bCs/>
          <w:color w:val="FFFF00"/>
          <w:sz w:val="36"/>
          <w:szCs w:val="36"/>
          <w:rtl/>
        </w:rPr>
        <w:t xml:space="preserve"> امكانيات الخامة الموظفة في العمل الإبداعي، وتعطينا الفرصة لتجربة جمالية من نوع خاص.</w:t>
      </w:r>
    </w:p>
    <w:p w:rsidR="0020693D" w:rsidRPr="0020693D" w:rsidRDefault="0020693D" w:rsidP="0020693D">
      <w:pPr>
        <w:rPr>
          <w:b/>
          <w:bCs/>
          <w:color w:val="FFFF00"/>
          <w:sz w:val="36"/>
          <w:szCs w:val="36"/>
          <w:rtl/>
        </w:rPr>
      </w:pPr>
      <w:r w:rsidRPr="0020693D">
        <w:rPr>
          <w:b/>
          <w:bCs/>
          <w:color w:val="FFFF00"/>
          <w:sz w:val="36"/>
          <w:szCs w:val="36"/>
          <w:rtl/>
        </w:rPr>
        <w:t>دسا: بعد المضمون وعلاقته بالأعمال الأخرى</w:t>
      </w:r>
    </w:p>
    <w:p w:rsidR="0020693D" w:rsidRPr="0020693D" w:rsidRDefault="0020693D" w:rsidP="0020693D">
      <w:pPr>
        <w:rPr>
          <w:b/>
          <w:bCs/>
          <w:color w:val="FFFF00"/>
          <w:sz w:val="36"/>
          <w:szCs w:val="36"/>
        </w:rPr>
      </w:pPr>
      <w:r w:rsidRPr="0020693D">
        <w:rPr>
          <w:b/>
          <w:bCs/>
          <w:color w:val="FFFF00"/>
          <w:sz w:val="36"/>
          <w:szCs w:val="36"/>
          <w:rtl/>
        </w:rPr>
        <w:t>من هذا المنطلق ينظر للعمل كجزء من التراث الفني الذي سبقه، وتتطلب هذه المرحلة من المشاهد الإلمام بالتراث الذي يقع العمل في اطاره، أو ما تأثر به، أو ما خرج من اسلوبه.  هذا الجانب يصعب عادة على الناقد الغير متعمق في تاريخ الفنون.  ولمعرفة مضمون العمل يجب على الناقد التعرف على الظروف التي دفعت بالعمل إلى حيز الوجود، وإلى أي مدى أثر العمل في المعطيات الفنية المعاصرة له. فعلى سبيل  المثال:</w:t>
      </w:r>
    </w:p>
    <w:p w:rsidR="0020693D" w:rsidRPr="0020693D" w:rsidRDefault="0020693D" w:rsidP="0020693D">
      <w:pPr>
        <w:rPr>
          <w:b/>
          <w:bCs/>
          <w:color w:val="FFFF00"/>
          <w:sz w:val="36"/>
          <w:szCs w:val="36"/>
        </w:rPr>
      </w:pPr>
      <w:r w:rsidRPr="0020693D">
        <w:rPr>
          <w:b/>
          <w:bCs/>
          <w:color w:val="FFFF00"/>
          <w:sz w:val="36"/>
          <w:szCs w:val="36"/>
          <w:rtl/>
        </w:rPr>
        <w:t>رابعا: البعد الموضوعي (</w:t>
      </w:r>
      <w:r w:rsidRPr="0020693D">
        <w:rPr>
          <w:b/>
          <w:bCs/>
          <w:color w:val="FFFF00"/>
          <w:sz w:val="36"/>
          <w:szCs w:val="36"/>
        </w:rPr>
        <w:t>Thematic Dimension</w:t>
      </w:r>
      <w:r w:rsidRPr="0020693D">
        <w:rPr>
          <w:b/>
          <w:bCs/>
          <w:color w:val="FFFF00"/>
          <w:sz w:val="36"/>
          <w:szCs w:val="36"/>
          <w:rtl/>
        </w:rPr>
        <w:t>)</w:t>
      </w:r>
    </w:p>
    <w:p w:rsidR="0020693D" w:rsidRPr="0020693D" w:rsidRDefault="0020693D" w:rsidP="0020693D">
      <w:pPr>
        <w:rPr>
          <w:b/>
          <w:bCs/>
          <w:color w:val="FFFF00"/>
          <w:sz w:val="36"/>
          <w:szCs w:val="36"/>
          <w:rtl/>
        </w:rPr>
      </w:pPr>
      <w:r w:rsidRPr="0020693D">
        <w:rPr>
          <w:b/>
          <w:bCs/>
          <w:color w:val="FFFF00"/>
          <w:sz w:val="36"/>
          <w:szCs w:val="36"/>
          <w:rtl/>
        </w:rPr>
        <w:t>هذه المرحلة لها صلة وثيقة بالمرحلة السابقة، حيث يتم التعرف على المعنى العام للعمل الفني وموضوعه، فعلى سبيل</w:t>
      </w:r>
    </w:p>
    <w:p w:rsidR="0020693D" w:rsidRPr="0020693D" w:rsidRDefault="0020693D" w:rsidP="0020693D">
      <w:pPr>
        <w:rPr>
          <w:b/>
          <w:bCs/>
          <w:color w:val="FFFF00"/>
          <w:sz w:val="36"/>
          <w:szCs w:val="36"/>
        </w:rPr>
      </w:pPr>
      <w:r w:rsidRPr="0020693D">
        <w:rPr>
          <w:b/>
          <w:bCs/>
          <w:color w:val="FFFF00"/>
          <w:sz w:val="36"/>
          <w:szCs w:val="36"/>
          <w:rtl/>
        </w:rPr>
        <w:t>”</w:t>
      </w:r>
      <w:proofErr w:type="spellStart"/>
      <w:r w:rsidRPr="0020693D">
        <w:rPr>
          <w:b/>
          <w:bCs/>
          <w:color w:val="FFFF00"/>
          <w:sz w:val="36"/>
          <w:szCs w:val="36"/>
          <w:rtl/>
        </w:rPr>
        <w:t>الجورنيكا</w:t>
      </w:r>
      <w:proofErr w:type="spellEnd"/>
      <w:r w:rsidRPr="0020693D">
        <w:rPr>
          <w:b/>
          <w:bCs/>
          <w:color w:val="FFFF00"/>
          <w:sz w:val="36"/>
          <w:szCs w:val="36"/>
          <w:rtl/>
        </w:rPr>
        <w:t xml:space="preserve">“ من الناحية الشكلية هي لوحة فيها اشكال محورة من حيوانات وآدميين باللون الرمادي والأبيض والأسود، أما من الناحية الموضوعية فإن الاشكال </w:t>
      </w:r>
      <w:proofErr w:type="spellStart"/>
      <w:r w:rsidRPr="0020693D">
        <w:rPr>
          <w:b/>
          <w:bCs/>
          <w:color w:val="FFFF00"/>
          <w:sz w:val="36"/>
          <w:szCs w:val="36"/>
          <w:rtl/>
        </w:rPr>
        <w:t>والشخصوص</w:t>
      </w:r>
      <w:proofErr w:type="spellEnd"/>
      <w:r w:rsidRPr="0020693D">
        <w:rPr>
          <w:b/>
          <w:bCs/>
          <w:color w:val="FFFF00"/>
          <w:sz w:val="36"/>
          <w:szCs w:val="36"/>
          <w:rtl/>
        </w:rPr>
        <w:t xml:space="preserve"> يقدمون تجربة جادة، نشطة، وموجعه. الموضوع هنا ليس المحتوى الشكلي أو العمل أن العمل يحوي حيوانات وآدميين، بل إن الموضوع الذي طرقه الفنان يعطي أهمية وسموا للعمل.</w:t>
      </w:r>
    </w:p>
    <w:p w:rsidR="0020693D" w:rsidRPr="0020693D" w:rsidRDefault="0020693D" w:rsidP="0020693D">
      <w:pPr>
        <w:rPr>
          <w:b/>
          <w:bCs/>
          <w:color w:val="FFFF00"/>
          <w:sz w:val="36"/>
          <w:szCs w:val="36"/>
        </w:rPr>
      </w:pPr>
      <w:r w:rsidRPr="0020693D">
        <w:rPr>
          <w:b/>
          <w:bCs/>
          <w:color w:val="FFFF00"/>
          <w:sz w:val="36"/>
          <w:szCs w:val="36"/>
          <w:rtl/>
        </w:rPr>
        <w:t>البعد الشكلي (</w:t>
      </w:r>
      <w:r w:rsidRPr="0020693D">
        <w:rPr>
          <w:b/>
          <w:bCs/>
          <w:color w:val="FFFF00"/>
          <w:sz w:val="36"/>
          <w:szCs w:val="36"/>
        </w:rPr>
        <w:t>Formal Dimension</w:t>
      </w:r>
      <w:r w:rsidRPr="0020693D">
        <w:rPr>
          <w:b/>
          <w:bCs/>
          <w:color w:val="FFFF00"/>
          <w:sz w:val="36"/>
          <w:szCs w:val="36"/>
          <w:rtl/>
        </w:rPr>
        <w:t>):</w:t>
      </w:r>
    </w:p>
    <w:p w:rsidR="0020693D" w:rsidRPr="0020693D" w:rsidRDefault="0020693D" w:rsidP="0020693D">
      <w:pPr>
        <w:rPr>
          <w:b/>
          <w:bCs/>
          <w:color w:val="FFFF00"/>
          <w:sz w:val="36"/>
          <w:szCs w:val="36"/>
          <w:rtl/>
        </w:rPr>
      </w:pPr>
      <w:r w:rsidRPr="0020693D">
        <w:rPr>
          <w:b/>
          <w:bCs/>
          <w:color w:val="FFFF00"/>
          <w:sz w:val="36"/>
          <w:szCs w:val="36"/>
          <w:rtl/>
        </w:rPr>
        <w:lastRenderedPageBreak/>
        <w:t xml:space="preserve">هنا يتوجه انتباه المشاهد إلى العلاقة </w:t>
      </w:r>
      <w:proofErr w:type="spellStart"/>
      <w:r w:rsidRPr="0020693D">
        <w:rPr>
          <w:b/>
          <w:bCs/>
          <w:color w:val="FFFF00"/>
          <w:sz w:val="36"/>
          <w:szCs w:val="36"/>
          <w:rtl/>
        </w:rPr>
        <w:t>الشكيلية</w:t>
      </w:r>
      <w:proofErr w:type="spellEnd"/>
      <w:r w:rsidRPr="0020693D">
        <w:rPr>
          <w:b/>
          <w:bCs/>
          <w:color w:val="FFFF00"/>
          <w:sz w:val="36"/>
          <w:szCs w:val="36"/>
          <w:rtl/>
        </w:rPr>
        <w:t xml:space="preserve"> المكونة للعمل الفني، وللنظر في هذه الوجهة يتم التركيز على منطقة لونية في اللوحة وعلاقتها وتأثيرها على المساحات اللونية الأخرى، وهذه الطريقة في الرؤية ربما ينظر بها للتكوين بشكل </w:t>
      </w:r>
      <w:proofErr w:type="spellStart"/>
      <w:r w:rsidRPr="0020693D">
        <w:rPr>
          <w:b/>
          <w:bCs/>
          <w:color w:val="FFFF00"/>
          <w:sz w:val="36"/>
          <w:szCs w:val="36"/>
          <w:rtl/>
        </w:rPr>
        <w:t>عام،وكيف</w:t>
      </w:r>
      <w:proofErr w:type="spellEnd"/>
      <w:r w:rsidRPr="0020693D">
        <w:rPr>
          <w:b/>
          <w:bCs/>
          <w:color w:val="FFFF00"/>
          <w:sz w:val="36"/>
          <w:szCs w:val="36"/>
          <w:rtl/>
        </w:rPr>
        <w:t xml:space="preserve"> تم توزيع الأشكال، وأين مناطق الفراغ... والتركيز في هذه المرحلة على النظام البنائي المكون للأشكال بدرجة أولى أما ما تثيره هذه الأشكال من مشاعر لدى المشاهد فذلك </w:t>
      </w:r>
      <w:proofErr w:type="spellStart"/>
      <w:r w:rsidRPr="0020693D">
        <w:rPr>
          <w:b/>
          <w:bCs/>
          <w:color w:val="FFFF00"/>
          <w:sz w:val="36"/>
          <w:szCs w:val="36"/>
          <w:rtl/>
        </w:rPr>
        <w:t>يأحذ</w:t>
      </w:r>
      <w:proofErr w:type="spellEnd"/>
      <w:r w:rsidRPr="0020693D">
        <w:rPr>
          <w:b/>
          <w:bCs/>
          <w:color w:val="FFFF00"/>
          <w:sz w:val="36"/>
          <w:szCs w:val="36"/>
          <w:rtl/>
        </w:rPr>
        <w:t xml:space="preserve"> اهتماما أدنى.</w:t>
      </w:r>
    </w:p>
    <w:p w:rsidR="0020693D" w:rsidRPr="0020693D" w:rsidRDefault="0020693D" w:rsidP="0020693D">
      <w:pPr>
        <w:rPr>
          <w:b/>
          <w:bCs/>
          <w:color w:val="FFFF00"/>
          <w:sz w:val="36"/>
          <w:szCs w:val="36"/>
        </w:rPr>
      </w:pPr>
    </w:p>
    <w:p w:rsidR="00A801F9" w:rsidRPr="0020693D" w:rsidRDefault="00A801F9">
      <w:pPr>
        <w:rPr>
          <w:b/>
          <w:bCs/>
          <w:color w:val="FFFF00"/>
          <w:sz w:val="28"/>
          <w:szCs w:val="28"/>
        </w:rPr>
      </w:pPr>
    </w:p>
    <w:sectPr w:rsidR="00A801F9" w:rsidRPr="0020693D" w:rsidSect="003A6845">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773A5"/>
    <w:multiLevelType w:val="hybridMultilevel"/>
    <w:tmpl w:val="B9185A1A"/>
    <w:lvl w:ilvl="0" w:tplc="06F415AA">
      <w:start w:val="1"/>
      <w:numFmt w:val="bullet"/>
      <w:lvlText w:val="•"/>
      <w:lvlJc w:val="left"/>
      <w:pPr>
        <w:tabs>
          <w:tab w:val="num" w:pos="720"/>
        </w:tabs>
        <w:ind w:left="720" w:hanging="360"/>
      </w:pPr>
      <w:rPr>
        <w:rFonts w:ascii="Arial" w:hAnsi="Arial" w:hint="default"/>
      </w:rPr>
    </w:lvl>
    <w:lvl w:ilvl="1" w:tplc="94A40046" w:tentative="1">
      <w:start w:val="1"/>
      <w:numFmt w:val="bullet"/>
      <w:lvlText w:val="•"/>
      <w:lvlJc w:val="left"/>
      <w:pPr>
        <w:tabs>
          <w:tab w:val="num" w:pos="1440"/>
        </w:tabs>
        <w:ind w:left="1440" w:hanging="360"/>
      </w:pPr>
      <w:rPr>
        <w:rFonts w:ascii="Arial" w:hAnsi="Arial" w:hint="default"/>
      </w:rPr>
    </w:lvl>
    <w:lvl w:ilvl="2" w:tplc="E7483BC2" w:tentative="1">
      <w:start w:val="1"/>
      <w:numFmt w:val="bullet"/>
      <w:lvlText w:val="•"/>
      <w:lvlJc w:val="left"/>
      <w:pPr>
        <w:tabs>
          <w:tab w:val="num" w:pos="2160"/>
        </w:tabs>
        <w:ind w:left="2160" w:hanging="360"/>
      </w:pPr>
      <w:rPr>
        <w:rFonts w:ascii="Arial" w:hAnsi="Arial" w:hint="default"/>
      </w:rPr>
    </w:lvl>
    <w:lvl w:ilvl="3" w:tplc="FF38BC2C" w:tentative="1">
      <w:start w:val="1"/>
      <w:numFmt w:val="bullet"/>
      <w:lvlText w:val="•"/>
      <w:lvlJc w:val="left"/>
      <w:pPr>
        <w:tabs>
          <w:tab w:val="num" w:pos="2880"/>
        </w:tabs>
        <w:ind w:left="2880" w:hanging="360"/>
      </w:pPr>
      <w:rPr>
        <w:rFonts w:ascii="Arial" w:hAnsi="Arial" w:hint="default"/>
      </w:rPr>
    </w:lvl>
    <w:lvl w:ilvl="4" w:tplc="71287432" w:tentative="1">
      <w:start w:val="1"/>
      <w:numFmt w:val="bullet"/>
      <w:lvlText w:val="•"/>
      <w:lvlJc w:val="left"/>
      <w:pPr>
        <w:tabs>
          <w:tab w:val="num" w:pos="3600"/>
        </w:tabs>
        <w:ind w:left="3600" w:hanging="360"/>
      </w:pPr>
      <w:rPr>
        <w:rFonts w:ascii="Arial" w:hAnsi="Arial" w:hint="default"/>
      </w:rPr>
    </w:lvl>
    <w:lvl w:ilvl="5" w:tplc="1262AC36" w:tentative="1">
      <w:start w:val="1"/>
      <w:numFmt w:val="bullet"/>
      <w:lvlText w:val="•"/>
      <w:lvlJc w:val="left"/>
      <w:pPr>
        <w:tabs>
          <w:tab w:val="num" w:pos="4320"/>
        </w:tabs>
        <w:ind w:left="4320" w:hanging="360"/>
      </w:pPr>
      <w:rPr>
        <w:rFonts w:ascii="Arial" w:hAnsi="Arial" w:hint="default"/>
      </w:rPr>
    </w:lvl>
    <w:lvl w:ilvl="6" w:tplc="08D2A862" w:tentative="1">
      <w:start w:val="1"/>
      <w:numFmt w:val="bullet"/>
      <w:lvlText w:val="•"/>
      <w:lvlJc w:val="left"/>
      <w:pPr>
        <w:tabs>
          <w:tab w:val="num" w:pos="5040"/>
        </w:tabs>
        <w:ind w:left="5040" w:hanging="360"/>
      </w:pPr>
      <w:rPr>
        <w:rFonts w:ascii="Arial" w:hAnsi="Arial" w:hint="default"/>
      </w:rPr>
    </w:lvl>
    <w:lvl w:ilvl="7" w:tplc="54CC9532" w:tentative="1">
      <w:start w:val="1"/>
      <w:numFmt w:val="bullet"/>
      <w:lvlText w:val="•"/>
      <w:lvlJc w:val="left"/>
      <w:pPr>
        <w:tabs>
          <w:tab w:val="num" w:pos="5760"/>
        </w:tabs>
        <w:ind w:left="5760" w:hanging="360"/>
      </w:pPr>
      <w:rPr>
        <w:rFonts w:ascii="Arial" w:hAnsi="Arial" w:hint="default"/>
      </w:rPr>
    </w:lvl>
    <w:lvl w:ilvl="8" w:tplc="4752A4F0" w:tentative="1">
      <w:start w:val="1"/>
      <w:numFmt w:val="bullet"/>
      <w:lvlText w:val="•"/>
      <w:lvlJc w:val="left"/>
      <w:pPr>
        <w:tabs>
          <w:tab w:val="num" w:pos="6480"/>
        </w:tabs>
        <w:ind w:left="6480" w:hanging="360"/>
      </w:pPr>
      <w:rPr>
        <w:rFonts w:ascii="Arial" w:hAnsi="Arial" w:hint="default"/>
      </w:rPr>
    </w:lvl>
  </w:abstractNum>
  <w:abstractNum w:abstractNumId="1">
    <w:nsid w:val="16A32E66"/>
    <w:multiLevelType w:val="hybridMultilevel"/>
    <w:tmpl w:val="59883626"/>
    <w:lvl w:ilvl="0" w:tplc="9E00F46E">
      <w:start w:val="1"/>
      <w:numFmt w:val="decimal"/>
      <w:lvlText w:val="%1."/>
      <w:lvlJc w:val="left"/>
      <w:pPr>
        <w:tabs>
          <w:tab w:val="num" w:pos="720"/>
        </w:tabs>
        <w:ind w:left="720" w:hanging="360"/>
      </w:pPr>
    </w:lvl>
    <w:lvl w:ilvl="1" w:tplc="BD26CAB4" w:tentative="1">
      <w:start w:val="1"/>
      <w:numFmt w:val="decimal"/>
      <w:lvlText w:val="%2."/>
      <w:lvlJc w:val="left"/>
      <w:pPr>
        <w:tabs>
          <w:tab w:val="num" w:pos="1440"/>
        </w:tabs>
        <w:ind w:left="1440" w:hanging="360"/>
      </w:pPr>
    </w:lvl>
    <w:lvl w:ilvl="2" w:tplc="EBF81880" w:tentative="1">
      <w:start w:val="1"/>
      <w:numFmt w:val="decimal"/>
      <w:lvlText w:val="%3."/>
      <w:lvlJc w:val="left"/>
      <w:pPr>
        <w:tabs>
          <w:tab w:val="num" w:pos="2160"/>
        </w:tabs>
        <w:ind w:left="2160" w:hanging="360"/>
      </w:pPr>
    </w:lvl>
    <w:lvl w:ilvl="3" w:tplc="678E4E4C" w:tentative="1">
      <w:start w:val="1"/>
      <w:numFmt w:val="decimal"/>
      <w:lvlText w:val="%4."/>
      <w:lvlJc w:val="left"/>
      <w:pPr>
        <w:tabs>
          <w:tab w:val="num" w:pos="2880"/>
        </w:tabs>
        <w:ind w:left="2880" w:hanging="360"/>
      </w:pPr>
    </w:lvl>
    <w:lvl w:ilvl="4" w:tplc="33107D40" w:tentative="1">
      <w:start w:val="1"/>
      <w:numFmt w:val="decimal"/>
      <w:lvlText w:val="%5."/>
      <w:lvlJc w:val="left"/>
      <w:pPr>
        <w:tabs>
          <w:tab w:val="num" w:pos="3600"/>
        </w:tabs>
        <w:ind w:left="3600" w:hanging="360"/>
      </w:pPr>
    </w:lvl>
    <w:lvl w:ilvl="5" w:tplc="982AFAD6" w:tentative="1">
      <w:start w:val="1"/>
      <w:numFmt w:val="decimal"/>
      <w:lvlText w:val="%6."/>
      <w:lvlJc w:val="left"/>
      <w:pPr>
        <w:tabs>
          <w:tab w:val="num" w:pos="4320"/>
        </w:tabs>
        <w:ind w:left="4320" w:hanging="360"/>
      </w:pPr>
    </w:lvl>
    <w:lvl w:ilvl="6" w:tplc="ADC881F8" w:tentative="1">
      <w:start w:val="1"/>
      <w:numFmt w:val="decimal"/>
      <w:lvlText w:val="%7."/>
      <w:lvlJc w:val="left"/>
      <w:pPr>
        <w:tabs>
          <w:tab w:val="num" w:pos="5040"/>
        </w:tabs>
        <w:ind w:left="5040" w:hanging="360"/>
      </w:pPr>
    </w:lvl>
    <w:lvl w:ilvl="7" w:tplc="A9DE2698" w:tentative="1">
      <w:start w:val="1"/>
      <w:numFmt w:val="decimal"/>
      <w:lvlText w:val="%8."/>
      <w:lvlJc w:val="left"/>
      <w:pPr>
        <w:tabs>
          <w:tab w:val="num" w:pos="5760"/>
        </w:tabs>
        <w:ind w:left="5760" w:hanging="360"/>
      </w:pPr>
    </w:lvl>
    <w:lvl w:ilvl="8" w:tplc="F574132E" w:tentative="1">
      <w:start w:val="1"/>
      <w:numFmt w:val="decimal"/>
      <w:lvlText w:val="%9."/>
      <w:lvlJc w:val="left"/>
      <w:pPr>
        <w:tabs>
          <w:tab w:val="num" w:pos="6480"/>
        </w:tabs>
        <w:ind w:left="6480" w:hanging="360"/>
      </w:pPr>
    </w:lvl>
  </w:abstractNum>
  <w:abstractNum w:abstractNumId="2">
    <w:nsid w:val="731D69FA"/>
    <w:multiLevelType w:val="hybridMultilevel"/>
    <w:tmpl w:val="CE70379A"/>
    <w:lvl w:ilvl="0" w:tplc="57EA290A">
      <w:start w:val="1"/>
      <w:numFmt w:val="decimal"/>
      <w:lvlText w:val="%1."/>
      <w:lvlJc w:val="left"/>
      <w:pPr>
        <w:tabs>
          <w:tab w:val="num" w:pos="720"/>
        </w:tabs>
        <w:ind w:left="720" w:hanging="360"/>
      </w:pPr>
    </w:lvl>
    <w:lvl w:ilvl="1" w:tplc="E690C938" w:tentative="1">
      <w:start w:val="1"/>
      <w:numFmt w:val="decimal"/>
      <w:lvlText w:val="%2."/>
      <w:lvlJc w:val="left"/>
      <w:pPr>
        <w:tabs>
          <w:tab w:val="num" w:pos="1440"/>
        </w:tabs>
        <w:ind w:left="1440" w:hanging="360"/>
      </w:pPr>
    </w:lvl>
    <w:lvl w:ilvl="2" w:tplc="177A1DD8" w:tentative="1">
      <w:start w:val="1"/>
      <w:numFmt w:val="decimal"/>
      <w:lvlText w:val="%3."/>
      <w:lvlJc w:val="left"/>
      <w:pPr>
        <w:tabs>
          <w:tab w:val="num" w:pos="2160"/>
        </w:tabs>
        <w:ind w:left="2160" w:hanging="360"/>
      </w:pPr>
    </w:lvl>
    <w:lvl w:ilvl="3" w:tplc="3AD8E4E2" w:tentative="1">
      <w:start w:val="1"/>
      <w:numFmt w:val="decimal"/>
      <w:lvlText w:val="%4."/>
      <w:lvlJc w:val="left"/>
      <w:pPr>
        <w:tabs>
          <w:tab w:val="num" w:pos="2880"/>
        </w:tabs>
        <w:ind w:left="2880" w:hanging="360"/>
      </w:pPr>
    </w:lvl>
    <w:lvl w:ilvl="4" w:tplc="40EE69B0" w:tentative="1">
      <w:start w:val="1"/>
      <w:numFmt w:val="decimal"/>
      <w:lvlText w:val="%5."/>
      <w:lvlJc w:val="left"/>
      <w:pPr>
        <w:tabs>
          <w:tab w:val="num" w:pos="3600"/>
        </w:tabs>
        <w:ind w:left="3600" w:hanging="360"/>
      </w:pPr>
    </w:lvl>
    <w:lvl w:ilvl="5" w:tplc="FB6CFBC4" w:tentative="1">
      <w:start w:val="1"/>
      <w:numFmt w:val="decimal"/>
      <w:lvlText w:val="%6."/>
      <w:lvlJc w:val="left"/>
      <w:pPr>
        <w:tabs>
          <w:tab w:val="num" w:pos="4320"/>
        </w:tabs>
        <w:ind w:left="4320" w:hanging="360"/>
      </w:pPr>
    </w:lvl>
    <w:lvl w:ilvl="6" w:tplc="3620E0FA" w:tentative="1">
      <w:start w:val="1"/>
      <w:numFmt w:val="decimal"/>
      <w:lvlText w:val="%7."/>
      <w:lvlJc w:val="left"/>
      <w:pPr>
        <w:tabs>
          <w:tab w:val="num" w:pos="5040"/>
        </w:tabs>
        <w:ind w:left="5040" w:hanging="360"/>
      </w:pPr>
    </w:lvl>
    <w:lvl w:ilvl="7" w:tplc="9C561B8E" w:tentative="1">
      <w:start w:val="1"/>
      <w:numFmt w:val="decimal"/>
      <w:lvlText w:val="%8."/>
      <w:lvlJc w:val="left"/>
      <w:pPr>
        <w:tabs>
          <w:tab w:val="num" w:pos="5760"/>
        </w:tabs>
        <w:ind w:left="5760" w:hanging="360"/>
      </w:pPr>
    </w:lvl>
    <w:lvl w:ilvl="8" w:tplc="6F66F67C"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3D"/>
    <w:rsid w:val="0020693D"/>
    <w:rsid w:val="00A801F9"/>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93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693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069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93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693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069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936</Words>
  <Characters>5336</Characters>
  <Application>Microsoft Office Word</Application>
  <DocSecurity>0</DocSecurity>
  <Lines>44</Lines>
  <Paragraphs>12</Paragraphs>
  <ScaleCrop>false</ScaleCrop>
  <Company>SACC</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2020-03-05T09:00:00Z</dcterms:created>
  <dcterms:modified xsi:type="dcterms:W3CDTF">2020-03-05T09:08:00Z</dcterms:modified>
</cp:coreProperties>
</file>