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7C" w:rsidRPr="008E1B7C" w:rsidRDefault="008E1B7C" w:rsidP="00E32006">
      <w:pPr>
        <w:spacing w:line="360" w:lineRule="auto"/>
        <w:ind w:right="454"/>
        <w:jc w:val="lowKashida"/>
        <w:rPr>
          <w:rFonts w:cs="Simplified Arabic"/>
          <w:b/>
          <w:bCs/>
          <w:sz w:val="32"/>
          <w:szCs w:val="32"/>
          <w:rtl/>
          <w:lang w:bidi="ar-IQ"/>
        </w:rPr>
      </w:pPr>
      <w:r w:rsidRPr="008E1B7C">
        <w:rPr>
          <w:rFonts w:cs="Simplified Arabic" w:hint="cs"/>
          <w:b/>
          <w:bCs/>
          <w:sz w:val="32"/>
          <w:szCs w:val="32"/>
          <w:rtl/>
          <w:lang w:bidi="ar-IQ"/>
        </w:rPr>
        <w:t xml:space="preserve">السباحة </w:t>
      </w:r>
      <w:r w:rsidR="00F976FD">
        <w:rPr>
          <w:rFonts w:cs="Simplified Arabic" w:hint="cs"/>
          <w:b/>
          <w:bCs/>
          <w:sz w:val="32"/>
          <w:szCs w:val="32"/>
          <w:rtl/>
          <w:lang w:bidi="ar-IQ"/>
        </w:rPr>
        <w:t>الظهر</w:t>
      </w:r>
      <w:r w:rsidRPr="008E1B7C">
        <w:rPr>
          <w:rFonts w:cs="Simplified Arabic" w:hint="cs"/>
          <w:b/>
          <w:bCs/>
          <w:sz w:val="32"/>
          <w:szCs w:val="32"/>
          <w:rtl/>
          <w:lang w:bidi="ar-IQ"/>
        </w:rPr>
        <w:t>:</w:t>
      </w:r>
    </w:p>
    <w:p w:rsidR="008E1B7C" w:rsidRPr="00B064ED" w:rsidRDefault="008E1B7C" w:rsidP="00E32006">
      <w:pPr>
        <w:spacing w:line="360" w:lineRule="auto"/>
        <w:ind w:right="454"/>
        <w:jc w:val="lowKashida"/>
        <w:rPr>
          <w:rFonts w:cs="Simplified Arabic"/>
          <w:sz w:val="28"/>
          <w:szCs w:val="28"/>
          <w:rtl/>
          <w:lang w:bidi="ar-IQ"/>
        </w:rPr>
      </w:pPr>
      <w:r w:rsidRPr="008E1B7C">
        <w:rPr>
          <w:rFonts w:cs="Simplified Arabic"/>
          <w:b/>
          <w:bCs/>
          <w:sz w:val="32"/>
          <w:szCs w:val="32"/>
          <w:rtl/>
          <w:lang w:bidi="ar-IQ"/>
        </w:rPr>
        <w:tab/>
      </w:r>
      <w:r w:rsidR="00F976FD" w:rsidRPr="00B064ED">
        <w:rPr>
          <w:rFonts w:cs="Simplified Arabic" w:hint="cs"/>
          <w:sz w:val="28"/>
          <w:szCs w:val="28"/>
          <w:rtl/>
          <w:lang w:bidi="ar-IQ"/>
        </w:rPr>
        <w:t>سباحة الظهر من السباحات المحببة للسباحين وذلك لان الوجه يكون خارج الماء وقانون هذه الفعالية لا يسمح للمتسابق بترك وضعه الطبيعي على الظهر الا في حالة الدوران</w:t>
      </w:r>
      <w:r w:rsidRPr="00B064ED">
        <w:rPr>
          <w:rFonts w:cs="Simplified Arabic" w:hint="cs"/>
          <w:sz w:val="28"/>
          <w:szCs w:val="28"/>
          <w:rtl/>
          <w:lang w:bidi="ar-IQ"/>
        </w:rPr>
        <w:t>.</w:t>
      </w:r>
    </w:p>
    <w:p w:rsidR="005A0C55" w:rsidRPr="00B064ED" w:rsidRDefault="00F976FD" w:rsidP="00E32006">
      <w:pPr>
        <w:spacing w:line="360" w:lineRule="auto"/>
        <w:ind w:firstLine="386"/>
        <w:jc w:val="both"/>
        <w:rPr>
          <w:rFonts w:cs="Simplified Arabic"/>
          <w:sz w:val="28"/>
          <w:szCs w:val="28"/>
          <w:rtl/>
          <w:lang w:bidi="ar-IQ"/>
        </w:rPr>
      </w:pPr>
      <w:r w:rsidRPr="00B064ED">
        <w:rPr>
          <w:rFonts w:cs="Simplified Arabic" w:hint="cs"/>
          <w:sz w:val="28"/>
          <w:szCs w:val="28"/>
          <w:rtl/>
          <w:lang w:bidi="ar-IQ"/>
        </w:rPr>
        <w:t>اما تاريخ دخول سباحة الظهر في الألعاب الأولمبية الحديثة فان دورة سانت لويس في أمريكا عام 1904 او مرة تدخل هذه الفعالية في سباق 100 ياردة ظهر وكان الفائز الأول (والتر براك) بزمن قدره (1:16:80)</w:t>
      </w:r>
      <w:r w:rsidR="00B064ED" w:rsidRPr="00B064ED">
        <w:rPr>
          <w:rFonts w:cs="Simplified Arabic" w:hint="cs"/>
          <w:sz w:val="28"/>
          <w:szCs w:val="28"/>
          <w:rtl/>
          <w:lang w:bidi="ar-IQ"/>
        </w:rPr>
        <w:t xml:space="preserve"> وكانت المسافة في هذه الدورة في الياردة وفي الدورة التالية في لندن عام 1908 أصبحت المسافة بالامتار.</w:t>
      </w:r>
    </w:p>
    <w:p w:rsidR="00B064ED" w:rsidRPr="007269B2" w:rsidRDefault="00B064ED" w:rsidP="00E32006">
      <w:pPr>
        <w:pStyle w:val="7"/>
        <w:spacing w:line="360" w:lineRule="auto"/>
        <w:rPr>
          <w:rFonts w:cs="Simplified Arabic"/>
          <w:sz w:val="28"/>
          <w:szCs w:val="28"/>
          <w:rtl/>
        </w:rPr>
      </w:pPr>
      <w:r w:rsidRPr="007269B2">
        <w:rPr>
          <w:rFonts w:cs="Simplified Arabic" w:hint="cs"/>
          <w:sz w:val="28"/>
          <w:szCs w:val="28"/>
          <w:rtl/>
        </w:rPr>
        <w:t xml:space="preserve">من خلال دراسة القانون الدولي للسباحة </w:t>
      </w:r>
      <w:r>
        <w:rPr>
          <w:rFonts w:cs="Simplified Arabic" w:hint="cs"/>
          <w:sz w:val="28"/>
          <w:szCs w:val="28"/>
          <w:rtl/>
        </w:rPr>
        <w:t xml:space="preserve">المادة(6) </w:t>
      </w:r>
      <w:r w:rsidRPr="007269B2">
        <w:rPr>
          <w:rFonts w:cs="Simplified Arabic" w:hint="cs"/>
          <w:sz w:val="28"/>
          <w:szCs w:val="28"/>
          <w:rtl/>
        </w:rPr>
        <w:t xml:space="preserve">يمكن لنا </w:t>
      </w:r>
      <w:r>
        <w:rPr>
          <w:rFonts w:cs="Simplified Arabic" w:hint="cs"/>
          <w:sz w:val="28"/>
          <w:szCs w:val="28"/>
          <w:rtl/>
        </w:rPr>
        <w:t>الفهم الكامل لتكنيك سباحة الظهر</w:t>
      </w:r>
      <w:r w:rsidRPr="007269B2">
        <w:rPr>
          <w:rFonts w:cs="Simplified Arabic" w:hint="cs"/>
          <w:sz w:val="28"/>
          <w:szCs w:val="28"/>
          <w:rtl/>
        </w:rPr>
        <w:t xml:space="preserve">.          </w:t>
      </w:r>
    </w:p>
    <w:p w:rsidR="00E32006" w:rsidRDefault="00B064ED" w:rsidP="00E32006">
      <w:pPr>
        <w:pStyle w:val="a5"/>
        <w:numPr>
          <w:ilvl w:val="0"/>
          <w:numId w:val="6"/>
        </w:numPr>
        <w:spacing w:line="360" w:lineRule="auto"/>
        <w:jc w:val="lowKashida"/>
        <w:rPr>
          <w:rFonts w:cs="Simplified Arabic"/>
          <w:sz w:val="28"/>
          <w:szCs w:val="28"/>
        </w:rPr>
      </w:pPr>
      <w:r w:rsidRPr="00B064ED">
        <w:rPr>
          <w:rFonts w:cs="Simplified Arabic"/>
          <w:sz w:val="28"/>
          <w:szCs w:val="28"/>
          <w:rtl/>
        </w:rPr>
        <w:t>قبل إشارة البداية يجب على السباحين أن</w:t>
      </w:r>
      <w:bookmarkStart w:id="0" w:name="_GoBack"/>
      <w:bookmarkEnd w:id="0"/>
      <w:r w:rsidRPr="00B064ED">
        <w:rPr>
          <w:rFonts w:cs="Simplified Arabic"/>
          <w:sz w:val="28"/>
          <w:szCs w:val="28"/>
          <w:rtl/>
        </w:rPr>
        <w:t xml:space="preserve"> يشكلوا صفاً داخل الماء مواجهين حافة المنصة، وكلا الكفين تمسك مقابض البداية. يجب أن تكون القدمان بضمنها الأصابع تحت الماء. يسمح الوقوف في أو على حافة قناة المياه أو ثني أصابع القدمين حول طرف حافة قناة المياه.</w:t>
      </w:r>
    </w:p>
    <w:p w:rsidR="004841C7" w:rsidRDefault="004841C7" w:rsidP="00E32006">
      <w:pPr>
        <w:pStyle w:val="a5"/>
        <w:numPr>
          <w:ilvl w:val="0"/>
          <w:numId w:val="6"/>
        </w:numPr>
        <w:spacing w:line="360" w:lineRule="auto"/>
        <w:jc w:val="lowKashida"/>
        <w:rPr>
          <w:rFonts w:cs="Simplified Arabic"/>
          <w:sz w:val="28"/>
          <w:szCs w:val="28"/>
        </w:rPr>
      </w:pPr>
      <w:r>
        <w:rPr>
          <w:rFonts w:cs="Simplified Arabic"/>
          <w:noProof/>
          <w:sz w:val="28"/>
          <w:szCs w:val="28"/>
          <w:rtl/>
        </w:rPr>
        <w:drawing>
          <wp:anchor distT="0" distB="0" distL="114300" distR="114300" simplePos="0" relativeHeight="251663360" behindDoc="0" locked="0" layoutInCell="1" allowOverlap="1">
            <wp:simplePos x="0" y="0"/>
            <wp:positionH relativeFrom="column">
              <wp:posOffset>444500</wp:posOffset>
            </wp:positionH>
            <wp:positionV relativeFrom="paragraph">
              <wp:posOffset>1302385</wp:posOffset>
            </wp:positionV>
            <wp:extent cx="2801620" cy="22415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px-BackstrokeStart.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01620" cy="2241550"/>
                    </a:xfrm>
                    <a:prstGeom prst="rect">
                      <a:avLst/>
                    </a:prstGeom>
                  </pic:spPr>
                </pic:pic>
              </a:graphicData>
            </a:graphic>
          </wp:anchor>
        </w:drawing>
      </w:r>
      <w:r w:rsidR="00B064ED" w:rsidRPr="00E32006">
        <w:rPr>
          <w:rFonts w:cs="Simplified Arabic"/>
          <w:sz w:val="28"/>
          <w:szCs w:val="28"/>
          <w:rtl/>
        </w:rPr>
        <w:t>عند إشارة البداية وبعد الدوران يجب أن ينطلق السباح ويستمر بالسباحة وهو على ظهره أثناء السباق ما عدا عند تنفيذ الدوران وكما مثبتة لاحقاً في المادة 6-4. إن الوضع الطبيعي على الظهر يشمل حركة لف الجسم لمستوى</w:t>
      </w:r>
      <w:r>
        <w:rPr>
          <w:rFonts w:cs="Simplified Arabic"/>
          <w:sz w:val="28"/>
          <w:szCs w:val="28"/>
          <w:rtl/>
        </w:rPr>
        <w:t xml:space="preserve"> معين على أن لا يشمل 90</w:t>
      </w:r>
      <w:r>
        <w:rPr>
          <w:rFonts w:cs="Simplified Arabic" w:hint="cs"/>
          <w:sz w:val="28"/>
          <w:szCs w:val="28"/>
          <w:rtl/>
        </w:rPr>
        <w:t xml:space="preserve"> درجة</w:t>
      </w:r>
      <w:r w:rsidR="00B064ED" w:rsidRPr="00E32006">
        <w:rPr>
          <w:rFonts w:cs="Simplified Arabic"/>
          <w:sz w:val="28"/>
          <w:szCs w:val="28"/>
          <w:rtl/>
        </w:rPr>
        <w:t xml:space="preserve"> من الخط الأفقي.</w:t>
      </w:r>
      <w:r>
        <w:rPr>
          <w:rFonts w:cs="Simplified Arabic" w:hint="cs"/>
          <w:sz w:val="28"/>
          <w:szCs w:val="28"/>
          <w:rtl/>
        </w:rPr>
        <w:t xml:space="preserve"> والشكل الاتي يوضح وضع البداية لسباحة الظهر وكما هو موضح في الشكل (1).</w:t>
      </w:r>
    </w:p>
    <w:p w:rsidR="004841C7" w:rsidRDefault="004841C7" w:rsidP="004841C7">
      <w:pPr>
        <w:spacing w:line="360" w:lineRule="auto"/>
        <w:jc w:val="lowKashida"/>
        <w:rPr>
          <w:rFonts w:cs="Simplified Arabic"/>
          <w:sz w:val="28"/>
          <w:szCs w:val="28"/>
          <w:rtl/>
        </w:rPr>
      </w:pPr>
    </w:p>
    <w:p w:rsidR="004841C7" w:rsidRPr="004841C7" w:rsidRDefault="004841C7" w:rsidP="004841C7">
      <w:pPr>
        <w:spacing w:line="360" w:lineRule="auto"/>
        <w:jc w:val="lowKashida"/>
        <w:rPr>
          <w:rFonts w:cs="Simplified Arabic"/>
          <w:b/>
          <w:bCs/>
          <w:sz w:val="28"/>
          <w:szCs w:val="28"/>
        </w:rPr>
      </w:pPr>
      <w:r w:rsidRPr="004841C7">
        <w:rPr>
          <w:rFonts w:cs="Simplified Arabic" w:hint="cs"/>
          <w:b/>
          <w:bCs/>
          <w:sz w:val="28"/>
          <w:szCs w:val="28"/>
          <w:rtl/>
        </w:rPr>
        <w:t>شكل(1)/ يوضح البداية في سباحة الظهر</w:t>
      </w:r>
    </w:p>
    <w:p w:rsidR="00E32006" w:rsidRDefault="00E32006" w:rsidP="004841C7">
      <w:pPr>
        <w:pStyle w:val="a5"/>
        <w:spacing w:line="360" w:lineRule="auto"/>
        <w:jc w:val="lowKashida"/>
        <w:rPr>
          <w:rFonts w:cs="Simplified Arabic"/>
          <w:sz w:val="28"/>
          <w:szCs w:val="28"/>
        </w:rPr>
      </w:pPr>
    </w:p>
    <w:p w:rsidR="00E32006" w:rsidRDefault="00B064ED" w:rsidP="00E32006">
      <w:pPr>
        <w:pStyle w:val="a5"/>
        <w:numPr>
          <w:ilvl w:val="0"/>
          <w:numId w:val="6"/>
        </w:numPr>
        <w:spacing w:line="360" w:lineRule="auto"/>
        <w:jc w:val="lowKashida"/>
        <w:rPr>
          <w:rFonts w:cs="Simplified Arabic"/>
          <w:sz w:val="28"/>
          <w:szCs w:val="28"/>
        </w:rPr>
      </w:pPr>
      <w:r w:rsidRPr="00E32006">
        <w:rPr>
          <w:rFonts w:cs="Simplified Arabic"/>
          <w:sz w:val="28"/>
          <w:szCs w:val="28"/>
          <w:rtl/>
        </w:rPr>
        <w:t>يجب أن يشق جزء من السباح سطح الماء أثناء السباق، ما عدا عند الدوران ولمسافة لا تتجاوز ال 15م بعد الانطلاق وبعد كل دوران حيث يسمح للسباح بالانغماس الكامل إلى هذا الحد فيجب أن يشق الرأس سطح الماء.</w:t>
      </w:r>
    </w:p>
    <w:p w:rsidR="00E32006" w:rsidRDefault="00B064ED" w:rsidP="00E32006">
      <w:pPr>
        <w:pStyle w:val="a5"/>
        <w:numPr>
          <w:ilvl w:val="0"/>
          <w:numId w:val="6"/>
        </w:numPr>
        <w:spacing w:line="360" w:lineRule="auto"/>
        <w:jc w:val="lowKashida"/>
        <w:rPr>
          <w:rFonts w:cs="Simplified Arabic"/>
          <w:sz w:val="28"/>
          <w:szCs w:val="28"/>
        </w:rPr>
      </w:pPr>
      <w:r w:rsidRPr="00E32006">
        <w:rPr>
          <w:rFonts w:cs="Simplified Arabic"/>
          <w:sz w:val="28"/>
          <w:szCs w:val="28"/>
          <w:rtl/>
        </w:rPr>
        <w:t xml:space="preserve">يمكن للأكتاف أن تدار حول المحور العمودي للجسم باتجاه الصدر باستمرار سحبة الذراع المفردة أو استمرار سحبة الذراعين المزدوجة والتي تستخدم لاستئناف الدوران. عندما يترك الجسم الوضع على الظهر عندها لا يكون هناك ضربات رجلين أو سحبة ذراع والتي تكون مستقلة للحركة المستمرة للدوران. يجب على السباح الرجوع إلى الوضع على الظهر حين ترك الجدار. عند تنفيذ الدوران يجب أن تكون هناك لمسة للجدار بجزء من جسم السباح. </w:t>
      </w:r>
    </w:p>
    <w:p w:rsidR="00B064ED" w:rsidRPr="00E32006" w:rsidRDefault="00B064ED" w:rsidP="00E32006">
      <w:pPr>
        <w:pStyle w:val="a5"/>
        <w:numPr>
          <w:ilvl w:val="0"/>
          <w:numId w:val="6"/>
        </w:numPr>
        <w:spacing w:line="360" w:lineRule="auto"/>
        <w:jc w:val="lowKashida"/>
        <w:rPr>
          <w:rFonts w:cs="Simplified Arabic"/>
          <w:sz w:val="28"/>
          <w:szCs w:val="28"/>
          <w:rtl/>
        </w:rPr>
      </w:pPr>
      <w:r w:rsidRPr="00E32006">
        <w:rPr>
          <w:rFonts w:cs="Simplified Arabic"/>
          <w:sz w:val="28"/>
          <w:szCs w:val="28"/>
          <w:rtl/>
        </w:rPr>
        <w:t>يجب على السباح لمس الجدار وهو على الظهر حين نهاية السباق.</w:t>
      </w:r>
    </w:p>
    <w:p w:rsidR="00B064ED" w:rsidRDefault="00E32006" w:rsidP="00E32006">
      <w:pPr>
        <w:spacing w:line="360" w:lineRule="auto"/>
        <w:jc w:val="lowKashida"/>
        <w:rPr>
          <w:rFonts w:cs="Simplified Arabic"/>
          <w:sz w:val="28"/>
          <w:szCs w:val="28"/>
          <w:rtl/>
        </w:rPr>
      </w:pPr>
      <w:r>
        <w:rPr>
          <w:rFonts w:cs="Simplified Arabic" w:hint="cs"/>
          <w:sz w:val="28"/>
          <w:szCs w:val="28"/>
          <w:rtl/>
        </w:rPr>
        <w:t>وفيما يلي المراحل الأساسية لكيفية أداء سباحة الظهر: -</w:t>
      </w:r>
    </w:p>
    <w:p w:rsidR="00E32006" w:rsidRDefault="00E32006" w:rsidP="00E32006">
      <w:pPr>
        <w:pStyle w:val="a5"/>
        <w:numPr>
          <w:ilvl w:val="0"/>
          <w:numId w:val="7"/>
        </w:numPr>
        <w:spacing w:line="360" w:lineRule="auto"/>
        <w:jc w:val="lowKashida"/>
        <w:rPr>
          <w:rFonts w:cs="Simplified Arabic"/>
          <w:b/>
          <w:bCs/>
          <w:sz w:val="28"/>
          <w:szCs w:val="28"/>
        </w:rPr>
      </w:pPr>
      <w:r w:rsidRPr="00E32006">
        <w:rPr>
          <w:rFonts w:cs="Simplified Arabic" w:hint="cs"/>
          <w:b/>
          <w:bCs/>
          <w:sz w:val="28"/>
          <w:szCs w:val="28"/>
          <w:rtl/>
        </w:rPr>
        <w:t>وضعية الجسم:</w:t>
      </w:r>
    </w:p>
    <w:p w:rsidR="00E32006" w:rsidRDefault="00E32006" w:rsidP="004841C7">
      <w:pPr>
        <w:spacing w:line="360" w:lineRule="auto"/>
        <w:ind w:left="720"/>
        <w:jc w:val="lowKashida"/>
        <w:rPr>
          <w:rFonts w:cs="Simplified Arabic"/>
          <w:sz w:val="28"/>
          <w:szCs w:val="28"/>
          <w:rtl/>
        </w:rPr>
      </w:pPr>
      <w:r>
        <w:rPr>
          <w:rFonts w:cs="Simplified Arabic" w:hint="cs"/>
          <w:sz w:val="28"/>
          <w:szCs w:val="28"/>
          <w:rtl/>
        </w:rPr>
        <w:t xml:space="preserve">ان سباحة الظهر ثالت اسرع أنواع السباحة بعد سباحة الفراشة ولا يوجد هناك نظام معين لسباحة الظهر سوى يجب ان تكون السباحة على الظهر، اذ يكون الجسم في الوضع الافقي والكتفان مرتفعتين قليلا عن الورك واعلى نقطة بالورك يجب ان تكون (6 -8) انجات تحت مستوى سطح الماء وهذه المسافة مناسبة بالنسبة الى وضع الجسم في الماء </w:t>
      </w:r>
      <w:r w:rsidR="00D07FC9">
        <w:rPr>
          <w:rFonts w:cs="Simplified Arabic" w:hint="cs"/>
          <w:sz w:val="28"/>
          <w:szCs w:val="28"/>
          <w:rtl/>
        </w:rPr>
        <w:t>كما في الشكل (</w:t>
      </w:r>
      <w:r w:rsidR="004841C7">
        <w:rPr>
          <w:rFonts w:cs="Simplified Arabic" w:hint="cs"/>
          <w:sz w:val="28"/>
          <w:szCs w:val="28"/>
          <w:rtl/>
        </w:rPr>
        <w:t>2</w:t>
      </w:r>
      <w:r w:rsidR="00D07FC9">
        <w:rPr>
          <w:rFonts w:cs="Simplified Arabic" w:hint="cs"/>
          <w:sz w:val="28"/>
          <w:szCs w:val="28"/>
          <w:rtl/>
        </w:rPr>
        <w:t>).</w:t>
      </w:r>
    </w:p>
    <w:p w:rsidR="00D07FC9" w:rsidRDefault="00956E8A" w:rsidP="004841C7">
      <w:pPr>
        <w:spacing w:line="360" w:lineRule="auto"/>
        <w:ind w:left="720"/>
        <w:jc w:val="center"/>
        <w:rPr>
          <w:rFonts w:cs="Simplified Arabic"/>
          <w:sz w:val="28"/>
          <w:szCs w:val="28"/>
          <w:rtl/>
          <w:lang w:bidi="ar-IQ"/>
        </w:rPr>
      </w:pPr>
      <w:r>
        <w:rPr>
          <w:noProof/>
        </w:rPr>
        <w:lastRenderedPageBreak/>
        <w:drawing>
          <wp:anchor distT="0" distB="0" distL="114300" distR="114300" simplePos="0" relativeHeight="251665408" behindDoc="0" locked="0" layoutInCell="1" allowOverlap="1">
            <wp:simplePos x="0" y="0"/>
            <wp:positionH relativeFrom="column">
              <wp:posOffset>145415</wp:posOffset>
            </wp:positionH>
            <wp:positionV relativeFrom="paragraph">
              <wp:posOffset>129540</wp:posOffset>
            </wp:positionV>
            <wp:extent cx="3283585" cy="1182370"/>
            <wp:effectExtent l="0" t="0" r="0" b="0"/>
            <wp:wrapSquare wrapText="bothSides"/>
            <wp:docPr id="163" name="Picture 1" descr="IMG_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019"/>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colorTemperature colorTemp="4700"/>
                              </a14:imgEffect>
                              <a14:imgEffect>
                                <a14:brightnessContrast bright="-20000" contrast="40000"/>
                              </a14:imgEffect>
                            </a14:imgLayer>
                          </a14:imgProps>
                        </a:ext>
                      </a:extLst>
                    </a:blip>
                    <a:srcRect/>
                    <a:stretch>
                      <a:fillRect/>
                    </a:stretch>
                  </pic:blipFill>
                  <pic:spPr bwMode="auto">
                    <a:xfrm>
                      <a:off x="0" y="0"/>
                      <a:ext cx="3283585" cy="1182370"/>
                    </a:xfrm>
                    <a:prstGeom prst="rect">
                      <a:avLst/>
                    </a:prstGeom>
                    <a:noFill/>
                    <a:ln w="9525">
                      <a:noFill/>
                      <a:miter lim="800000"/>
                      <a:headEnd/>
                      <a:tailEnd/>
                    </a:ln>
                  </pic:spPr>
                </pic:pic>
              </a:graphicData>
            </a:graphic>
          </wp:anchor>
        </w:drawing>
      </w:r>
    </w:p>
    <w:p w:rsidR="004841C7" w:rsidRPr="00593627" w:rsidRDefault="00593627" w:rsidP="00956E8A">
      <w:pPr>
        <w:rPr>
          <w:rFonts w:cs="Simplified Arabic"/>
          <w:b/>
          <w:bCs/>
          <w:sz w:val="28"/>
          <w:szCs w:val="28"/>
          <w:rtl/>
          <w:lang w:bidi="ar-IQ"/>
        </w:rPr>
      </w:pPr>
      <w:r w:rsidRPr="00593627">
        <w:rPr>
          <w:rFonts w:cs="Simplified Arabic" w:hint="cs"/>
          <w:b/>
          <w:bCs/>
          <w:rtl/>
          <w:lang w:bidi="ar-IQ"/>
        </w:rPr>
        <w:t>شكل (2)/ يوضح وضع الجسم في سباحة الظهر</w:t>
      </w:r>
    </w:p>
    <w:p w:rsidR="004841C7" w:rsidRDefault="004841C7" w:rsidP="004841C7">
      <w:pPr>
        <w:spacing w:line="360" w:lineRule="auto"/>
        <w:ind w:left="720"/>
        <w:jc w:val="center"/>
        <w:rPr>
          <w:rFonts w:cs="Simplified Arabic"/>
          <w:sz w:val="28"/>
          <w:szCs w:val="28"/>
          <w:rtl/>
          <w:lang w:bidi="ar-IQ"/>
        </w:rPr>
      </w:pPr>
    </w:p>
    <w:p w:rsidR="004841C7" w:rsidRPr="00E32006" w:rsidRDefault="004841C7" w:rsidP="00593627">
      <w:pPr>
        <w:spacing w:line="360" w:lineRule="auto"/>
        <w:rPr>
          <w:rFonts w:cs="Simplified Arabic"/>
          <w:sz w:val="28"/>
          <w:szCs w:val="28"/>
          <w:lang w:bidi="ar-IQ"/>
        </w:rPr>
      </w:pPr>
    </w:p>
    <w:p w:rsidR="00B064ED" w:rsidRPr="00593627" w:rsidRDefault="00956E8A" w:rsidP="00956E8A">
      <w:pPr>
        <w:pStyle w:val="a5"/>
        <w:numPr>
          <w:ilvl w:val="0"/>
          <w:numId w:val="7"/>
        </w:numPr>
        <w:spacing w:line="360" w:lineRule="auto"/>
        <w:ind w:right="461"/>
        <w:jc w:val="lowKashida"/>
        <w:rPr>
          <w:rFonts w:cs="Simplified Arabic"/>
          <w:sz w:val="28"/>
          <w:szCs w:val="28"/>
        </w:rPr>
      </w:pPr>
      <w:r>
        <w:rPr>
          <w:rFonts w:cs="Simplified Arabic"/>
          <w:noProof/>
          <w:sz w:val="28"/>
          <w:szCs w:val="28"/>
        </w:rPr>
        <w:drawing>
          <wp:anchor distT="0" distB="0" distL="114300" distR="114300" simplePos="0" relativeHeight="251662336" behindDoc="0" locked="0" layoutInCell="1" allowOverlap="1">
            <wp:simplePos x="0" y="0"/>
            <wp:positionH relativeFrom="column">
              <wp:posOffset>177800</wp:posOffset>
            </wp:positionH>
            <wp:positionV relativeFrom="paragraph">
              <wp:posOffset>3454400</wp:posOffset>
            </wp:positionV>
            <wp:extent cx="3041650" cy="126301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stroke.gif"/>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5756" r="1643"/>
                    <a:stretch/>
                  </pic:blipFill>
                  <pic:spPr bwMode="auto">
                    <a:xfrm>
                      <a:off x="0" y="0"/>
                      <a:ext cx="3041650" cy="12630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B064ED" w:rsidRPr="00593627">
        <w:rPr>
          <w:rFonts w:cs="Simplified Arabic" w:hint="cs"/>
          <w:b/>
          <w:bCs/>
          <w:sz w:val="28"/>
          <w:szCs w:val="28"/>
          <w:rtl/>
        </w:rPr>
        <w:t xml:space="preserve">حركات الذراعين </w:t>
      </w:r>
      <w:r w:rsidR="00B064ED" w:rsidRPr="00593627">
        <w:rPr>
          <w:rFonts w:cs="Simplified Arabic" w:hint="cs"/>
          <w:sz w:val="28"/>
          <w:szCs w:val="28"/>
          <w:rtl/>
        </w:rPr>
        <w:t xml:space="preserve">: بعد ان يأخذ السباح الوضع الانسيابي وهو على الظهر يقوم بتحريك احدى ذراعيه ومن امام الكتف وهي </w:t>
      </w:r>
      <w:r w:rsidR="00E32006" w:rsidRPr="00593627">
        <w:rPr>
          <w:rFonts w:cs="Simplified Arabic" w:hint="cs"/>
          <w:sz w:val="28"/>
          <w:szCs w:val="28"/>
          <w:rtl/>
        </w:rPr>
        <w:t>ممدودة</w:t>
      </w:r>
      <w:r w:rsidR="00B064ED" w:rsidRPr="00593627">
        <w:rPr>
          <w:rFonts w:cs="Simplified Arabic" w:hint="cs"/>
          <w:sz w:val="28"/>
          <w:szCs w:val="28"/>
          <w:rtl/>
        </w:rPr>
        <w:t xml:space="preserve"> باتجاه تقدم الجسم </w:t>
      </w:r>
      <w:r w:rsidR="00E32006" w:rsidRPr="00593627">
        <w:rPr>
          <w:rFonts w:cs="Simplified Arabic" w:hint="cs"/>
          <w:sz w:val="28"/>
          <w:szCs w:val="28"/>
          <w:rtl/>
        </w:rPr>
        <w:t>للأمام</w:t>
      </w:r>
      <w:r w:rsidR="00B064ED" w:rsidRPr="00593627">
        <w:rPr>
          <w:rFonts w:cs="Simplified Arabic" w:hint="cs"/>
          <w:sz w:val="28"/>
          <w:szCs w:val="28"/>
          <w:rtl/>
        </w:rPr>
        <w:t xml:space="preserve"> وادخالها في الماء</w:t>
      </w:r>
      <w:r w:rsidR="00593627">
        <w:rPr>
          <w:rFonts w:cs="Simplified Arabic" w:hint="cs"/>
          <w:sz w:val="28"/>
          <w:szCs w:val="28"/>
          <w:rtl/>
        </w:rPr>
        <w:t xml:space="preserve"> ويكون دخول الاصبع الصغير أولا ويكون وجه راحة الكف الى الخارج لتقليل المقاومة، وهذه الحركة تجعل اليد والذراع تحت الماء تقريبا (6 </w:t>
      </w:r>
      <w:r w:rsidR="00593627">
        <w:rPr>
          <w:rFonts w:cs="Simplified Arabic"/>
          <w:sz w:val="28"/>
          <w:szCs w:val="28"/>
          <w:rtl/>
        </w:rPr>
        <w:t>–</w:t>
      </w:r>
      <w:r w:rsidR="00593627">
        <w:rPr>
          <w:rFonts w:cs="Simplified Arabic" w:hint="cs"/>
          <w:sz w:val="28"/>
          <w:szCs w:val="28"/>
          <w:rtl/>
        </w:rPr>
        <w:t xml:space="preserve"> 10) انجات. ومن ثم </w:t>
      </w:r>
      <w:r w:rsidR="00B064ED" w:rsidRPr="00593627">
        <w:rPr>
          <w:rFonts w:cs="Simplified Arabic" w:hint="cs"/>
          <w:sz w:val="28"/>
          <w:szCs w:val="28"/>
          <w:rtl/>
        </w:rPr>
        <w:t xml:space="preserve">سحب </w:t>
      </w:r>
      <w:r w:rsidR="00593627">
        <w:rPr>
          <w:rFonts w:cs="Simplified Arabic" w:hint="cs"/>
          <w:sz w:val="28"/>
          <w:szCs w:val="28"/>
          <w:rtl/>
        </w:rPr>
        <w:t>الذراع</w:t>
      </w:r>
      <w:r w:rsidR="00E32006" w:rsidRPr="00593627">
        <w:rPr>
          <w:rFonts w:cs="Simplified Arabic" w:hint="cs"/>
          <w:sz w:val="28"/>
          <w:szCs w:val="28"/>
          <w:rtl/>
        </w:rPr>
        <w:t>باتجاه</w:t>
      </w:r>
      <w:r w:rsidR="00B064ED" w:rsidRPr="00593627">
        <w:rPr>
          <w:rFonts w:cs="Simplified Arabic" w:hint="cs"/>
          <w:sz w:val="28"/>
          <w:szCs w:val="28"/>
          <w:rtl/>
        </w:rPr>
        <w:t xml:space="preserve"> الورك مع ثني واضح في مرفق </w:t>
      </w:r>
      <w:r w:rsidR="00E32006" w:rsidRPr="00593627">
        <w:rPr>
          <w:rFonts w:cs="Simplified Arabic" w:hint="cs"/>
          <w:sz w:val="28"/>
          <w:szCs w:val="28"/>
          <w:rtl/>
        </w:rPr>
        <w:t>الذراع عند مرورها من جانب الجسم</w:t>
      </w:r>
      <w:r w:rsidR="00B064ED" w:rsidRPr="00593627">
        <w:rPr>
          <w:rFonts w:cs="Simplified Arabic" w:hint="cs"/>
          <w:sz w:val="28"/>
          <w:szCs w:val="28"/>
          <w:rtl/>
        </w:rPr>
        <w:t xml:space="preserve">، وان لا يكون هناك توقف في عملية استمرار الذراع لعدم التسبب في عملية انسيابية تقدم الجسم </w:t>
      </w:r>
      <w:r w:rsidR="00E32006" w:rsidRPr="00593627">
        <w:rPr>
          <w:rFonts w:cs="Simplified Arabic" w:hint="cs"/>
          <w:sz w:val="28"/>
          <w:szCs w:val="28"/>
          <w:rtl/>
        </w:rPr>
        <w:t>للأمام</w:t>
      </w:r>
      <w:r w:rsidR="00B064ED" w:rsidRPr="00593627">
        <w:rPr>
          <w:rFonts w:cs="Simplified Arabic" w:hint="cs"/>
          <w:sz w:val="28"/>
          <w:szCs w:val="28"/>
          <w:rtl/>
        </w:rPr>
        <w:t xml:space="preserve">، وعند وصولها لمنطقة الورك ومرورها ولغاية الفخذ تنتهي مرحلة السحب وبدء الحركة </w:t>
      </w:r>
      <w:r w:rsidR="00593627">
        <w:rPr>
          <w:rFonts w:cs="Simplified Arabic" w:hint="cs"/>
          <w:sz w:val="28"/>
          <w:szCs w:val="28"/>
          <w:rtl/>
        </w:rPr>
        <w:t>الرجوعية (مرحلة الاستشفاء)، حيث</w:t>
      </w:r>
      <w:r w:rsidR="00B064ED" w:rsidRPr="00593627">
        <w:rPr>
          <w:rFonts w:cs="Simplified Arabic" w:hint="cs"/>
          <w:sz w:val="28"/>
          <w:szCs w:val="28"/>
          <w:rtl/>
        </w:rPr>
        <w:t xml:space="preserve"> تقوم الذراع الاخرى بنفس العمل وهكذا يستمر تقدم الجسم </w:t>
      </w:r>
      <w:r w:rsidR="00E32006" w:rsidRPr="00593627">
        <w:rPr>
          <w:rFonts w:cs="Simplified Arabic" w:hint="cs"/>
          <w:sz w:val="28"/>
          <w:szCs w:val="28"/>
          <w:rtl/>
        </w:rPr>
        <w:t>للأمام</w:t>
      </w:r>
      <w:r w:rsidR="00B064ED" w:rsidRPr="00593627">
        <w:rPr>
          <w:rFonts w:cs="Simplified Arabic" w:hint="cs"/>
          <w:sz w:val="28"/>
          <w:szCs w:val="28"/>
          <w:rtl/>
        </w:rPr>
        <w:t>. كما في الشكل(</w:t>
      </w:r>
      <w:r>
        <w:rPr>
          <w:rFonts w:cs="Simplified Arabic" w:hint="cs"/>
          <w:sz w:val="28"/>
          <w:szCs w:val="28"/>
          <w:rtl/>
        </w:rPr>
        <w:t>3</w:t>
      </w:r>
      <w:r w:rsidR="00B064ED" w:rsidRPr="00593627">
        <w:rPr>
          <w:rFonts w:cs="Simplified Arabic" w:hint="cs"/>
          <w:sz w:val="28"/>
          <w:szCs w:val="28"/>
          <w:rtl/>
        </w:rPr>
        <w:t>)</w:t>
      </w:r>
    </w:p>
    <w:p w:rsidR="00B064ED" w:rsidRDefault="00B064ED" w:rsidP="00E32006">
      <w:pPr>
        <w:spacing w:line="360" w:lineRule="auto"/>
        <w:ind w:right="454"/>
        <w:jc w:val="lowKashida"/>
        <w:rPr>
          <w:rFonts w:cs="Simplified Arabic"/>
          <w:sz w:val="28"/>
          <w:szCs w:val="28"/>
        </w:rPr>
      </w:pPr>
    </w:p>
    <w:p w:rsidR="00B064ED" w:rsidRPr="00956E8A" w:rsidRDefault="00B064ED" w:rsidP="00956E8A">
      <w:pPr>
        <w:spacing w:line="360" w:lineRule="auto"/>
        <w:ind w:left="1073" w:right="454"/>
        <w:rPr>
          <w:rFonts w:cs="Simplified Arabic"/>
          <w:b/>
          <w:bCs/>
          <w:rtl/>
        </w:rPr>
      </w:pPr>
      <w:r w:rsidRPr="00956E8A">
        <w:rPr>
          <w:rFonts w:cs="Simplified Arabic" w:hint="cs"/>
          <w:b/>
          <w:bCs/>
          <w:rtl/>
        </w:rPr>
        <w:t>الشكل (</w:t>
      </w:r>
      <w:r w:rsidR="00956E8A" w:rsidRPr="00956E8A">
        <w:rPr>
          <w:rFonts w:cs="Simplified Arabic" w:hint="cs"/>
          <w:b/>
          <w:bCs/>
          <w:rtl/>
        </w:rPr>
        <w:t>3</w:t>
      </w:r>
      <w:r w:rsidRPr="00956E8A">
        <w:rPr>
          <w:rFonts w:cs="Simplified Arabic" w:hint="cs"/>
          <w:b/>
          <w:bCs/>
          <w:rtl/>
        </w:rPr>
        <w:t>)</w:t>
      </w:r>
      <w:r w:rsidR="00956E8A" w:rsidRPr="00956E8A">
        <w:rPr>
          <w:rFonts w:cs="Simplified Arabic" w:hint="cs"/>
          <w:b/>
          <w:bCs/>
          <w:rtl/>
        </w:rPr>
        <w:t>/</w:t>
      </w:r>
      <w:r w:rsidRPr="00956E8A">
        <w:rPr>
          <w:rFonts w:cs="Simplified Arabic" w:hint="cs"/>
          <w:b/>
          <w:bCs/>
          <w:rtl/>
        </w:rPr>
        <w:t xml:space="preserve">  يبين حركة </w:t>
      </w:r>
      <w:r w:rsidR="00956E8A" w:rsidRPr="00956E8A">
        <w:rPr>
          <w:rFonts w:cs="Simplified Arabic" w:hint="cs"/>
          <w:b/>
          <w:bCs/>
          <w:rtl/>
        </w:rPr>
        <w:t>الذراعين</w:t>
      </w:r>
    </w:p>
    <w:p w:rsidR="00B064ED" w:rsidRDefault="00B064ED" w:rsidP="00E32006">
      <w:pPr>
        <w:spacing w:line="360" w:lineRule="auto"/>
        <w:ind w:right="454"/>
        <w:jc w:val="lowKashida"/>
        <w:rPr>
          <w:rFonts w:cs="Simplified Arabic"/>
          <w:sz w:val="28"/>
          <w:szCs w:val="28"/>
          <w:rtl/>
        </w:rPr>
      </w:pPr>
    </w:p>
    <w:p w:rsidR="00956E8A" w:rsidRDefault="00956E8A" w:rsidP="00E32006">
      <w:pPr>
        <w:spacing w:line="360" w:lineRule="auto"/>
        <w:ind w:right="454"/>
        <w:jc w:val="lowKashida"/>
        <w:rPr>
          <w:rFonts w:cs="Simplified Arabic"/>
          <w:sz w:val="28"/>
          <w:szCs w:val="28"/>
        </w:rPr>
      </w:pPr>
    </w:p>
    <w:p w:rsidR="00B064ED" w:rsidRPr="00956E8A" w:rsidRDefault="00B064ED" w:rsidP="00C20D7B">
      <w:pPr>
        <w:pStyle w:val="a5"/>
        <w:numPr>
          <w:ilvl w:val="0"/>
          <w:numId w:val="7"/>
        </w:numPr>
        <w:spacing w:line="360" w:lineRule="auto"/>
        <w:ind w:right="461"/>
        <w:jc w:val="lowKashida"/>
        <w:rPr>
          <w:rFonts w:cs="Simplified Arabic"/>
          <w:sz w:val="28"/>
          <w:szCs w:val="28"/>
        </w:rPr>
      </w:pPr>
      <w:r w:rsidRPr="00956E8A">
        <w:rPr>
          <w:rFonts w:cs="Simplified Arabic" w:hint="cs"/>
          <w:b/>
          <w:bCs/>
          <w:sz w:val="28"/>
          <w:szCs w:val="28"/>
          <w:rtl/>
        </w:rPr>
        <w:t>حركات الرجلين</w:t>
      </w:r>
      <w:r w:rsidRPr="00956E8A">
        <w:rPr>
          <w:rFonts w:cs="Simplified Arabic" w:hint="cs"/>
          <w:sz w:val="28"/>
          <w:szCs w:val="28"/>
          <w:rtl/>
        </w:rPr>
        <w:t>: تكون حركات الرجلين تبادلية</w:t>
      </w:r>
      <w:r w:rsidR="00956E8A">
        <w:rPr>
          <w:rFonts w:cs="Simplified Arabic" w:hint="cs"/>
          <w:sz w:val="28"/>
          <w:szCs w:val="28"/>
          <w:rtl/>
        </w:rPr>
        <w:t xml:space="preserve"> من الاسفل الى الاعلى وبالتعاقب</w:t>
      </w:r>
      <w:r w:rsidRPr="00956E8A">
        <w:rPr>
          <w:rFonts w:cs="Simplified Arabic" w:hint="cs"/>
          <w:sz w:val="28"/>
          <w:szCs w:val="28"/>
          <w:rtl/>
        </w:rPr>
        <w:t xml:space="preserve">، حيث تعد حركات الرجلين في السباحة على الظهر مهمة من حيث </w:t>
      </w:r>
      <w:r w:rsidR="00956E8A" w:rsidRPr="00956E8A">
        <w:rPr>
          <w:rFonts w:cs="Simplified Arabic" w:hint="cs"/>
          <w:sz w:val="28"/>
          <w:szCs w:val="28"/>
          <w:rtl/>
        </w:rPr>
        <w:t>استقرا</w:t>
      </w:r>
      <w:r w:rsidR="00956E8A" w:rsidRPr="00956E8A">
        <w:rPr>
          <w:rFonts w:cs="Simplified Arabic" w:hint="eastAsia"/>
          <w:sz w:val="28"/>
          <w:szCs w:val="28"/>
          <w:rtl/>
        </w:rPr>
        <w:t>ر</w:t>
      </w:r>
      <w:r w:rsidR="00956E8A">
        <w:rPr>
          <w:rFonts w:cs="Simplified Arabic" w:hint="cs"/>
          <w:sz w:val="28"/>
          <w:szCs w:val="28"/>
          <w:rtl/>
        </w:rPr>
        <w:t xml:space="preserve"> الوضع الانسيابي وتوازن </w:t>
      </w:r>
      <w:r w:rsidR="00956E8A">
        <w:rPr>
          <w:rFonts w:cs="Simplified Arabic" w:hint="cs"/>
          <w:sz w:val="28"/>
          <w:szCs w:val="28"/>
          <w:rtl/>
        </w:rPr>
        <w:lastRenderedPageBreak/>
        <w:t>الجسم</w:t>
      </w:r>
      <w:r w:rsidRPr="00956E8A">
        <w:rPr>
          <w:rFonts w:cs="Simplified Arabic" w:hint="cs"/>
          <w:sz w:val="28"/>
          <w:szCs w:val="28"/>
          <w:rtl/>
        </w:rPr>
        <w:t>، والحركة تبدأ من منطقة مفصل الورك وبشكل طفيف والعمل الفعلي لها يكون من ثني مفصل الركبة</w:t>
      </w:r>
      <w:r w:rsidR="00C20D7B">
        <w:rPr>
          <w:rFonts w:cs="Simplified Arabic" w:hint="cs"/>
          <w:sz w:val="28"/>
          <w:szCs w:val="28"/>
          <w:rtl/>
        </w:rPr>
        <w:t xml:space="preserve"> خلال صعود الرجل يكون اراديا بجانب ضغط الماء الواقع عليها، اذ يتراوح عمق حركة الرجل فيما بين قدم ونصف الى قدمين ولهذا نرى ان الرجل عندما تضرب الى الأسفل تكون مستقيمة ولا يوجد انثناء. وتصل اعلى استقامة الى اعلى نقطة بالضربة الى الأعلى، واما الرجل الأخرى تبدأ بالتوجه الى الأعلى مع ثني الركبة وهنا قمة القدم تدفع الماء الى الخلف وتدعى بالقوة الانفجارية،</w:t>
      </w:r>
      <w:r w:rsidRPr="00956E8A">
        <w:rPr>
          <w:rFonts w:cs="Simplified Arabic" w:hint="cs"/>
          <w:sz w:val="28"/>
          <w:szCs w:val="28"/>
          <w:rtl/>
        </w:rPr>
        <w:t xml:space="preserve"> كما في الشكل(</w:t>
      </w:r>
      <w:r w:rsidR="00956E8A">
        <w:rPr>
          <w:rFonts w:cs="Simplified Arabic" w:hint="cs"/>
          <w:sz w:val="28"/>
          <w:szCs w:val="28"/>
          <w:rtl/>
        </w:rPr>
        <w:t>4</w:t>
      </w:r>
      <w:r w:rsidRPr="00956E8A">
        <w:rPr>
          <w:rFonts w:cs="Simplified Arabic" w:hint="cs"/>
          <w:sz w:val="28"/>
          <w:szCs w:val="28"/>
          <w:rtl/>
        </w:rPr>
        <w:t>)</w:t>
      </w:r>
      <w:r w:rsidR="00C20D7B">
        <w:rPr>
          <w:rFonts w:cs="Simplified Arabic" w:hint="cs"/>
          <w:sz w:val="28"/>
          <w:szCs w:val="28"/>
          <w:rtl/>
        </w:rPr>
        <w:t>.</w:t>
      </w:r>
    </w:p>
    <w:p w:rsidR="00B064ED" w:rsidRDefault="00956E8A" w:rsidP="00E32006">
      <w:pPr>
        <w:spacing w:line="360" w:lineRule="auto"/>
        <w:ind w:right="454"/>
        <w:jc w:val="lowKashida"/>
        <w:rPr>
          <w:rFonts w:cs="Simplified Arabic"/>
          <w:sz w:val="28"/>
          <w:szCs w:val="28"/>
          <w:rtl/>
        </w:rPr>
      </w:pPr>
      <w:r>
        <w:rPr>
          <w:noProof/>
        </w:rPr>
        <w:drawing>
          <wp:anchor distT="0" distB="0" distL="114300" distR="114300" simplePos="0" relativeHeight="251659264" behindDoc="0" locked="0" layoutInCell="1" allowOverlap="1">
            <wp:simplePos x="0" y="0"/>
            <wp:positionH relativeFrom="column">
              <wp:posOffset>44450</wp:posOffset>
            </wp:positionH>
            <wp:positionV relativeFrom="paragraph">
              <wp:posOffset>95250</wp:posOffset>
            </wp:positionV>
            <wp:extent cx="4053205" cy="1079500"/>
            <wp:effectExtent l="0" t="0" r="4445" b="6350"/>
            <wp:wrapSquare wrapText="bothSides"/>
            <wp:docPr id="161" name="Picture 2" descr="IMG_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22"/>
                    <pic:cNvPicPr>
                      <a:picLocks noChangeAspect="1" noChangeArrowheads="1"/>
                    </pic:cNvPicPr>
                  </pic:nvPicPr>
                  <pic:blipFill>
                    <a:blip r:embed="rId11" cstate="print"/>
                    <a:srcRect l="5539" t="7834" r="7692" b="8833"/>
                    <a:stretch>
                      <a:fillRect/>
                    </a:stretch>
                  </pic:blipFill>
                  <pic:spPr bwMode="auto">
                    <a:xfrm>
                      <a:off x="0" y="0"/>
                      <a:ext cx="4053205" cy="1079500"/>
                    </a:xfrm>
                    <a:prstGeom prst="rect">
                      <a:avLst/>
                    </a:prstGeom>
                    <a:noFill/>
                    <a:ln w="9525">
                      <a:noFill/>
                      <a:miter lim="800000"/>
                      <a:headEnd/>
                      <a:tailEnd/>
                    </a:ln>
                  </pic:spPr>
                </pic:pic>
              </a:graphicData>
            </a:graphic>
          </wp:anchor>
        </w:drawing>
      </w:r>
    </w:p>
    <w:p w:rsidR="00B064ED" w:rsidRPr="00956E8A" w:rsidRDefault="00B064ED" w:rsidP="00956E8A">
      <w:pPr>
        <w:ind w:left="1080" w:right="461" w:hanging="1080"/>
        <w:rPr>
          <w:rFonts w:cs="Simplified Arabic"/>
          <w:b/>
          <w:bCs/>
          <w:rtl/>
        </w:rPr>
      </w:pPr>
      <w:r w:rsidRPr="00956E8A">
        <w:rPr>
          <w:rFonts w:cs="Simplified Arabic" w:hint="cs"/>
          <w:b/>
          <w:bCs/>
          <w:rtl/>
        </w:rPr>
        <w:t>الشكل(</w:t>
      </w:r>
      <w:r w:rsidR="00956E8A" w:rsidRPr="00956E8A">
        <w:rPr>
          <w:rFonts w:cs="Simplified Arabic" w:hint="cs"/>
          <w:b/>
          <w:bCs/>
          <w:rtl/>
        </w:rPr>
        <w:t>4</w:t>
      </w:r>
      <w:r w:rsidRPr="00956E8A">
        <w:rPr>
          <w:rFonts w:cs="Simplified Arabic" w:hint="cs"/>
          <w:b/>
          <w:bCs/>
          <w:rtl/>
        </w:rPr>
        <w:t>) يبين حركات الرجلين</w:t>
      </w:r>
    </w:p>
    <w:p w:rsidR="00B064ED" w:rsidRDefault="00B064ED" w:rsidP="00E32006">
      <w:pPr>
        <w:spacing w:line="360" w:lineRule="auto"/>
        <w:ind w:right="454"/>
        <w:jc w:val="lowKashida"/>
        <w:rPr>
          <w:rFonts w:cs="Simplified Arabic"/>
          <w:sz w:val="28"/>
          <w:szCs w:val="28"/>
          <w:lang w:bidi="ar-IQ"/>
        </w:rPr>
      </w:pPr>
    </w:p>
    <w:p w:rsidR="00B064ED" w:rsidRDefault="00B064ED" w:rsidP="00A14AFC">
      <w:pPr>
        <w:numPr>
          <w:ilvl w:val="0"/>
          <w:numId w:val="7"/>
        </w:numPr>
        <w:spacing w:line="360" w:lineRule="auto"/>
        <w:ind w:right="454"/>
        <w:jc w:val="lowKashida"/>
        <w:rPr>
          <w:rFonts w:cs="Simplified Arabic"/>
          <w:sz w:val="28"/>
          <w:szCs w:val="28"/>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2654300</wp:posOffset>
            </wp:positionV>
            <wp:extent cx="1924050" cy="1180465"/>
            <wp:effectExtent l="0" t="0" r="0" b="635"/>
            <wp:wrapSquare wrapText="bothSides"/>
            <wp:docPr id="162" name="Picture 3" descr="IMG_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027"/>
                    <pic:cNvPicPr>
                      <a:picLocks noChangeAspect="1" noChangeArrowheads="1"/>
                    </pic:cNvPicPr>
                  </pic:nvPicPr>
                  <pic:blipFill>
                    <a:blip r:embed="rId12" cstate="print"/>
                    <a:srcRect b="5110"/>
                    <a:stretch>
                      <a:fillRect/>
                    </a:stretch>
                  </pic:blipFill>
                  <pic:spPr bwMode="auto">
                    <a:xfrm>
                      <a:off x="0" y="0"/>
                      <a:ext cx="1924050" cy="1180465"/>
                    </a:xfrm>
                    <a:prstGeom prst="rect">
                      <a:avLst/>
                    </a:prstGeom>
                    <a:noFill/>
                    <a:ln w="9525">
                      <a:noFill/>
                      <a:miter lim="800000"/>
                      <a:headEnd/>
                      <a:tailEnd/>
                    </a:ln>
                  </pic:spPr>
                </pic:pic>
              </a:graphicData>
            </a:graphic>
          </wp:anchor>
        </w:drawing>
      </w:r>
      <w:r w:rsidR="00956E8A">
        <w:rPr>
          <w:rFonts w:cs="Simplified Arabic" w:hint="cs"/>
          <w:b/>
          <w:bCs/>
          <w:sz w:val="28"/>
          <w:szCs w:val="28"/>
          <w:rtl/>
        </w:rPr>
        <w:t>التنفس</w:t>
      </w:r>
      <w:r>
        <w:rPr>
          <w:rFonts w:cs="Simplified Arabic" w:hint="cs"/>
          <w:sz w:val="28"/>
          <w:szCs w:val="28"/>
          <w:rtl/>
        </w:rPr>
        <w:t>: يختلف اخذ التنفس في السباحة على الظه</w:t>
      </w:r>
      <w:r w:rsidR="00A14AFC">
        <w:rPr>
          <w:rFonts w:cs="Simplified Arabic" w:hint="cs"/>
          <w:sz w:val="28"/>
          <w:szCs w:val="28"/>
          <w:rtl/>
        </w:rPr>
        <w:t>ر عما هي عليه في الطرائق الاخرى</w:t>
      </w:r>
      <w:r>
        <w:rPr>
          <w:rFonts w:cs="Simplified Arabic" w:hint="cs"/>
          <w:sz w:val="28"/>
          <w:szCs w:val="28"/>
          <w:rtl/>
        </w:rPr>
        <w:t>، لان وجه سباح الظه</w:t>
      </w:r>
      <w:r w:rsidR="00A14AFC">
        <w:rPr>
          <w:rFonts w:cs="Simplified Arabic" w:hint="cs"/>
          <w:sz w:val="28"/>
          <w:szCs w:val="28"/>
          <w:rtl/>
        </w:rPr>
        <w:t>ر يكون خارج الماء اثناء السباحة</w:t>
      </w:r>
      <w:r>
        <w:rPr>
          <w:rFonts w:cs="Simplified Arabic" w:hint="cs"/>
          <w:sz w:val="28"/>
          <w:szCs w:val="28"/>
          <w:rtl/>
        </w:rPr>
        <w:t>، الا ان هناك ناحية مهمة هي ان يكون هناك توقيت بين حركات الذراعين والرجلين وعملية التنفس لعدم ا</w:t>
      </w:r>
      <w:r w:rsidR="00A14AFC">
        <w:rPr>
          <w:rFonts w:cs="Simplified Arabic" w:hint="cs"/>
          <w:sz w:val="28"/>
          <w:szCs w:val="28"/>
          <w:rtl/>
        </w:rPr>
        <w:t>لارباك في انسيابية الجسم للأمام</w:t>
      </w:r>
      <w:r>
        <w:rPr>
          <w:rFonts w:cs="Simplified Arabic" w:hint="cs"/>
          <w:sz w:val="28"/>
          <w:szCs w:val="28"/>
          <w:rtl/>
        </w:rPr>
        <w:t>. وعموما فان الوضع الطبيعي للتنفس هو ان يأخذ السباح الشهي</w:t>
      </w:r>
      <w:r w:rsidR="00A14AFC">
        <w:rPr>
          <w:rFonts w:cs="Simplified Arabic" w:hint="cs"/>
          <w:sz w:val="28"/>
          <w:szCs w:val="28"/>
          <w:rtl/>
        </w:rPr>
        <w:t>ق عندما تدخل ذراعه اليمنى الماء</w:t>
      </w:r>
      <w:r>
        <w:rPr>
          <w:rFonts w:cs="Simplified Arabic" w:hint="cs"/>
          <w:sz w:val="28"/>
          <w:szCs w:val="28"/>
          <w:rtl/>
        </w:rPr>
        <w:t>، وان يؤدى</w:t>
      </w:r>
      <w:r w:rsidR="00A14AFC">
        <w:rPr>
          <w:rFonts w:cs="Simplified Arabic" w:hint="cs"/>
          <w:sz w:val="28"/>
          <w:szCs w:val="28"/>
          <w:rtl/>
        </w:rPr>
        <w:t xml:space="preserve"> التنفس مرة واحده لكل دورة ذراع</w:t>
      </w:r>
      <w:r>
        <w:rPr>
          <w:rFonts w:cs="Simplified Arabic" w:hint="cs"/>
          <w:sz w:val="28"/>
          <w:szCs w:val="28"/>
          <w:rtl/>
        </w:rPr>
        <w:t>، اما الزفير فيحدث عندما تبدأ الذراع اليمنى</w:t>
      </w:r>
      <w:r w:rsidR="00A14AFC">
        <w:rPr>
          <w:rFonts w:cs="Simplified Arabic" w:hint="cs"/>
          <w:sz w:val="28"/>
          <w:szCs w:val="28"/>
          <w:rtl/>
        </w:rPr>
        <w:t xml:space="preserve"> الحركة الرجوعية وهي خارج الماء</w:t>
      </w:r>
      <w:r>
        <w:rPr>
          <w:rFonts w:cs="Simplified Arabic" w:hint="cs"/>
          <w:sz w:val="28"/>
          <w:szCs w:val="28"/>
          <w:rtl/>
        </w:rPr>
        <w:t xml:space="preserve">، وهذا ما يحقق </w:t>
      </w:r>
      <w:r w:rsidR="00C20D7B">
        <w:rPr>
          <w:rFonts w:cs="Simplified Arabic" w:hint="cs"/>
          <w:sz w:val="28"/>
          <w:szCs w:val="28"/>
          <w:rtl/>
        </w:rPr>
        <w:t>الإيقاع</w:t>
      </w:r>
      <w:r>
        <w:rPr>
          <w:rFonts w:cs="Simplified Arabic" w:hint="cs"/>
          <w:sz w:val="28"/>
          <w:szCs w:val="28"/>
          <w:rtl/>
        </w:rPr>
        <w:t xml:space="preserve"> الزمني لعملية</w:t>
      </w:r>
      <w:r w:rsidR="00A14AFC">
        <w:rPr>
          <w:rFonts w:cs="Simplified Arabic" w:hint="cs"/>
          <w:sz w:val="28"/>
          <w:szCs w:val="28"/>
          <w:rtl/>
        </w:rPr>
        <w:t xml:space="preserve"> التنفس وحركة الذراعين والرجلين،</w:t>
      </w:r>
      <w:r>
        <w:rPr>
          <w:rFonts w:cs="Simplified Arabic" w:hint="cs"/>
          <w:sz w:val="28"/>
          <w:szCs w:val="28"/>
          <w:rtl/>
        </w:rPr>
        <w:t xml:space="preserve"> كما في الشكل(</w:t>
      </w:r>
      <w:r w:rsidR="00A14AFC">
        <w:rPr>
          <w:rFonts w:cs="Simplified Arabic" w:hint="cs"/>
          <w:sz w:val="28"/>
          <w:szCs w:val="28"/>
          <w:rtl/>
        </w:rPr>
        <w:t>5</w:t>
      </w:r>
      <w:r>
        <w:rPr>
          <w:rFonts w:cs="Simplified Arabic" w:hint="cs"/>
          <w:sz w:val="28"/>
          <w:szCs w:val="28"/>
          <w:rtl/>
        </w:rPr>
        <w:t>).</w:t>
      </w:r>
    </w:p>
    <w:p w:rsidR="00B064ED" w:rsidRDefault="00B064ED" w:rsidP="00E32006">
      <w:pPr>
        <w:spacing w:line="360" w:lineRule="auto"/>
        <w:ind w:left="360" w:right="454"/>
        <w:jc w:val="lowKashida"/>
        <w:rPr>
          <w:rFonts w:cs="Simplified Arabic"/>
          <w:sz w:val="28"/>
          <w:szCs w:val="28"/>
          <w:rtl/>
        </w:rPr>
      </w:pPr>
    </w:p>
    <w:p w:rsidR="00B064ED" w:rsidRPr="00A14AFC" w:rsidRDefault="00B064ED" w:rsidP="00A14AFC">
      <w:pPr>
        <w:spacing w:line="360" w:lineRule="auto"/>
        <w:ind w:right="454"/>
        <w:jc w:val="lowKashida"/>
        <w:rPr>
          <w:rFonts w:cs="Simplified Arabic"/>
          <w:b/>
          <w:bCs/>
          <w:rtl/>
        </w:rPr>
      </w:pPr>
      <w:r w:rsidRPr="00A14AFC">
        <w:rPr>
          <w:rFonts w:cs="Simplified Arabic" w:hint="cs"/>
          <w:b/>
          <w:bCs/>
          <w:rtl/>
        </w:rPr>
        <w:t>الشكل(</w:t>
      </w:r>
      <w:r w:rsidR="00A14AFC" w:rsidRPr="00A14AFC">
        <w:rPr>
          <w:rFonts w:cs="Simplified Arabic" w:hint="cs"/>
          <w:b/>
          <w:bCs/>
          <w:rtl/>
        </w:rPr>
        <w:t>5</w:t>
      </w:r>
      <w:r w:rsidRPr="00A14AFC">
        <w:rPr>
          <w:rFonts w:cs="Simplified Arabic" w:hint="cs"/>
          <w:b/>
          <w:bCs/>
          <w:rtl/>
        </w:rPr>
        <w:t>) يبين عملية التنفس</w:t>
      </w:r>
    </w:p>
    <w:p w:rsidR="00B064ED" w:rsidRDefault="00B064ED" w:rsidP="00E32006">
      <w:pPr>
        <w:spacing w:line="360" w:lineRule="auto"/>
        <w:ind w:firstLine="386"/>
        <w:jc w:val="both"/>
        <w:rPr>
          <w:rFonts w:cs="Simplified Arabic"/>
          <w:sz w:val="32"/>
          <w:szCs w:val="32"/>
          <w:rtl/>
        </w:rPr>
      </w:pPr>
    </w:p>
    <w:p w:rsidR="005D3C41" w:rsidRDefault="00C20D7B" w:rsidP="00C20D7B">
      <w:pPr>
        <w:pStyle w:val="a5"/>
        <w:numPr>
          <w:ilvl w:val="0"/>
          <w:numId w:val="7"/>
        </w:numPr>
        <w:spacing w:line="360" w:lineRule="auto"/>
        <w:rPr>
          <w:b/>
          <w:bCs/>
          <w:sz w:val="28"/>
          <w:szCs w:val="28"/>
          <w:lang w:bidi="ar-IQ"/>
        </w:rPr>
      </w:pPr>
      <w:r w:rsidRPr="00C20D7B">
        <w:rPr>
          <w:rFonts w:hint="cs"/>
          <w:b/>
          <w:bCs/>
          <w:sz w:val="28"/>
          <w:szCs w:val="28"/>
          <w:rtl/>
          <w:lang w:bidi="ar-IQ"/>
        </w:rPr>
        <w:t>التمارين المساعدة</w:t>
      </w:r>
      <w:r w:rsidR="001E6967">
        <w:rPr>
          <w:rFonts w:hint="cs"/>
          <w:b/>
          <w:bCs/>
          <w:sz w:val="28"/>
          <w:szCs w:val="28"/>
          <w:rtl/>
          <w:lang w:bidi="ar-IQ"/>
        </w:rPr>
        <w:t xml:space="preserve"> لتقوية سباحة الظهر</w:t>
      </w:r>
      <w:r>
        <w:rPr>
          <w:rFonts w:hint="cs"/>
          <w:b/>
          <w:bCs/>
          <w:sz w:val="28"/>
          <w:szCs w:val="28"/>
          <w:rtl/>
          <w:lang w:bidi="ar-IQ"/>
        </w:rPr>
        <w:t>:</w:t>
      </w:r>
    </w:p>
    <w:p w:rsidR="001E6967" w:rsidRPr="001E6967" w:rsidRDefault="001E6967" w:rsidP="001E6967">
      <w:pPr>
        <w:pStyle w:val="a5"/>
        <w:numPr>
          <w:ilvl w:val="0"/>
          <w:numId w:val="6"/>
        </w:numPr>
        <w:spacing w:line="360" w:lineRule="auto"/>
        <w:rPr>
          <w:b/>
          <w:bCs/>
          <w:sz w:val="28"/>
          <w:szCs w:val="28"/>
          <w:lang w:bidi="ar-IQ"/>
        </w:rPr>
      </w:pPr>
      <w:r>
        <w:rPr>
          <w:rFonts w:hint="cs"/>
          <w:sz w:val="28"/>
          <w:szCs w:val="28"/>
          <w:rtl/>
          <w:lang w:bidi="ar-IQ"/>
        </w:rPr>
        <w:t>الاستلقاء على الظهر والرفس بالرجلين والذراعين بجانب الجسم.</w:t>
      </w:r>
    </w:p>
    <w:p w:rsidR="001E6967" w:rsidRPr="001E6967" w:rsidRDefault="001E6967" w:rsidP="001E6967">
      <w:pPr>
        <w:pStyle w:val="a5"/>
        <w:numPr>
          <w:ilvl w:val="0"/>
          <w:numId w:val="6"/>
        </w:numPr>
        <w:spacing w:line="360" w:lineRule="auto"/>
        <w:rPr>
          <w:b/>
          <w:bCs/>
          <w:sz w:val="28"/>
          <w:szCs w:val="28"/>
          <w:lang w:bidi="ar-IQ"/>
        </w:rPr>
      </w:pPr>
      <w:r>
        <w:rPr>
          <w:rFonts w:hint="cs"/>
          <w:sz w:val="28"/>
          <w:szCs w:val="28"/>
          <w:rtl/>
          <w:lang w:bidi="ar-IQ"/>
        </w:rPr>
        <w:t>الاستلقاء على الظهر والرفس بالرجلين ذراع واحدة ممتدة الى الامام والذراع الأخرى بجانب الجسم.</w:t>
      </w:r>
    </w:p>
    <w:p w:rsidR="001E6967" w:rsidRPr="001E6967" w:rsidRDefault="001E6967" w:rsidP="001E6967">
      <w:pPr>
        <w:pStyle w:val="a5"/>
        <w:numPr>
          <w:ilvl w:val="0"/>
          <w:numId w:val="6"/>
        </w:numPr>
        <w:spacing w:line="360" w:lineRule="auto"/>
        <w:rPr>
          <w:b/>
          <w:bCs/>
          <w:sz w:val="28"/>
          <w:szCs w:val="28"/>
          <w:lang w:bidi="ar-IQ"/>
        </w:rPr>
      </w:pPr>
      <w:r>
        <w:rPr>
          <w:rFonts w:hint="cs"/>
          <w:sz w:val="28"/>
          <w:szCs w:val="28"/>
          <w:rtl/>
          <w:lang w:bidi="ar-IQ"/>
        </w:rPr>
        <w:t>الاستلقاء على الظهر والرفس بالرجلين والذراعان ممتدة.</w:t>
      </w:r>
    </w:p>
    <w:p w:rsidR="00C20D7B" w:rsidRPr="001E6967" w:rsidRDefault="001E6967" w:rsidP="001E6967">
      <w:pPr>
        <w:pStyle w:val="a5"/>
        <w:numPr>
          <w:ilvl w:val="0"/>
          <w:numId w:val="6"/>
        </w:numPr>
        <w:spacing w:line="360" w:lineRule="auto"/>
        <w:rPr>
          <w:b/>
          <w:bCs/>
          <w:sz w:val="28"/>
          <w:szCs w:val="28"/>
          <w:lang w:bidi="ar-IQ"/>
        </w:rPr>
      </w:pPr>
      <w:r>
        <w:rPr>
          <w:rFonts w:hint="cs"/>
          <w:sz w:val="28"/>
          <w:szCs w:val="28"/>
          <w:rtl/>
          <w:lang w:bidi="ar-IQ"/>
        </w:rPr>
        <w:t>السباحة بالذراعين وربط الرجلين بالمطاط.</w:t>
      </w:r>
    </w:p>
    <w:sectPr w:rsidR="00C20D7B" w:rsidRPr="001E6967" w:rsidSect="00B43FC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F28" w:rsidRDefault="00AA1F28" w:rsidP="008E1B7C">
      <w:r>
        <w:separator/>
      </w:r>
    </w:p>
  </w:endnote>
  <w:endnote w:type="continuationSeparator" w:id="1">
    <w:p w:rsidR="00AA1F28" w:rsidRDefault="00AA1F28" w:rsidP="008E1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7C" w:rsidRDefault="008E1B7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7C" w:rsidRDefault="008E1B7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7C" w:rsidRDefault="008E1B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F28" w:rsidRDefault="00AA1F28" w:rsidP="008E1B7C">
      <w:r>
        <w:separator/>
      </w:r>
    </w:p>
  </w:footnote>
  <w:footnote w:type="continuationSeparator" w:id="1">
    <w:p w:rsidR="00AA1F28" w:rsidRDefault="00AA1F28" w:rsidP="008E1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7C" w:rsidRDefault="008E1B7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51129128"/>
      <w:docPartObj>
        <w:docPartGallery w:val="Watermarks"/>
        <w:docPartUnique/>
      </w:docPartObj>
    </w:sdtPr>
    <w:sdtContent>
      <w:p w:rsidR="008E1B7C" w:rsidRDefault="00B43FC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219705" o:spid="_x0000_s2049" type="#_x0000_t136" style="position:absolute;left:0;text-align:left;margin-left:0;margin-top:0;width:602.4pt;height:57.35pt;rotation:315;z-index:-251658752;mso-position-horizontal:center;mso-position-horizontal-relative:margin;mso-position-vertical:center;mso-position-vertical-relative:margin" o:allowincell="f" fillcolor="silver" stroked="f">
              <v:fill opacity=".5"/>
              <v:textpath style="font-family:&quot;Arial&quot;;font-size:1pt" string="ا. د مصطفى حسن عبد الكريم"/>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7C" w:rsidRDefault="008E1B7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2185"/>
    <w:multiLevelType w:val="hybridMultilevel"/>
    <w:tmpl w:val="DFD0F096"/>
    <w:lvl w:ilvl="0" w:tplc="5D749F54">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95270A"/>
    <w:multiLevelType w:val="hybridMultilevel"/>
    <w:tmpl w:val="E1622304"/>
    <w:lvl w:ilvl="0" w:tplc="B4F80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79355A"/>
    <w:multiLevelType w:val="hybridMultilevel"/>
    <w:tmpl w:val="E67A6C58"/>
    <w:lvl w:ilvl="0" w:tplc="650012EA">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1E103B"/>
    <w:multiLevelType w:val="hybridMultilevel"/>
    <w:tmpl w:val="41D01680"/>
    <w:lvl w:ilvl="0" w:tplc="A49C7BA8">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
    <w:nsid w:val="52CA5A03"/>
    <w:multiLevelType w:val="hybridMultilevel"/>
    <w:tmpl w:val="1F682658"/>
    <w:lvl w:ilvl="0" w:tplc="4A48385A">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721379"/>
    <w:multiLevelType w:val="hybridMultilevel"/>
    <w:tmpl w:val="262CABDA"/>
    <w:lvl w:ilvl="0" w:tplc="07326B12">
      <w:start w:val="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F11415"/>
    <w:multiLevelType w:val="hybridMultilevel"/>
    <w:tmpl w:val="14E4E0E0"/>
    <w:lvl w:ilvl="0" w:tplc="6142873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944C0"/>
    <w:rsid w:val="00003EC3"/>
    <w:rsid w:val="00006CF2"/>
    <w:rsid w:val="00037CC5"/>
    <w:rsid w:val="000F6BD6"/>
    <w:rsid w:val="00184FAF"/>
    <w:rsid w:val="001E6967"/>
    <w:rsid w:val="002467A0"/>
    <w:rsid w:val="00323EAF"/>
    <w:rsid w:val="00467969"/>
    <w:rsid w:val="00473807"/>
    <w:rsid w:val="004841C7"/>
    <w:rsid w:val="004E31DE"/>
    <w:rsid w:val="005847EB"/>
    <w:rsid w:val="00593627"/>
    <w:rsid w:val="005A0C55"/>
    <w:rsid w:val="005D3C41"/>
    <w:rsid w:val="006944C0"/>
    <w:rsid w:val="007148FC"/>
    <w:rsid w:val="007313C6"/>
    <w:rsid w:val="007A1453"/>
    <w:rsid w:val="007B4727"/>
    <w:rsid w:val="007B4A79"/>
    <w:rsid w:val="008426BA"/>
    <w:rsid w:val="008E1B7C"/>
    <w:rsid w:val="00956E8A"/>
    <w:rsid w:val="00980A27"/>
    <w:rsid w:val="009A7BFD"/>
    <w:rsid w:val="00A14AFC"/>
    <w:rsid w:val="00A15CE6"/>
    <w:rsid w:val="00A37068"/>
    <w:rsid w:val="00AA1F28"/>
    <w:rsid w:val="00AF5F06"/>
    <w:rsid w:val="00B064ED"/>
    <w:rsid w:val="00B40DC3"/>
    <w:rsid w:val="00B43FCD"/>
    <w:rsid w:val="00C20D7B"/>
    <w:rsid w:val="00C62ECB"/>
    <w:rsid w:val="00CB7DD4"/>
    <w:rsid w:val="00D07FC9"/>
    <w:rsid w:val="00E32006"/>
    <w:rsid w:val="00EB07F5"/>
    <w:rsid w:val="00F976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55"/>
    <w:pPr>
      <w:bidi/>
      <w:spacing w:after="0" w:line="240" w:lineRule="auto"/>
    </w:pPr>
    <w:rPr>
      <w:rFonts w:ascii="Times New Roman" w:eastAsia="Times New Roman" w:hAnsi="Times New Roman" w:cs="Times New Roman"/>
      <w:sz w:val="24"/>
      <w:szCs w:val="24"/>
    </w:rPr>
  </w:style>
  <w:style w:type="paragraph" w:styleId="7">
    <w:name w:val="heading 7"/>
    <w:basedOn w:val="a"/>
    <w:next w:val="a"/>
    <w:link w:val="7Char"/>
    <w:qFormat/>
    <w:rsid w:val="00B064E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B7C"/>
    <w:pPr>
      <w:tabs>
        <w:tab w:val="center" w:pos="4680"/>
        <w:tab w:val="right" w:pos="9360"/>
      </w:tabs>
    </w:pPr>
  </w:style>
  <w:style w:type="character" w:customStyle="1" w:styleId="Char">
    <w:name w:val="رأس صفحة Char"/>
    <w:basedOn w:val="a0"/>
    <w:link w:val="a3"/>
    <w:uiPriority w:val="99"/>
    <w:rsid w:val="008E1B7C"/>
    <w:rPr>
      <w:rFonts w:ascii="Times New Roman" w:eastAsia="Times New Roman" w:hAnsi="Times New Roman" w:cs="Times New Roman"/>
      <w:sz w:val="24"/>
      <w:szCs w:val="24"/>
    </w:rPr>
  </w:style>
  <w:style w:type="paragraph" w:styleId="a4">
    <w:name w:val="footer"/>
    <w:basedOn w:val="a"/>
    <w:link w:val="Char0"/>
    <w:uiPriority w:val="99"/>
    <w:unhideWhenUsed/>
    <w:rsid w:val="008E1B7C"/>
    <w:pPr>
      <w:tabs>
        <w:tab w:val="center" w:pos="4680"/>
        <w:tab w:val="right" w:pos="9360"/>
      </w:tabs>
    </w:pPr>
  </w:style>
  <w:style w:type="character" w:customStyle="1" w:styleId="Char0">
    <w:name w:val="تذييل صفحة Char"/>
    <w:basedOn w:val="a0"/>
    <w:link w:val="a4"/>
    <w:uiPriority w:val="99"/>
    <w:rsid w:val="008E1B7C"/>
    <w:rPr>
      <w:rFonts w:ascii="Times New Roman" w:eastAsia="Times New Roman" w:hAnsi="Times New Roman" w:cs="Times New Roman"/>
      <w:sz w:val="24"/>
      <w:szCs w:val="24"/>
    </w:rPr>
  </w:style>
  <w:style w:type="paragraph" w:styleId="a5">
    <w:name w:val="List Paragraph"/>
    <w:basedOn w:val="a"/>
    <w:uiPriority w:val="34"/>
    <w:qFormat/>
    <w:rsid w:val="008E1B7C"/>
    <w:pPr>
      <w:ind w:left="720"/>
      <w:contextualSpacing/>
    </w:pPr>
  </w:style>
  <w:style w:type="character" w:customStyle="1" w:styleId="7Char">
    <w:name w:val="عنوان 7 Char"/>
    <w:basedOn w:val="a0"/>
    <w:link w:val="7"/>
    <w:rsid w:val="00B064E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hasan</dc:creator>
  <cp:lastModifiedBy>ALBARQ OFFICE</cp:lastModifiedBy>
  <cp:revision>2</cp:revision>
  <dcterms:created xsi:type="dcterms:W3CDTF">2020-03-03T20:04:00Z</dcterms:created>
  <dcterms:modified xsi:type="dcterms:W3CDTF">2020-03-03T20:04:00Z</dcterms:modified>
</cp:coreProperties>
</file>