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77" w:rsidRPr="005F5377" w:rsidRDefault="005F5377" w:rsidP="005F5377">
      <w:pPr>
        <w:spacing w:line="360" w:lineRule="auto"/>
        <w:ind w:left="720"/>
        <w:jc w:val="center"/>
        <w:rPr>
          <w:rFonts w:ascii="Arial" w:hAnsi="Arial" w:cs="Arial" w:hint="cs"/>
          <w:b/>
          <w:bCs/>
          <w:sz w:val="40"/>
          <w:szCs w:val="40"/>
          <w:u w:val="single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5F5377">
        <w:rPr>
          <w:rFonts w:ascii="Arial" w:hAnsi="Arial" w:cs="Arial" w:hint="cs"/>
          <w:b/>
          <w:bCs/>
          <w:sz w:val="40"/>
          <w:szCs w:val="40"/>
          <w:u w:val="single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ادارة المنزل -</w:t>
      </w:r>
      <w:r w:rsidRPr="005F5377">
        <w:rPr>
          <w:rFonts w:ascii="Arial" w:hAnsi="Arial" w:cs="Arial"/>
          <w:b/>
          <w:bCs/>
          <w:sz w:val="40"/>
          <w:szCs w:val="40"/>
          <w:u w:val="single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اتخــــاذ القرارات</w:t>
      </w:r>
    </w:p>
    <w:bookmarkEnd w:id="0"/>
    <w:p w:rsidR="005F5377" w:rsidRPr="005F5377" w:rsidRDefault="005F5377" w:rsidP="005F5377">
      <w:pPr>
        <w:spacing w:line="360" w:lineRule="auto"/>
        <w:ind w:left="720"/>
        <w:jc w:val="center"/>
        <w:rPr>
          <w:rFonts w:ascii="Arial" w:hAnsi="Arial" w:cs="Arial"/>
          <w:b/>
          <w:bCs/>
          <w:rtl/>
        </w:rPr>
      </w:pPr>
      <w:proofErr w:type="spellStart"/>
      <w:r w:rsidRPr="005F5377">
        <w:rPr>
          <w:rFonts w:ascii="Arial" w:hAnsi="Arial" w:hint="cs"/>
          <w:b/>
          <w:bCs/>
          <w:color w:val="7030A0"/>
          <w:sz w:val="32"/>
          <w:szCs w:val="32"/>
          <w:rtl/>
        </w:rPr>
        <w:t>ا.م.د</w:t>
      </w:r>
      <w:proofErr w:type="spellEnd"/>
      <w:r w:rsidRPr="005F5377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. سهاد جواد الساكني </w:t>
      </w:r>
      <w:r w:rsidRPr="005F5377">
        <w:rPr>
          <w:rFonts w:ascii="Arial" w:hAnsi="Arial"/>
          <w:b/>
          <w:bCs/>
          <w:color w:val="7030A0"/>
          <w:sz w:val="32"/>
          <w:szCs w:val="32"/>
          <w:rtl/>
        </w:rPr>
        <w:t>–</w:t>
      </w:r>
      <w:r w:rsidRPr="005F5377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 قسم التربية الاسرية ولامهن الفنية </w:t>
      </w:r>
      <w:r w:rsidRPr="005F5377">
        <w:rPr>
          <w:rFonts w:ascii="Arial" w:hAnsi="Arial"/>
          <w:b/>
          <w:bCs/>
          <w:color w:val="7030A0"/>
          <w:sz w:val="32"/>
          <w:szCs w:val="32"/>
          <w:rtl/>
        </w:rPr>
        <w:t>–</w:t>
      </w:r>
      <w:r w:rsidRPr="005F5377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 </w:t>
      </w:r>
      <w:r w:rsidRPr="005F5377">
        <w:rPr>
          <w:rFonts w:ascii="Arial" w:hAnsi="Arial" w:hint="cs"/>
          <w:b/>
          <w:bCs/>
          <w:color w:val="7030A0"/>
          <w:sz w:val="32"/>
          <w:szCs w:val="32"/>
          <w:rtl/>
        </w:rPr>
        <w:t>الدراسة الاولية</w:t>
      </w:r>
      <w:r w:rsidRPr="005F5377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 كلية التربية الاساسية </w:t>
      </w:r>
      <w:r w:rsidRPr="005F5377">
        <w:rPr>
          <w:rFonts w:ascii="Arial" w:hAnsi="Arial"/>
          <w:b/>
          <w:bCs/>
          <w:color w:val="7030A0"/>
          <w:sz w:val="32"/>
          <w:szCs w:val="32"/>
          <w:rtl/>
        </w:rPr>
        <w:t>–</w:t>
      </w:r>
      <w:r w:rsidRPr="005F5377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 الجامعة المستنصرية</w:t>
      </w:r>
      <w:r w:rsidRPr="005F5377">
        <w:rPr>
          <w:rFonts w:ascii="Arial" w:hAnsi="Arial"/>
          <w:b/>
          <w:bCs/>
          <w:caps/>
          <w:color w:val="7030A0"/>
          <w:sz w:val="32"/>
          <w:szCs w:val="32"/>
          <w:u w:val="double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</w:p>
    <w:p w:rsidR="005F5377" w:rsidRPr="005F5377" w:rsidRDefault="005F5377" w:rsidP="005F5377">
      <w:pPr>
        <w:spacing w:line="360" w:lineRule="auto"/>
        <w:jc w:val="both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مفهوم اتخاذ القرارات :</w:t>
      </w:r>
    </w:p>
    <w:p w:rsidR="005F5377" w:rsidRPr="005F5377" w:rsidRDefault="005F5377" w:rsidP="005F5377">
      <w:pPr>
        <w:spacing w:line="360" w:lineRule="auto"/>
        <w:jc w:val="lowKashida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القرارات هي الأفعال والأعمال التي يقوم بها الفرد لتحقيق الهدف 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أنواع القرارات:</w:t>
      </w:r>
    </w:p>
    <w:p w:rsidR="005F5377" w:rsidRPr="005F5377" w:rsidRDefault="005F5377" w:rsidP="005F5377">
      <w:pPr>
        <w:spacing w:line="360" w:lineRule="auto"/>
        <w:jc w:val="lowKashida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وتنقسم القرارات إلى فردية وجماعية:</w:t>
      </w:r>
    </w:p>
    <w:p w:rsidR="005F5377" w:rsidRPr="005F5377" w:rsidRDefault="005F5377" w:rsidP="005F5377">
      <w:pPr>
        <w:spacing w:line="360" w:lineRule="auto"/>
        <w:jc w:val="lowKashida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أولا: القرارات الفردية: هي القرارات التي يتخذها الشخص بمفرده دون مشاركة أحد ومنها:- 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القرارات اللاشعورية(العفوية): يتخذها الفرد بسرعة ودون عناء في التفكير وتحدث غالبا بطريقة تلقائية.</w:t>
      </w:r>
    </w:p>
    <w:p w:rsidR="005F5377" w:rsidRPr="005F5377" w:rsidRDefault="005F5377" w:rsidP="005F5377">
      <w:pPr>
        <w:spacing w:line="360" w:lineRule="auto"/>
        <w:jc w:val="center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أسس و خطوات العملية الإرادية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في وقتنا الحاضر يمكن اعتبار تعلم خطوات العملية الإرادية بطريقة عملية و سليمة خدمة للأسرة ، بحيث يمكنها استخدام مواردها في إطار قيمها و أهدافها ، مما يحافظ على التوازن النفسي و الاجتماعي و الاقتصادي للأسرة و يحقق لها السعادة ، و ذلك بإنجاز أعمالها المتراكمة بتوقيت منظم . 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إذ يمكننا القول بأن العملية الإدارية سلسلة من الخطوات المتتابعة كما يلي :</w:t>
      </w:r>
    </w:p>
    <w:p w:rsidR="005F5377" w:rsidRPr="005F5377" w:rsidRDefault="005F5377" w:rsidP="005F5377">
      <w:pPr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التخطيط .</w:t>
      </w:r>
    </w:p>
    <w:p w:rsidR="005F5377" w:rsidRPr="005F5377" w:rsidRDefault="005F5377" w:rsidP="005F5377">
      <w:pPr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التنفيذ ( التنسيق - الإشراف  - المراقبة ) .</w:t>
      </w:r>
    </w:p>
    <w:p w:rsidR="005F5377" w:rsidRPr="005F5377" w:rsidRDefault="005F5377" w:rsidP="005F5377">
      <w:pPr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التقييم و الحكم على النتائج .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أولاً – التخطيط (</w:t>
      </w:r>
      <w:r w:rsidRPr="005F5377">
        <w:rPr>
          <w:rFonts w:ascii="Arial" w:hAnsi="Arial" w:cs="Arial"/>
          <w:b/>
          <w:bCs/>
        </w:rPr>
        <w:t xml:space="preserve">planning </w:t>
      </w:r>
      <w:r w:rsidRPr="005F5377">
        <w:rPr>
          <w:rFonts w:ascii="Arial" w:hAnsi="Arial" w:cs="Arial"/>
          <w:b/>
          <w:bCs/>
          <w:rtl/>
        </w:rPr>
        <w:t xml:space="preserve"> )  :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color w:val="FF0000"/>
          <w:u w:val="single"/>
          <w:rtl/>
        </w:rPr>
      </w:pPr>
      <w:r w:rsidRPr="005F5377">
        <w:rPr>
          <w:rFonts w:ascii="Arial" w:hAnsi="Arial" w:cs="Arial"/>
          <w:b/>
          <w:bCs/>
          <w:rtl/>
        </w:rPr>
        <w:t xml:space="preserve">هو الخطوة الأولى في العملية الإدارية ، و هو عملية ذهنية تتم على مراحل متعددة و متوالية. 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أهمية التخطيط السليم في تحقيق الأهداف : </w:t>
      </w:r>
    </w:p>
    <w:p w:rsidR="005F5377" w:rsidRPr="005F5377" w:rsidRDefault="005F5377" w:rsidP="005F5377">
      <w:pPr>
        <w:numPr>
          <w:ilvl w:val="0"/>
          <w:numId w:val="2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يحدد مستوى الأهداف المزمع انجازها .</w:t>
      </w:r>
    </w:p>
    <w:p w:rsidR="005F5377" w:rsidRPr="005F5377" w:rsidRDefault="005F5377" w:rsidP="005F5377">
      <w:pPr>
        <w:numPr>
          <w:ilvl w:val="0"/>
          <w:numId w:val="2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يحدد الموارد اللازم استخدامها سواء بشرية أو مادية </w:t>
      </w:r>
    </w:p>
    <w:p w:rsidR="005F5377" w:rsidRPr="005F5377" w:rsidRDefault="005F5377" w:rsidP="005F5377">
      <w:pPr>
        <w:numPr>
          <w:ilvl w:val="0"/>
          <w:numId w:val="2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يحدد طرق استغلال الموارد .</w:t>
      </w:r>
    </w:p>
    <w:p w:rsidR="005F5377" w:rsidRPr="005F5377" w:rsidRDefault="005F5377" w:rsidP="005F5377">
      <w:pPr>
        <w:numPr>
          <w:ilvl w:val="0"/>
          <w:numId w:val="2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 xml:space="preserve">يحدد تسلل وتتابع مراحل التنفيذ و مسؤولية كل فرد ,وبذلك تسهل الرقابة والإشراف </w:t>
      </w:r>
    </w:p>
    <w:p w:rsidR="005F5377" w:rsidRPr="005F5377" w:rsidRDefault="005F5377" w:rsidP="005F5377">
      <w:pPr>
        <w:numPr>
          <w:ilvl w:val="0"/>
          <w:numId w:val="2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 xml:space="preserve">يوضح المشاكل التي يمكن أن تعترض التنفيذ و طرق مواجهتها أو تلافيها 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أنواع الخطط التي تطلبها الحياة الأسرية :</w:t>
      </w:r>
    </w:p>
    <w:p w:rsidR="005F5377" w:rsidRPr="005F5377" w:rsidRDefault="005F5377" w:rsidP="005F5377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خطة قصيرة المدى : و هي التي يمكن تحقيقها خلال فترة قصيرة قد تكون يوما أو أسبوعا أو شهرا و تكون عادة خطة بسيطة ، لذلك فهي تتسم بالوضوح و الدقة و كثرة التفاصيل .</w:t>
      </w:r>
    </w:p>
    <w:p w:rsidR="005F5377" w:rsidRPr="005F5377" w:rsidRDefault="005F5377" w:rsidP="005F5377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lastRenderedPageBreak/>
        <w:t>خطة طويلة المدى: يستغرق وقت تحقيق هذه الخطة عدة أشهر أو عدة سنوات , وهي تختلف عن النوع الأول في كونها قليلة التفاصيل , كما أنها أصعب من الخطة قصيرة المدى , وذلك لارتباطها بمستقبل مجهول يصعب التنبؤ بظروفه.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طبيعة الخطط الأسرية :</w:t>
      </w:r>
    </w:p>
    <w:p w:rsidR="005F5377" w:rsidRPr="005F5377" w:rsidRDefault="005F5377" w:rsidP="005F5377">
      <w:pPr>
        <w:numPr>
          <w:ilvl w:val="0"/>
          <w:numId w:val="4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خطط مكتوبة : تلجأ إليها الأسرة لتدوين الخطط الأكثر أهمية ,حيث ترصد لها الحسابات المالية اللازمة والجداول الزمنية المحددة.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والخطط المكتوبة قليلا ما تلجأ إليها الأسر رغم أهميتها لاعتقادها بأنها مضيعة للوقت.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</w:rPr>
      </w:pP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rtl/>
        </w:rPr>
      </w:pPr>
    </w:p>
    <w:p w:rsidR="005F5377" w:rsidRPr="005F5377" w:rsidRDefault="005F5377" w:rsidP="005F5377">
      <w:pPr>
        <w:numPr>
          <w:ilvl w:val="0"/>
          <w:numId w:val="4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خطط ذهنية: وهي الأكثر شيوعا والأسهل لكونها متكررة في الأعمال المنزلية اليومية ,إلا أن من مساوئها احتمال نسيان بعض مراحل الخطة , وعدم توافر مرجع يعتمد عليه في عملية المراقبة والتقييم</w:t>
      </w:r>
      <w:r w:rsidRPr="005F5377">
        <w:rPr>
          <w:rFonts w:ascii="Arial" w:hAnsi="Arial" w:cs="Arial"/>
          <w:b/>
          <w:bCs/>
        </w:rPr>
        <w:t xml:space="preserve"> </w:t>
      </w:r>
    </w:p>
    <w:p w:rsidR="005F5377" w:rsidRPr="005F5377" w:rsidRDefault="005F5377" w:rsidP="005F5377">
      <w:pPr>
        <w:spacing w:line="360" w:lineRule="auto"/>
        <w:ind w:right="720"/>
        <w:rPr>
          <w:rFonts w:ascii="Arial" w:hAnsi="Arial" w:cs="Arial"/>
          <w:b/>
          <w:bCs/>
          <w:rtl/>
        </w:rPr>
      </w:pP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ثانيا: التنفيذ:</w:t>
      </w:r>
    </w:p>
    <w:p w:rsidR="005F5377" w:rsidRPr="005F5377" w:rsidRDefault="005F5377" w:rsidP="005F5377">
      <w:pPr>
        <w:pStyle w:val="a3"/>
        <w:spacing w:line="360" w:lineRule="auto"/>
        <w:rPr>
          <w:rFonts w:ascii="Arial" w:hAnsi="Arial" w:cs="Arial"/>
          <w:b/>
          <w:bCs/>
          <w:lang w:bidi="ar-KW"/>
        </w:rPr>
      </w:pPr>
      <w:r w:rsidRPr="005F5377">
        <w:rPr>
          <w:rFonts w:ascii="Arial" w:hAnsi="Arial" w:cs="Arial"/>
          <w:b/>
          <w:bCs/>
          <w:rtl/>
          <w:lang w:bidi="ar-KW"/>
        </w:rPr>
        <w:t>هو المرحلة التي تتحول فيها القرارات إلى أفعال , وبدونه تصبح الأهداف مجرد أمان و آمال , وتشمل مرحلة التنفيذ على العمليات التالية:</w:t>
      </w:r>
    </w:p>
    <w:p w:rsidR="005F5377" w:rsidRPr="005F5377" w:rsidRDefault="005F5377" w:rsidP="005F5377">
      <w:pPr>
        <w:numPr>
          <w:ilvl w:val="0"/>
          <w:numId w:val="5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التنسيق: ونعني به ترتيب الأعمال حسب أولوياتها أولا ثم تنسيقها بين أفراد الأسرة.</w:t>
      </w:r>
    </w:p>
    <w:p w:rsidR="005F5377" w:rsidRPr="005F5377" w:rsidRDefault="005F5377" w:rsidP="005F5377">
      <w:pPr>
        <w:numPr>
          <w:ilvl w:val="0"/>
          <w:numId w:val="5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 xml:space="preserve">الإشراف : يجب أن يعطي المشرف للمنفذين الإرشادات والتوجيهات  الكافية لطريقة التنفيذ </w:t>
      </w:r>
    </w:p>
    <w:p w:rsidR="005F5377" w:rsidRPr="005F5377" w:rsidRDefault="005F5377" w:rsidP="005F5377">
      <w:pPr>
        <w:numPr>
          <w:ilvl w:val="0"/>
          <w:numId w:val="5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المراقبة : وهي عملية المراجعة المستمرة لمراحل تنفيذ العمل ، والتحقق من أن سير العمل مطابق للخطة الموضوعة والرقابة في الحياة الأسرية تتم على مستويين:</w:t>
      </w:r>
    </w:p>
    <w:p w:rsidR="005F5377" w:rsidRPr="005F5377" w:rsidRDefault="005F5377" w:rsidP="005F5377">
      <w:pPr>
        <w:numPr>
          <w:ilvl w:val="1"/>
          <w:numId w:val="5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رقابة ذاتية يراجع فيها الفرد بنفسه مدى توافق ما تم إنجازه من عمل , وما رصد له من موارد , وما وضع له من أهداف عامة للأسرة.</w:t>
      </w:r>
    </w:p>
    <w:p w:rsidR="005F5377" w:rsidRPr="005F5377" w:rsidRDefault="005F5377" w:rsidP="005F5377">
      <w:pPr>
        <w:numPr>
          <w:ilvl w:val="1"/>
          <w:numId w:val="5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رقابة عليا يتولاها عادة </w:t>
      </w:r>
      <w:proofErr w:type="spellStart"/>
      <w:r w:rsidRPr="005F5377">
        <w:rPr>
          <w:rFonts w:ascii="Arial" w:hAnsi="Arial" w:cs="Arial"/>
          <w:b/>
          <w:bCs/>
          <w:rtl/>
        </w:rPr>
        <w:t>الوالدان,دون</w:t>
      </w:r>
      <w:proofErr w:type="spellEnd"/>
      <w:r w:rsidRPr="005F5377">
        <w:rPr>
          <w:rFonts w:ascii="Arial" w:hAnsi="Arial" w:cs="Arial"/>
          <w:b/>
          <w:bCs/>
          <w:rtl/>
        </w:rPr>
        <w:t xml:space="preserve"> سيطرة أو تسلط وإنما عن طريق إسداء النصح والتوجيه عند الحاجة.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ثالثا: التقييم: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هو الحكم عل نتائج العمل المنجز, فهو يحدد عوامل نجاح العمل, ويشخص أسباب الفشل وكيفية علاجه وتلافيه, سواء كان ذلك في الخطة أو في التنفيذ.</w:t>
      </w:r>
    </w:p>
    <w:p w:rsidR="005F5377" w:rsidRPr="005F5377" w:rsidRDefault="005F5377" w:rsidP="005F5377">
      <w:pPr>
        <w:spacing w:line="360" w:lineRule="auto"/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5F5377" w:rsidRPr="005F5377" w:rsidRDefault="005F5377" w:rsidP="005F5377">
      <w:pPr>
        <w:spacing w:line="360" w:lineRule="auto"/>
        <w:jc w:val="center"/>
        <w:rPr>
          <w:rFonts w:ascii="Arial" w:hAnsi="Arial" w:cs="Arial"/>
          <w:b/>
          <w:bCs/>
          <w:color w:val="FF0000"/>
          <w:u w:val="single"/>
          <w:rtl/>
        </w:rPr>
      </w:pPr>
    </w:p>
    <w:p w:rsidR="005F5377" w:rsidRPr="005F5377" w:rsidRDefault="005F5377" w:rsidP="005F5377">
      <w:pPr>
        <w:spacing w:line="360" w:lineRule="auto"/>
        <w:jc w:val="center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مفهوم الوقت والطاقة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الوقت عبارة عن الزمن اللازم للقيام بعمل من الأعمال , ويعتبر من الموارد المادية ذات الأهمية الكبيرة في إدارة المنزل 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lastRenderedPageBreak/>
        <w:t>الطاقة: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هي مقدرة الفرد على بذل جهد معين لأداء الأعمال المختلفة , ويعبر عن الجهد بالطاقة الإنسانية المبذولة في شكل حركة وهي:</w:t>
      </w:r>
    </w:p>
    <w:p w:rsidR="005F5377" w:rsidRPr="005F5377" w:rsidRDefault="005F5377" w:rsidP="005F5377">
      <w:pPr>
        <w:numPr>
          <w:ilvl w:val="0"/>
          <w:numId w:val="6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حركة مقصودة: أي نشاط جسماني تقوم بها عضلات الجسم نتيجة لإرشادات يتلقاها من المراكز العصبية في المخ , وهدف الإنسان من بذل هذا الجهد هو توجيه هذه الحركة في أفعال منتظمة </w:t>
      </w:r>
      <w:proofErr w:type="spellStart"/>
      <w:r w:rsidRPr="005F5377">
        <w:rPr>
          <w:rFonts w:ascii="Arial" w:hAnsi="Arial" w:cs="Arial"/>
          <w:b/>
          <w:bCs/>
          <w:rtl/>
        </w:rPr>
        <w:t>يأتيهالإنجاز</w:t>
      </w:r>
      <w:proofErr w:type="spellEnd"/>
      <w:r w:rsidRPr="005F5377">
        <w:rPr>
          <w:rFonts w:ascii="Arial" w:hAnsi="Arial" w:cs="Arial"/>
          <w:b/>
          <w:bCs/>
          <w:rtl/>
        </w:rPr>
        <w:t xml:space="preserve"> ما يريده من أعمال , وهنالك طاقة مبذولة ولكنها لا تظهر على شكل حركات عضلية واضحة كما في النشاط العقلي .</w:t>
      </w:r>
    </w:p>
    <w:p w:rsidR="005F5377" w:rsidRPr="005F5377" w:rsidRDefault="005F5377" w:rsidP="005F5377">
      <w:pPr>
        <w:numPr>
          <w:ilvl w:val="0"/>
          <w:numId w:val="6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 xml:space="preserve">حركة غير مقصودة : وهي الطاقة التي يبذلها الجسم </w:t>
      </w:r>
      <w:proofErr w:type="spellStart"/>
      <w:r w:rsidRPr="005F5377">
        <w:rPr>
          <w:rFonts w:ascii="Arial" w:hAnsi="Arial" w:cs="Arial"/>
          <w:b/>
          <w:bCs/>
          <w:rtl/>
        </w:rPr>
        <w:t>لانجاز</w:t>
      </w:r>
      <w:proofErr w:type="spellEnd"/>
      <w:r w:rsidRPr="005F5377">
        <w:rPr>
          <w:rFonts w:ascii="Arial" w:hAnsi="Arial" w:cs="Arial"/>
          <w:b/>
          <w:bCs/>
          <w:rtl/>
        </w:rPr>
        <w:t xml:space="preserve"> العملية </w:t>
      </w:r>
      <w:proofErr w:type="spellStart"/>
      <w:r w:rsidRPr="005F5377">
        <w:rPr>
          <w:rFonts w:ascii="Arial" w:hAnsi="Arial" w:cs="Arial"/>
          <w:b/>
          <w:bCs/>
          <w:rtl/>
        </w:rPr>
        <w:t>الفسيلوجية</w:t>
      </w:r>
      <w:proofErr w:type="spellEnd"/>
      <w:r w:rsidRPr="005F5377">
        <w:rPr>
          <w:rFonts w:ascii="Arial" w:hAnsi="Arial" w:cs="Arial"/>
          <w:b/>
          <w:bCs/>
          <w:rtl/>
        </w:rPr>
        <w:t xml:space="preserve"> الأساسية الداخلية مثل التنفس والهضم وغيرها.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ويختلف الجهد المبذول في أنواع الأنشطة المختلفة تبعا لعنف النشاط</w:t>
      </w:r>
      <w:r w:rsidRPr="005F5377">
        <w:rPr>
          <w:rFonts w:ascii="Arial" w:hAnsi="Arial" w:cs="Arial"/>
          <w:b/>
          <w:bCs/>
        </w:rPr>
        <w:t xml:space="preserve"> 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العوامل التي تؤثر على استخدام الوقت والطاقة</w:t>
      </w:r>
    </w:p>
    <w:p w:rsidR="005F5377" w:rsidRPr="005F5377" w:rsidRDefault="005F5377" w:rsidP="005F5377">
      <w:pPr>
        <w:spacing w:line="360" w:lineRule="auto"/>
        <w:ind w:left="36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تختلف موارد كل أسرة عن غيرها من حيث الكمية والنوعية , كذلك تختلف طريقة استخدام هذه الموارد, حيث تحدد تبعا لظروف وأهداف الأسرة , وهناك عوامل كثيرة لها دور مؤثر في استخدام الموارد خاصة موردي الوقت والطاقة- هي:</w:t>
      </w:r>
    </w:p>
    <w:p w:rsidR="005F5377" w:rsidRPr="005F5377" w:rsidRDefault="005F5377" w:rsidP="005F5377">
      <w:pPr>
        <w:numPr>
          <w:ilvl w:val="0"/>
          <w:numId w:val="7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حجم وتركيب الأسرة .</w:t>
      </w:r>
    </w:p>
    <w:p w:rsidR="005F5377" w:rsidRPr="005F5377" w:rsidRDefault="005F5377" w:rsidP="005F5377">
      <w:pPr>
        <w:numPr>
          <w:ilvl w:val="0"/>
          <w:numId w:val="7"/>
        </w:numPr>
        <w:spacing w:line="360" w:lineRule="auto"/>
        <w:ind w:right="0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دخل الأسرة.</w:t>
      </w:r>
    </w:p>
    <w:p w:rsidR="005F5377" w:rsidRPr="005F5377" w:rsidRDefault="005F5377" w:rsidP="005F5377">
      <w:pPr>
        <w:numPr>
          <w:ilvl w:val="0"/>
          <w:numId w:val="7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مستوى المعيشة.</w:t>
      </w:r>
    </w:p>
    <w:p w:rsidR="005F5377" w:rsidRPr="005F5377" w:rsidRDefault="005F5377" w:rsidP="005F5377">
      <w:pPr>
        <w:numPr>
          <w:ilvl w:val="0"/>
          <w:numId w:val="7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موقع المنزل.</w:t>
      </w:r>
    </w:p>
    <w:p w:rsidR="005F5377" w:rsidRPr="005F5377" w:rsidRDefault="005F5377" w:rsidP="005F5377">
      <w:pPr>
        <w:numPr>
          <w:ilvl w:val="0"/>
          <w:numId w:val="7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مساحة المنزل ونوع الأجهزة والأثاث.</w:t>
      </w:r>
    </w:p>
    <w:p w:rsidR="005F5377" w:rsidRPr="005F5377" w:rsidRDefault="005F5377" w:rsidP="005F5377">
      <w:pPr>
        <w:numPr>
          <w:ilvl w:val="0"/>
          <w:numId w:val="7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عمل وفعاليات أفراد الأسرة .</w:t>
      </w:r>
    </w:p>
    <w:p w:rsidR="005F5377" w:rsidRPr="005F5377" w:rsidRDefault="005F5377" w:rsidP="005F5377">
      <w:pPr>
        <w:numPr>
          <w:ilvl w:val="0"/>
          <w:numId w:val="7"/>
        </w:numPr>
        <w:spacing w:line="360" w:lineRule="auto"/>
        <w:ind w:right="0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التبديلات الفصلية.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المورد المالي: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يمكن تعريف المورد المالي على أنه مجموع ما يدخل للأسرة من نقود , سواء كانت من مصدر واحد أو مصادر مختلفة في مدة زمنية معينة, سواء كانت أسبوعية أو شهرية أو سنوية  .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  <w:rtl/>
        </w:rPr>
      </w:pPr>
      <w:r w:rsidRPr="005F5377">
        <w:rPr>
          <w:rFonts w:ascii="Arial" w:hAnsi="Arial" w:cs="Arial"/>
          <w:b/>
          <w:bCs/>
          <w:rtl/>
        </w:rPr>
        <w:t>الميزانية المنزلية:</w:t>
      </w:r>
    </w:p>
    <w:p w:rsidR="005F5377" w:rsidRPr="005F5377" w:rsidRDefault="005F5377" w:rsidP="005F5377">
      <w:pPr>
        <w:spacing w:line="360" w:lineRule="auto"/>
        <w:rPr>
          <w:rFonts w:ascii="Arial" w:hAnsi="Arial" w:cs="Arial"/>
          <w:b/>
          <w:bCs/>
        </w:rPr>
      </w:pPr>
      <w:r w:rsidRPr="005F5377">
        <w:rPr>
          <w:rFonts w:ascii="Arial" w:hAnsi="Arial" w:cs="Arial"/>
          <w:b/>
          <w:bCs/>
          <w:rtl/>
        </w:rPr>
        <w:t>الميزانية هي التخطيط لتحديد طريقة استعمال الدخل المالي لفرد أو لأسرة في فترة زمنية محددة.</w:t>
      </w:r>
    </w:p>
    <w:p w:rsidR="00F25015" w:rsidRPr="005F5377" w:rsidRDefault="00F25015" w:rsidP="005F5377">
      <w:pPr>
        <w:spacing w:line="360" w:lineRule="auto"/>
        <w:rPr>
          <w:b/>
          <w:bCs/>
        </w:rPr>
      </w:pPr>
    </w:p>
    <w:sectPr w:rsidR="00F25015" w:rsidRPr="005F5377" w:rsidSect="00C72E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62B"/>
    <w:multiLevelType w:val="hybridMultilevel"/>
    <w:tmpl w:val="EDD839B2"/>
    <w:lvl w:ilvl="0" w:tplc="623ADEB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214F3"/>
    <w:multiLevelType w:val="hybridMultilevel"/>
    <w:tmpl w:val="12C8F240"/>
    <w:lvl w:ilvl="0" w:tplc="B794558A">
      <w:start w:val="1"/>
      <w:numFmt w:val="decimal"/>
      <w:lvlText w:val="%1-"/>
      <w:lvlJc w:val="left"/>
      <w:pPr>
        <w:tabs>
          <w:tab w:val="num" w:pos="360"/>
        </w:tabs>
        <w:ind w:left="36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B2EA4"/>
    <w:multiLevelType w:val="hybridMultilevel"/>
    <w:tmpl w:val="2064FDE8"/>
    <w:lvl w:ilvl="0" w:tplc="F430840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A6E26"/>
    <w:multiLevelType w:val="hybridMultilevel"/>
    <w:tmpl w:val="D53C0836"/>
    <w:lvl w:ilvl="0" w:tplc="5E08F38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</w:lvl>
    <w:lvl w:ilvl="1" w:tplc="502C3A06">
      <w:start w:val="1"/>
      <w:numFmt w:val="decimal"/>
      <w:lvlText w:val="%2-"/>
      <w:lvlJc w:val="left"/>
      <w:pPr>
        <w:tabs>
          <w:tab w:val="num" w:pos="1515"/>
        </w:tabs>
        <w:ind w:left="1515" w:right="1515" w:hanging="43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24D21"/>
    <w:multiLevelType w:val="hybridMultilevel"/>
    <w:tmpl w:val="3EA0F052"/>
    <w:lvl w:ilvl="0" w:tplc="2152A884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A7D75"/>
    <w:multiLevelType w:val="hybridMultilevel"/>
    <w:tmpl w:val="1F8A51A8"/>
    <w:lvl w:ilvl="0" w:tplc="7EE4921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76DC6"/>
    <w:multiLevelType w:val="hybridMultilevel"/>
    <w:tmpl w:val="6C5EA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77"/>
    <w:rsid w:val="005F5377"/>
    <w:rsid w:val="00C72EA9"/>
    <w:rsid w:val="00F2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K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F5377"/>
    <w:pPr>
      <w:spacing w:after="120"/>
      <w:ind w:left="283"/>
    </w:pPr>
    <w:rPr>
      <w:lang w:bidi="ar-SA"/>
    </w:rPr>
  </w:style>
  <w:style w:type="character" w:customStyle="1" w:styleId="Char">
    <w:name w:val="نص أساسي بمسافة بادئة Char"/>
    <w:basedOn w:val="a0"/>
    <w:link w:val="a3"/>
    <w:rsid w:val="005F537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K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F5377"/>
    <w:pPr>
      <w:spacing w:after="120"/>
      <w:ind w:left="283"/>
    </w:pPr>
    <w:rPr>
      <w:lang w:bidi="ar-SA"/>
    </w:rPr>
  </w:style>
  <w:style w:type="character" w:customStyle="1" w:styleId="Char">
    <w:name w:val="نص أساسي بمسافة بادئة Char"/>
    <w:basedOn w:val="a0"/>
    <w:link w:val="a3"/>
    <w:rsid w:val="005F53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3757</Characters>
  <Application>Microsoft Office Word</Application>
  <DocSecurity>0</DocSecurity>
  <Lines>31</Lines>
  <Paragraphs>8</Paragraphs>
  <ScaleCrop>false</ScaleCrop>
  <Company>SACC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2020-03-03T20:33:00Z</dcterms:created>
  <dcterms:modified xsi:type="dcterms:W3CDTF">2020-03-03T20:37:00Z</dcterms:modified>
</cp:coreProperties>
</file>