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000"/>
  <w:body>
    <w:p w:rsidR="00ED26C4" w:rsidRPr="00ED26C4" w:rsidRDefault="00ED26C4" w:rsidP="00ED26C4">
      <w:pPr>
        <w:spacing w:line="480" w:lineRule="auto"/>
        <w:jc w:val="center"/>
        <w:rPr>
          <w:rFonts w:cs="Simplified Arabic" w:hint="cs"/>
          <w:b/>
          <w:bCs/>
          <w:sz w:val="44"/>
          <w:szCs w:val="44"/>
          <w:rtl/>
        </w:rPr>
      </w:pPr>
      <w:bookmarkStart w:id="0" w:name="_GoBack"/>
      <w:r w:rsidRPr="00ED26C4">
        <w:rPr>
          <w:rFonts w:cs="Simplified Arabic" w:hint="cs"/>
          <w:b/>
          <w:bCs/>
          <w:sz w:val="44"/>
          <w:szCs w:val="44"/>
          <w:highlight w:val="yellow"/>
          <w:rtl/>
        </w:rPr>
        <w:t>التعبيرية التجريدية</w:t>
      </w:r>
    </w:p>
    <w:bookmarkEnd w:id="0"/>
    <w:p w:rsidR="00ED26C4" w:rsidRPr="00ED26C4" w:rsidRDefault="00ED26C4" w:rsidP="00ED26C4">
      <w:pPr>
        <w:spacing w:line="480" w:lineRule="auto"/>
        <w:jc w:val="both"/>
        <w:rPr>
          <w:rFonts w:cs="Simplified Arabic" w:hint="cs"/>
          <w:b/>
          <w:bCs/>
          <w:sz w:val="28"/>
          <w:szCs w:val="28"/>
          <w:rtl/>
        </w:rPr>
      </w:pPr>
      <w:proofErr w:type="spellStart"/>
      <w:r w:rsidRPr="00ED26C4">
        <w:rPr>
          <w:rFonts w:ascii="Arial" w:hAnsi="Arial" w:hint="cs"/>
          <w:b/>
          <w:bCs/>
          <w:color w:val="7030A0"/>
          <w:sz w:val="32"/>
          <w:szCs w:val="32"/>
          <w:rtl/>
        </w:rPr>
        <w:t>ا.م.د</w:t>
      </w:r>
      <w:proofErr w:type="spellEnd"/>
      <w:r w:rsidRPr="00ED26C4">
        <w:rPr>
          <w:rFonts w:ascii="Arial" w:hAnsi="Arial" w:hint="cs"/>
          <w:b/>
          <w:bCs/>
          <w:color w:val="7030A0"/>
          <w:sz w:val="32"/>
          <w:szCs w:val="32"/>
          <w:rtl/>
        </w:rPr>
        <w:t xml:space="preserve">. سهاد جواد الساكني </w:t>
      </w:r>
      <w:r w:rsidRPr="00ED26C4">
        <w:rPr>
          <w:rFonts w:ascii="Arial" w:hAnsi="Arial"/>
          <w:b/>
          <w:bCs/>
          <w:color w:val="7030A0"/>
          <w:sz w:val="32"/>
          <w:szCs w:val="32"/>
          <w:rtl/>
        </w:rPr>
        <w:t>–</w:t>
      </w:r>
      <w:r w:rsidRPr="00ED26C4">
        <w:rPr>
          <w:rFonts w:ascii="Arial" w:hAnsi="Arial" w:hint="cs"/>
          <w:b/>
          <w:bCs/>
          <w:color w:val="7030A0"/>
          <w:sz w:val="32"/>
          <w:szCs w:val="32"/>
          <w:rtl/>
        </w:rPr>
        <w:t xml:space="preserve"> قسم التربية الاسرية ولامهن الفنية </w:t>
      </w:r>
      <w:r w:rsidRPr="00ED26C4">
        <w:rPr>
          <w:rFonts w:ascii="Arial" w:hAnsi="Arial"/>
          <w:b/>
          <w:bCs/>
          <w:color w:val="7030A0"/>
          <w:sz w:val="32"/>
          <w:szCs w:val="32"/>
          <w:rtl/>
        </w:rPr>
        <w:t>–</w:t>
      </w:r>
      <w:r w:rsidRPr="00ED26C4">
        <w:rPr>
          <w:rFonts w:ascii="Arial" w:hAnsi="Arial" w:hint="cs"/>
          <w:b/>
          <w:bCs/>
          <w:color w:val="7030A0"/>
          <w:sz w:val="32"/>
          <w:szCs w:val="32"/>
          <w:rtl/>
        </w:rPr>
        <w:t xml:space="preserve"> الدراسة الاولية</w:t>
      </w:r>
      <w:r w:rsidRPr="00ED26C4">
        <w:rPr>
          <w:rFonts w:ascii="Arial" w:hAnsi="Arial" w:hint="cs"/>
          <w:b/>
          <w:bCs/>
          <w:color w:val="7030A0"/>
          <w:sz w:val="32"/>
          <w:szCs w:val="32"/>
          <w:rtl/>
        </w:rPr>
        <w:t xml:space="preserve">- كلية التربية الاساسية </w:t>
      </w:r>
      <w:r w:rsidRPr="00ED26C4">
        <w:rPr>
          <w:rFonts w:ascii="Arial" w:hAnsi="Arial"/>
          <w:b/>
          <w:bCs/>
          <w:color w:val="7030A0"/>
          <w:sz w:val="32"/>
          <w:szCs w:val="32"/>
          <w:rtl/>
        </w:rPr>
        <w:t>–</w:t>
      </w:r>
      <w:r w:rsidRPr="00ED26C4">
        <w:rPr>
          <w:rFonts w:ascii="Arial" w:hAnsi="Arial" w:hint="cs"/>
          <w:b/>
          <w:bCs/>
          <w:color w:val="7030A0"/>
          <w:sz w:val="32"/>
          <w:szCs w:val="32"/>
          <w:rtl/>
        </w:rPr>
        <w:t xml:space="preserve"> الجامعة المستنصرية</w:t>
      </w:r>
      <w:r w:rsidRPr="00ED26C4">
        <w:rPr>
          <w:rFonts w:ascii="Arial" w:hAnsi="Arial"/>
          <w:b/>
          <w:bCs/>
          <w:caps/>
          <w:color w:val="7030A0"/>
          <w:sz w:val="32"/>
          <w:szCs w:val="32"/>
          <w:u w:val="double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</w:r>
      <w:r w:rsidRPr="00ED26C4">
        <w:rPr>
          <w:rFonts w:cs="Simplified Arabic" w:hint="cs"/>
          <w:b/>
          <w:bCs/>
          <w:sz w:val="28"/>
          <w:szCs w:val="28"/>
          <w:rtl/>
        </w:rPr>
        <w:t xml:space="preserve">         لم تكن نذر الحرب العالمية الثانية التي بدأت عام 1939 و</w:t>
      </w:r>
      <w:r w:rsidRPr="00ED26C4">
        <w:rPr>
          <w:rFonts w:cs="Simplified Arabic" w:hint="cs"/>
          <w:b/>
          <w:bCs/>
          <w:sz w:val="28"/>
          <w:szCs w:val="28"/>
          <w:rtl/>
          <w:lang w:bidi="ar-IQ"/>
        </w:rPr>
        <w:t>إ</w:t>
      </w:r>
      <w:proofErr w:type="spellStart"/>
      <w:r w:rsidRPr="00ED26C4">
        <w:rPr>
          <w:rFonts w:cs="Simplified Arabic" w:hint="cs"/>
          <w:b/>
          <w:bCs/>
          <w:sz w:val="28"/>
          <w:szCs w:val="28"/>
          <w:rtl/>
        </w:rPr>
        <w:t>متدت</w:t>
      </w:r>
      <w:proofErr w:type="spellEnd"/>
      <w:r w:rsidRPr="00ED26C4">
        <w:rPr>
          <w:rFonts w:cs="Simplified Arabic" w:hint="cs"/>
          <w:b/>
          <w:bCs/>
          <w:sz w:val="28"/>
          <w:szCs w:val="28"/>
          <w:rtl/>
        </w:rPr>
        <w:t xml:space="preserve"> إلى منتصف العقد الرابع ، محض ح</w:t>
      </w:r>
      <w:r w:rsidRPr="00ED26C4">
        <w:rPr>
          <w:rFonts w:cs="Simplified Arabic" w:hint="cs"/>
          <w:b/>
          <w:bCs/>
          <w:sz w:val="28"/>
          <w:szCs w:val="28"/>
          <w:rtl/>
          <w:lang w:bidi="ar-IQ"/>
        </w:rPr>
        <w:t>ا</w:t>
      </w:r>
      <w:r w:rsidRPr="00ED26C4">
        <w:rPr>
          <w:rFonts w:cs="Simplified Arabic" w:hint="cs"/>
          <w:b/>
          <w:bCs/>
          <w:sz w:val="28"/>
          <w:szCs w:val="28"/>
          <w:rtl/>
        </w:rPr>
        <w:t xml:space="preserve">دثة تاريخية وسياسية فحسب ، وإنما كانت بمثابة فاصلة شمولية ، توقفت عندها صراعات الحداثة الأوربية في الفن والأدب و فروع الثقافة الأخرى ، لتعلن </w:t>
      </w:r>
      <w:r w:rsidRPr="00ED26C4">
        <w:rPr>
          <w:rFonts w:cs="Simplified Arabic" w:hint="cs"/>
          <w:b/>
          <w:bCs/>
          <w:sz w:val="28"/>
          <w:szCs w:val="28"/>
          <w:rtl/>
          <w:lang w:bidi="ar-IQ"/>
        </w:rPr>
        <w:t>إ</w:t>
      </w:r>
      <w:proofErr w:type="spellStart"/>
      <w:r w:rsidRPr="00ED26C4">
        <w:rPr>
          <w:rFonts w:cs="Simplified Arabic" w:hint="cs"/>
          <w:b/>
          <w:bCs/>
          <w:sz w:val="28"/>
          <w:szCs w:val="28"/>
          <w:rtl/>
        </w:rPr>
        <w:t>نطلاق</w:t>
      </w:r>
      <w:proofErr w:type="spellEnd"/>
      <w:r w:rsidRPr="00ED26C4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تلك</w:t>
      </w:r>
      <w:r w:rsidRPr="00ED26C4">
        <w:rPr>
          <w:rFonts w:cs="Simplified Arabic" w:hint="cs"/>
          <w:b/>
          <w:bCs/>
          <w:sz w:val="28"/>
          <w:szCs w:val="28"/>
          <w:rtl/>
        </w:rPr>
        <w:t xml:space="preserve"> الصراعات في مكان آخر هو الولايات المتحدة الأمريكية ، التي أصبحت فيها نيويورك عاصمة جديدة للحداثة العالمية .</w:t>
      </w:r>
    </w:p>
    <w:p w:rsidR="00ED26C4" w:rsidRPr="00ED26C4" w:rsidRDefault="00ED26C4" w:rsidP="00ED26C4">
      <w:pPr>
        <w:spacing w:line="480" w:lineRule="auto"/>
        <w:jc w:val="both"/>
        <w:rPr>
          <w:rFonts w:cs="Simplified Arabic" w:hint="cs"/>
          <w:b/>
          <w:bCs/>
          <w:sz w:val="28"/>
          <w:szCs w:val="28"/>
          <w:rtl/>
        </w:rPr>
      </w:pPr>
      <w:r w:rsidRPr="00ED26C4">
        <w:rPr>
          <w:rFonts w:cs="Simplified Arabic" w:hint="cs"/>
          <w:b/>
          <w:bCs/>
          <w:sz w:val="28"/>
          <w:szCs w:val="28"/>
          <w:rtl/>
        </w:rPr>
        <w:t xml:space="preserve">         إن ال</w:t>
      </w:r>
      <w:r w:rsidRPr="00ED26C4">
        <w:rPr>
          <w:rFonts w:cs="Simplified Arabic" w:hint="cs"/>
          <w:b/>
          <w:bCs/>
          <w:sz w:val="28"/>
          <w:szCs w:val="28"/>
          <w:rtl/>
          <w:lang w:bidi="ar-IQ"/>
        </w:rPr>
        <w:t>إ</w:t>
      </w:r>
      <w:proofErr w:type="spellStart"/>
      <w:r w:rsidRPr="00ED26C4">
        <w:rPr>
          <w:rFonts w:cs="Simplified Arabic" w:hint="cs"/>
          <w:b/>
          <w:bCs/>
          <w:sz w:val="28"/>
          <w:szCs w:val="28"/>
          <w:rtl/>
        </w:rPr>
        <w:t>نتقال</w:t>
      </w:r>
      <w:proofErr w:type="spellEnd"/>
      <w:r w:rsidRPr="00ED26C4">
        <w:rPr>
          <w:rFonts w:cs="Simplified Arabic" w:hint="cs"/>
          <w:b/>
          <w:bCs/>
          <w:sz w:val="28"/>
          <w:szCs w:val="28"/>
          <w:rtl/>
        </w:rPr>
        <w:t xml:space="preserve"> في جغرافية الحداثة من أوربا (  باريس ) إلى الولايات المتحدة الأمريكية( نيويور</w:t>
      </w:r>
      <w:r w:rsidRPr="00ED26C4">
        <w:rPr>
          <w:rFonts w:cs="Simplified Arabic" w:hint="eastAsia"/>
          <w:b/>
          <w:bCs/>
          <w:sz w:val="28"/>
          <w:szCs w:val="28"/>
          <w:rtl/>
        </w:rPr>
        <w:t>ك</w:t>
      </w:r>
      <w:r w:rsidRPr="00ED26C4">
        <w:rPr>
          <w:rFonts w:cs="Simplified Arabic" w:hint="cs"/>
          <w:b/>
          <w:bCs/>
          <w:sz w:val="28"/>
          <w:szCs w:val="28"/>
          <w:rtl/>
        </w:rPr>
        <w:t xml:space="preserve"> ) ، لم يكن صدفة ، </w:t>
      </w:r>
      <w:r w:rsidRPr="00ED26C4">
        <w:rPr>
          <w:rFonts w:cs="Simplified Arabic" w:hint="cs"/>
          <w:b/>
          <w:bCs/>
          <w:sz w:val="28"/>
          <w:szCs w:val="28"/>
          <w:rtl/>
          <w:lang w:bidi="ar-IQ"/>
        </w:rPr>
        <w:t>إ</w:t>
      </w:r>
      <w:r w:rsidRPr="00ED26C4">
        <w:rPr>
          <w:rFonts w:cs="Simplified Arabic" w:hint="cs"/>
          <w:b/>
          <w:bCs/>
          <w:sz w:val="28"/>
          <w:szCs w:val="28"/>
          <w:rtl/>
        </w:rPr>
        <w:t xml:space="preserve">نما كانت وراءه أسباب عديدة ، تقف في مقدمتها ، ( ضرورة </w:t>
      </w:r>
      <w:r w:rsidRPr="00ED26C4">
        <w:rPr>
          <w:rFonts w:cs="Simplified Arabic" w:hint="cs"/>
          <w:b/>
          <w:bCs/>
          <w:sz w:val="28"/>
          <w:szCs w:val="28"/>
          <w:rtl/>
          <w:lang w:bidi="ar-IQ"/>
        </w:rPr>
        <w:t>إ</w:t>
      </w:r>
      <w:proofErr w:type="spellStart"/>
      <w:r w:rsidRPr="00ED26C4">
        <w:rPr>
          <w:rFonts w:cs="Simplified Arabic" w:hint="cs"/>
          <w:b/>
          <w:bCs/>
          <w:sz w:val="28"/>
          <w:szCs w:val="28"/>
          <w:rtl/>
        </w:rPr>
        <w:t>ختيار</w:t>
      </w:r>
      <w:proofErr w:type="spellEnd"/>
      <w:r w:rsidRPr="00ED26C4">
        <w:rPr>
          <w:rFonts w:cs="Simplified Arabic" w:hint="cs"/>
          <w:b/>
          <w:bCs/>
          <w:sz w:val="28"/>
          <w:szCs w:val="28"/>
          <w:rtl/>
        </w:rPr>
        <w:t xml:space="preserve"> أماكن جغرافية حيادية بعيدة عن الحرب والدمار الذي تخل</w:t>
      </w:r>
      <w:r w:rsidRPr="00ED26C4">
        <w:rPr>
          <w:rFonts w:cs="Simplified Arabic" w:hint="cs"/>
          <w:b/>
          <w:bCs/>
          <w:sz w:val="28"/>
          <w:szCs w:val="28"/>
          <w:rtl/>
          <w:lang w:bidi="ar-IQ"/>
        </w:rPr>
        <w:t>ّ</w:t>
      </w:r>
      <w:r w:rsidRPr="00ED26C4">
        <w:rPr>
          <w:rFonts w:cs="Simplified Arabic" w:hint="cs"/>
          <w:b/>
          <w:bCs/>
          <w:sz w:val="28"/>
          <w:szCs w:val="28"/>
          <w:rtl/>
        </w:rPr>
        <w:t xml:space="preserve">فه ، فكانت  نيويورك  مجسدة لذلك الاختيار ، وكذلك وجود المتاحف الفاخرة والوسطاء الأذكياء ومقتني اللوحات الأغنياء ، وجمهور واسع مطلّع ، ونزوح عدد كبير من الفنانين الأوربيين إلى أمريكا ومنهم  </w:t>
      </w:r>
      <w:proofErr w:type="spellStart"/>
      <w:r w:rsidRPr="00ED26C4">
        <w:rPr>
          <w:rFonts w:cs="Simplified Arabic" w:hint="cs"/>
          <w:b/>
          <w:bCs/>
          <w:sz w:val="28"/>
          <w:szCs w:val="28"/>
          <w:rtl/>
        </w:rPr>
        <w:t>موندريان</w:t>
      </w:r>
      <w:proofErr w:type="spellEnd"/>
      <w:r w:rsidRPr="00ED26C4">
        <w:rPr>
          <w:rFonts w:cs="Simplified Arabic" w:hint="cs"/>
          <w:b/>
          <w:bCs/>
          <w:sz w:val="28"/>
          <w:szCs w:val="28"/>
          <w:rtl/>
        </w:rPr>
        <w:t xml:space="preserve"> ولجي</w:t>
      </w:r>
      <w:r w:rsidRPr="00ED26C4">
        <w:rPr>
          <w:rFonts w:cs="Simplified Arabic" w:hint="cs"/>
          <w:b/>
          <w:bCs/>
          <w:sz w:val="28"/>
          <w:szCs w:val="28"/>
          <w:rtl/>
          <w:lang w:bidi="ar-IQ"/>
        </w:rPr>
        <w:t>ه</w:t>
      </w:r>
      <w:r w:rsidRPr="00ED26C4">
        <w:rPr>
          <w:rFonts w:cs="Simplified Arabic" w:hint="cs"/>
          <w:b/>
          <w:bCs/>
          <w:sz w:val="28"/>
          <w:szCs w:val="28"/>
          <w:rtl/>
        </w:rPr>
        <w:t xml:space="preserve"> و </w:t>
      </w:r>
      <w:proofErr w:type="spellStart"/>
      <w:r w:rsidRPr="00ED26C4">
        <w:rPr>
          <w:rFonts w:cs="Simplified Arabic" w:hint="cs"/>
          <w:b/>
          <w:bCs/>
          <w:sz w:val="28"/>
          <w:szCs w:val="28"/>
          <w:rtl/>
        </w:rPr>
        <w:t>دوشامب</w:t>
      </w:r>
      <w:proofErr w:type="spellEnd"/>
      <w:r w:rsidRPr="00ED26C4">
        <w:rPr>
          <w:rFonts w:cs="Simplified Arabic" w:hint="cs"/>
          <w:b/>
          <w:bCs/>
          <w:sz w:val="28"/>
          <w:szCs w:val="28"/>
          <w:rtl/>
        </w:rPr>
        <w:t xml:space="preserve"> و </w:t>
      </w:r>
      <w:proofErr w:type="spellStart"/>
      <w:r w:rsidRPr="00ED26C4">
        <w:rPr>
          <w:rFonts w:cs="Simplified Arabic" w:hint="cs"/>
          <w:b/>
          <w:bCs/>
          <w:sz w:val="28"/>
          <w:szCs w:val="28"/>
          <w:rtl/>
        </w:rPr>
        <w:t>ليبشتز</w:t>
      </w:r>
      <w:proofErr w:type="spellEnd"/>
      <w:r w:rsidRPr="00ED26C4">
        <w:rPr>
          <w:rFonts w:cs="Simplified Arabic" w:hint="cs"/>
          <w:b/>
          <w:bCs/>
          <w:sz w:val="28"/>
          <w:szCs w:val="28"/>
          <w:rtl/>
        </w:rPr>
        <w:t xml:space="preserve"> و </w:t>
      </w:r>
      <w:proofErr w:type="spellStart"/>
      <w:r w:rsidRPr="00ED26C4">
        <w:rPr>
          <w:rFonts w:cs="Simplified Arabic" w:hint="cs"/>
          <w:b/>
          <w:bCs/>
          <w:sz w:val="28"/>
          <w:szCs w:val="28"/>
          <w:rtl/>
        </w:rPr>
        <w:t>بريتون</w:t>
      </w:r>
      <w:proofErr w:type="spellEnd"/>
      <w:r w:rsidRPr="00ED26C4">
        <w:rPr>
          <w:rFonts w:cs="Simplified Arabic" w:hint="cs"/>
          <w:b/>
          <w:bCs/>
          <w:sz w:val="28"/>
          <w:szCs w:val="28"/>
          <w:rtl/>
        </w:rPr>
        <w:t xml:space="preserve"> وكلهم كانوا أعضاء المجموعة  السريالية</w:t>
      </w:r>
      <w:r w:rsidRPr="00ED26C4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، هذا كله</w:t>
      </w:r>
      <w:r w:rsidRPr="00ED26C4">
        <w:rPr>
          <w:rFonts w:cs="Simplified Arabic" w:hint="cs"/>
          <w:b/>
          <w:bCs/>
          <w:sz w:val="28"/>
          <w:szCs w:val="28"/>
          <w:rtl/>
        </w:rPr>
        <w:t xml:space="preserve"> كان عاملا</w:t>
      </w:r>
      <w:r w:rsidRPr="00ED26C4">
        <w:rPr>
          <w:rFonts w:cs="Simplified Arabic" w:hint="cs"/>
          <w:b/>
          <w:bCs/>
          <w:sz w:val="28"/>
          <w:szCs w:val="28"/>
          <w:rtl/>
          <w:lang w:bidi="ar-IQ"/>
        </w:rPr>
        <w:t>ً</w:t>
      </w:r>
      <w:r w:rsidRPr="00ED26C4">
        <w:rPr>
          <w:rFonts w:cs="Simplified Arabic" w:hint="cs"/>
          <w:b/>
          <w:bCs/>
          <w:sz w:val="28"/>
          <w:szCs w:val="28"/>
          <w:rtl/>
        </w:rPr>
        <w:t xml:space="preserve"> حاسما</w:t>
      </w:r>
      <w:r w:rsidRPr="00ED26C4">
        <w:rPr>
          <w:rFonts w:cs="Simplified Arabic" w:hint="cs"/>
          <w:b/>
          <w:bCs/>
          <w:sz w:val="28"/>
          <w:szCs w:val="28"/>
          <w:rtl/>
          <w:lang w:bidi="ar-IQ"/>
        </w:rPr>
        <w:t>ً</w:t>
      </w:r>
      <w:r w:rsidRPr="00ED26C4">
        <w:rPr>
          <w:rFonts w:cs="Simplified Arabic" w:hint="cs"/>
          <w:b/>
          <w:bCs/>
          <w:sz w:val="28"/>
          <w:szCs w:val="28"/>
          <w:rtl/>
        </w:rPr>
        <w:t xml:space="preserve"> في تبوّء نيويورك تلك المنزلة المهمة ، إضافة إلى أن الأمريكي</w:t>
      </w:r>
      <w:r w:rsidRPr="00ED26C4">
        <w:rPr>
          <w:rFonts w:cs="Simplified Arabic" w:hint="cs"/>
          <w:b/>
          <w:bCs/>
          <w:sz w:val="28"/>
          <w:szCs w:val="28"/>
          <w:rtl/>
          <w:lang w:bidi="ar-IQ"/>
        </w:rPr>
        <w:t>ي</w:t>
      </w:r>
      <w:r w:rsidRPr="00ED26C4">
        <w:rPr>
          <w:rFonts w:cs="Simplified Arabic" w:hint="cs"/>
          <w:b/>
          <w:bCs/>
          <w:sz w:val="28"/>
          <w:szCs w:val="28"/>
          <w:rtl/>
        </w:rPr>
        <w:t xml:space="preserve">ن </w:t>
      </w:r>
      <w:r w:rsidRPr="00ED26C4">
        <w:rPr>
          <w:rFonts w:cs="Simplified Arabic" w:hint="cs"/>
          <w:b/>
          <w:bCs/>
          <w:sz w:val="28"/>
          <w:szCs w:val="28"/>
          <w:rtl/>
        </w:rPr>
        <w:lastRenderedPageBreak/>
        <w:t xml:space="preserve">كانوا يتعقبون الحوار التواصلي في الفن الأوربي منذ بداية القرن العشرين ) إلى أن سنحت </w:t>
      </w:r>
      <w:r w:rsidRPr="00ED26C4">
        <w:rPr>
          <w:rFonts w:cs="Simplified Arabic" w:hint="cs"/>
          <w:b/>
          <w:bCs/>
          <w:sz w:val="28"/>
          <w:szCs w:val="28"/>
          <w:rtl/>
          <w:lang w:bidi="ar-IQ"/>
        </w:rPr>
        <w:t xml:space="preserve">لهم </w:t>
      </w:r>
      <w:r w:rsidRPr="00ED26C4">
        <w:rPr>
          <w:rFonts w:cs="Simplified Arabic" w:hint="cs"/>
          <w:b/>
          <w:bCs/>
          <w:sz w:val="28"/>
          <w:szCs w:val="28"/>
          <w:rtl/>
        </w:rPr>
        <w:t xml:space="preserve">الفرصة في إثبات مقدرتهم على العطاء وطرح الجديد من المفاهيم . </w:t>
      </w:r>
    </w:p>
    <w:p w:rsidR="00ED26C4" w:rsidRPr="00ED26C4" w:rsidRDefault="00ED26C4" w:rsidP="00ED26C4">
      <w:pPr>
        <w:spacing w:line="480" w:lineRule="auto"/>
        <w:jc w:val="both"/>
        <w:rPr>
          <w:rFonts w:cs="Simplified Arabic" w:hint="cs"/>
          <w:b/>
          <w:bCs/>
          <w:sz w:val="28"/>
          <w:szCs w:val="28"/>
          <w:rtl/>
        </w:rPr>
      </w:pPr>
      <w:r w:rsidRPr="00ED26C4">
        <w:rPr>
          <w:rFonts w:cs="Simplified Arabic" w:hint="cs"/>
          <w:b/>
          <w:bCs/>
          <w:sz w:val="28"/>
          <w:szCs w:val="28"/>
          <w:rtl/>
        </w:rPr>
        <w:t xml:space="preserve">        بعد الحرب </w:t>
      </w:r>
      <w:r w:rsidRPr="00ED26C4">
        <w:rPr>
          <w:rFonts w:cs="Simplified Arabic" w:hint="cs"/>
          <w:b/>
          <w:bCs/>
          <w:sz w:val="28"/>
          <w:szCs w:val="28"/>
          <w:rtl/>
          <w:lang w:bidi="ar-IQ"/>
        </w:rPr>
        <w:t>(</w:t>
      </w:r>
      <w:r w:rsidRPr="00ED26C4">
        <w:rPr>
          <w:rFonts w:cs="Simplified Arabic" w:hint="cs"/>
          <w:b/>
          <w:bCs/>
          <w:sz w:val="28"/>
          <w:szCs w:val="28"/>
          <w:rtl/>
        </w:rPr>
        <w:t>بد</w:t>
      </w:r>
      <w:r w:rsidRPr="00ED26C4">
        <w:rPr>
          <w:rFonts w:cs="Simplified Arabic" w:hint="cs"/>
          <w:b/>
          <w:bCs/>
          <w:sz w:val="28"/>
          <w:szCs w:val="28"/>
          <w:rtl/>
          <w:lang w:bidi="ar-IQ"/>
        </w:rPr>
        <w:t>أ</w:t>
      </w:r>
      <w:r w:rsidRPr="00ED26C4">
        <w:rPr>
          <w:rFonts w:cs="Simplified Arabic" w:hint="cs"/>
          <w:b/>
          <w:bCs/>
          <w:sz w:val="28"/>
          <w:szCs w:val="28"/>
          <w:rtl/>
        </w:rPr>
        <w:t xml:space="preserve"> الفن </w:t>
      </w:r>
      <w:proofErr w:type="spellStart"/>
      <w:r w:rsidRPr="00ED26C4">
        <w:rPr>
          <w:rFonts w:cs="Simplified Arabic" w:hint="cs"/>
          <w:b/>
          <w:bCs/>
          <w:sz w:val="28"/>
          <w:szCs w:val="28"/>
          <w:rtl/>
        </w:rPr>
        <w:t>اللاموضوعي</w:t>
      </w:r>
      <w:proofErr w:type="spellEnd"/>
      <w:r w:rsidRPr="00ED26C4">
        <w:rPr>
          <w:rFonts w:cs="Simplified Arabic" w:hint="cs"/>
          <w:b/>
          <w:bCs/>
          <w:sz w:val="28"/>
          <w:szCs w:val="28"/>
          <w:rtl/>
        </w:rPr>
        <w:t xml:space="preserve"> ، </w:t>
      </w:r>
      <w:r w:rsidRPr="00ED26C4">
        <w:rPr>
          <w:rFonts w:cs="Simplified Arabic" w:hint="cs"/>
          <w:b/>
          <w:bCs/>
          <w:sz w:val="28"/>
          <w:szCs w:val="28"/>
          <w:rtl/>
          <w:lang w:bidi="ar-IQ"/>
        </w:rPr>
        <w:t>أك</w:t>
      </w:r>
      <w:r w:rsidRPr="00ED26C4">
        <w:rPr>
          <w:rFonts w:cs="Simplified Arabic" w:hint="cs"/>
          <w:b/>
          <w:bCs/>
          <w:sz w:val="28"/>
          <w:szCs w:val="28"/>
          <w:rtl/>
        </w:rPr>
        <w:t>ثر تفتحا</w:t>
      </w:r>
      <w:r w:rsidRPr="00ED26C4">
        <w:rPr>
          <w:rFonts w:cs="Simplified Arabic" w:hint="cs"/>
          <w:b/>
          <w:bCs/>
          <w:sz w:val="28"/>
          <w:szCs w:val="28"/>
          <w:rtl/>
          <w:lang w:bidi="ar-IQ"/>
        </w:rPr>
        <w:t>ً</w:t>
      </w:r>
      <w:r w:rsidRPr="00ED26C4">
        <w:rPr>
          <w:rFonts w:cs="Simplified Arabic" w:hint="cs"/>
          <w:b/>
          <w:bCs/>
          <w:sz w:val="28"/>
          <w:szCs w:val="28"/>
          <w:rtl/>
        </w:rPr>
        <w:t xml:space="preserve"> وتنوعا</w:t>
      </w:r>
      <w:r w:rsidRPr="00ED26C4">
        <w:rPr>
          <w:rFonts w:cs="Simplified Arabic" w:hint="cs"/>
          <w:b/>
          <w:bCs/>
          <w:sz w:val="28"/>
          <w:szCs w:val="28"/>
          <w:rtl/>
          <w:lang w:bidi="ar-IQ"/>
        </w:rPr>
        <w:t>ً</w:t>
      </w:r>
      <w:r w:rsidRPr="00ED26C4">
        <w:rPr>
          <w:rFonts w:cs="Simplified Arabic" w:hint="cs"/>
          <w:b/>
          <w:bCs/>
          <w:sz w:val="28"/>
          <w:szCs w:val="28"/>
          <w:rtl/>
        </w:rPr>
        <w:t xml:space="preserve"> وأكثر قابلية ل</w:t>
      </w:r>
      <w:r w:rsidRPr="00ED26C4">
        <w:rPr>
          <w:rFonts w:cs="Simplified Arabic" w:hint="cs"/>
          <w:b/>
          <w:bCs/>
          <w:sz w:val="28"/>
          <w:szCs w:val="28"/>
          <w:rtl/>
          <w:lang w:bidi="ar-IQ"/>
        </w:rPr>
        <w:t>إ</w:t>
      </w:r>
      <w:r w:rsidRPr="00ED26C4">
        <w:rPr>
          <w:rFonts w:cs="Simplified Arabic" w:hint="cs"/>
          <w:b/>
          <w:bCs/>
          <w:sz w:val="28"/>
          <w:szCs w:val="28"/>
          <w:rtl/>
        </w:rPr>
        <w:t>ست</w:t>
      </w:r>
      <w:r w:rsidRPr="00ED26C4">
        <w:rPr>
          <w:rFonts w:cs="Simplified Arabic" w:hint="cs"/>
          <w:b/>
          <w:bCs/>
          <w:sz w:val="28"/>
          <w:szCs w:val="28"/>
          <w:rtl/>
          <w:lang w:bidi="ar-IQ"/>
        </w:rPr>
        <w:t>ي</w:t>
      </w:r>
      <w:r w:rsidRPr="00ED26C4">
        <w:rPr>
          <w:rFonts w:cs="Simplified Arabic" w:hint="cs"/>
          <w:b/>
          <w:bCs/>
          <w:sz w:val="28"/>
          <w:szCs w:val="28"/>
          <w:rtl/>
        </w:rPr>
        <w:t xml:space="preserve">عاب مختلف الآراء الفنية المعاصرة ، هذا الفن الذي يعتبر من بعض الوجوه استمرارا للتيارات التي شهدتها أوربا منذ العشرينات ، سيحتل مع نهاية الأربعينات ، المقام الأول ، ويتحول من </w:t>
      </w:r>
      <w:r w:rsidRPr="00ED26C4">
        <w:rPr>
          <w:rFonts w:cs="Simplified Arabic" w:hint="cs"/>
          <w:b/>
          <w:bCs/>
          <w:sz w:val="28"/>
          <w:szCs w:val="28"/>
          <w:rtl/>
          <w:lang w:bidi="ar-IQ"/>
        </w:rPr>
        <w:t xml:space="preserve">كونه </w:t>
      </w:r>
      <w:r w:rsidRPr="00ED26C4">
        <w:rPr>
          <w:rFonts w:cs="Simplified Arabic" w:hint="cs"/>
          <w:b/>
          <w:bCs/>
          <w:sz w:val="28"/>
          <w:szCs w:val="28"/>
          <w:rtl/>
        </w:rPr>
        <w:t>ظاهرة أوربية إلى حركة واسعة ال</w:t>
      </w:r>
      <w:r w:rsidRPr="00ED26C4">
        <w:rPr>
          <w:rFonts w:cs="Simplified Arabic" w:hint="cs"/>
          <w:b/>
          <w:bCs/>
          <w:sz w:val="28"/>
          <w:szCs w:val="28"/>
          <w:rtl/>
          <w:lang w:bidi="ar-IQ"/>
        </w:rPr>
        <w:t>إ</w:t>
      </w:r>
      <w:r w:rsidRPr="00ED26C4">
        <w:rPr>
          <w:rFonts w:cs="Simplified Arabic" w:hint="cs"/>
          <w:b/>
          <w:bCs/>
          <w:sz w:val="28"/>
          <w:szCs w:val="28"/>
          <w:rtl/>
        </w:rPr>
        <w:t>نتشار ، ورافق كل ذلك تحول في الرؤية الفنية</w:t>
      </w:r>
      <w:r w:rsidRPr="00ED26C4">
        <w:rPr>
          <w:rFonts w:cs="Simplified Arabic" w:hint="cs"/>
          <w:b/>
          <w:bCs/>
          <w:sz w:val="28"/>
          <w:szCs w:val="28"/>
          <w:rtl/>
          <w:lang w:bidi="ar-IQ"/>
        </w:rPr>
        <w:t>)</w:t>
      </w:r>
      <w:r w:rsidRPr="00ED26C4">
        <w:rPr>
          <w:rFonts w:cs="Simplified Arabic" w:hint="cs"/>
          <w:b/>
          <w:bCs/>
          <w:sz w:val="28"/>
          <w:szCs w:val="28"/>
          <w:rtl/>
        </w:rPr>
        <w:t xml:space="preserve"> .</w:t>
      </w:r>
    </w:p>
    <w:p w:rsidR="00ED26C4" w:rsidRPr="00ED26C4" w:rsidRDefault="00ED26C4" w:rsidP="00ED26C4">
      <w:pPr>
        <w:spacing w:line="480" w:lineRule="auto"/>
        <w:jc w:val="both"/>
        <w:rPr>
          <w:rFonts w:cs="Simplified Arabic" w:hint="cs"/>
          <w:b/>
          <w:bCs/>
          <w:sz w:val="28"/>
          <w:szCs w:val="28"/>
          <w:rtl/>
        </w:rPr>
      </w:pPr>
      <w:r w:rsidRPr="00ED26C4">
        <w:rPr>
          <w:rFonts w:cs="Simplified Arabic" w:hint="cs"/>
          <w:b/>
          <w:bCs/>
          <w:sz w:val="28"/>
          <w:szCs w:val="28"/>
          <w:rtl/>
        </w:rPr>
        <w:t xml:space="preserve">        لقد أنتجت التصاميم الفنية بطرق مختلفة وبأساليب غير مسبوقة ، كان التركيز فيها يتم وفق الكيفية التي تتم فيها معالجة التصميم بالأدوات والمواد والتقنيات إضافة إلى عامل التلقائية ، وضرورات الصدفة ، وهذا ما قاد رسامي  نيويورك إلى البحث في </w:t>
      </w:r>
      <w:proofErr w:type="spellStart"/>
      <w:r w:rsidRPr="00ED26C4">
        <w:rPr>
          <w:rFonts w:cs="Simplified Arabic" w:hint="cs"/>
          <w:b/>
          <w:bCs/>
          <w:sz w:val="28"/>
          <w:szCs w:val="28"/>
          <w:rtl/>
        </w:rPr>
        <w:t>مغ</w:t>
      </w:r>
      <w:proofErr w:type="spellEnd"/>
      <w:r w:rsidRPr="00ED26C4">
        <w:rPr>
          <w:rFonts w:cs="Simplified Arabic" w:hint="cs"/>
          <w:b/>
          <w:bCs/>
          <w:sz w:val="28"/>
          <w:szCs w:val="28"/>
          <w:rtl/>
          <w:lang w:bidi="ar-IQ"/>
        </w:rPr>
        <w:t>ز</w:t>
      </w:r>
      <w:r w:rsidRPr="00ED26C4">
        <w:rPr>
          <w:rFonts w:cs="Simplified Arabic" w:hint="cs"/>
          <w:b/>
          <w:bCs/>
          <w:sz w:val="28"/>
          <w:szCs w:val="28"/>
          <w:rtl/>
        </w:rPr>
        <w:t xml:space="preserve">ى </w:t>
      </w:r>
      <w:proofErr w:type="spellStart"/>
      <w:r w:rsidRPr="00ED26C4">
        <w:rPr>
          <w:rFonts w:cs="Simplified Arabic" w:hint="cs"/>
          <w:b/>
          <w:bCs/>
          <w:sz w:val="28"/>
          <w:szCs w:val="28"/>
          <w:rtl/>
        </w:rPr>
        <w:t>التضمينات</w:t>
      </w:r>
      <w:proofErr w:type="spellEnd"/>
      <w:r w:rsidRPr="00ED26C4">
        <w:rPr>
          <w:rFonts w:cs="Simplified Arabic" w:hint="cs"/>
          <w:b/>
          <w:bCs/>
          <w:sz w:val="28"/>
          <w:szCs w:val="28"/>
          <w:rtl/>
        </w:rPr>
        <w:t xml:space="preserve"> الجمالية للرسم وفق مقولة :</w:t>
      </w:r>
      <w:r w:rsidRPr="00ED26C4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ED26C4">
        <w:rPr>
          <w:rFonts w:cs="Simplified Arabic" w:hint="cs"/>
          <w:b/>
          <w:bCs/>
          <w:sz w:val="28"/>
          <w:szCs w:val="28"/>
          <w:rtl/>
        </w:rPr>
        <w:t>( ما كان يذهب على قماش الرسم لم يكن صورة ، ولكنه حدث.</w:t>
      </w:r>
    </w:p>
    <w:p w:rsidR="00ED26C4" w:rsidRPr="00ED26C4" w:rsidRDefault="00ED26C4" w:rsidP="00ED26C4">
      <w:pPr>
        <w:spacing w:line="480" w:lineRule="auto"/>
        <w:jc w:val="both"/>
        <w:rPr>
          <w:rFonts w:cs="Simplified Arabic" w:hint="cs"/>
          <w:b/>
          <w:bCs/>
          <w:sz w:val="28"/>
          <w:szCs w:val="28"/>
          <w:rtl/>
        </w:rPr>
      </w:pPr>
      <w:r w:rsidRPr="00ED26C4">
        <w:rPr>
          <w:rFonts w:cs="Simplified Arabic" w:hint="cs"/>
          <w:b/>
          <w:bCs/>
          <w:sz w:val="28"/>
          <w:szCs w:val="28"/>
          <w:rtl/>
        </w:rPr>
        <w:t xml:space="preserve">        إن </w:t>
      </w:r>
      <w:proofErr w:type="spellStart"/>
      <w:r w:rsidRPr="00ED26C4">
        <w:rPr>
          <w:rFonts w:cs="Simplified Arabic" w:hint="cs"/>
          <w:b/>
          <w:bCs/>
          <w:sz w:val="28"/>
          <w:szCs w:val="28"/>
          <w:rtl/>
        </w:rPr>
        <w:t>اللاموضوعية</w:t>
      </w:r>
      <w:proofErr w:type="spellEnd"/>
      <w:r w:rsidRPr="00ED26C4">
        <w:rPr>
          <w:rFonts w:cs="Simplified Arabic" w:hint="cs"/>
          <w:b/>
          <w:bCs/>
          <w:sz w:val="28"/>
          <w:szCs w:val="28"/>
          <w:rtl/>
        </w:rPr>
        <w:t xml:space="preserve"> ( وهي سمة التيارات المهمة التي تتخطى الأشياء المرئية ( العالم الموضوعي ) ، وفق طابعها التجريدي ) ، كانت تشكل صفة للحركة التصويرية الجديدة ، كما و</w:t>
      </w:r>
      <w:r w:rsidRPr="00ED26C4">
        <w:rPr>
          <w:rFonts w:cs="Simplified Arabic" w:hint="cs"/>
          <w:b/>
          <w:bCs/>
          <w:sz w:val="28"/>
          <w:szCs w:val="28"/>
          <w:rtl/>
          <w:lang w:bidi="ar-IQ"/>
        </w:rPr>
        <w:t>صف</w:t>
      </w:r>
      <w:r w:rsidRPr="00ED26C4">
        <w:rPr>
          <w:rFonts w:cs="Simplified Arabic" w:hint="cs"/>
          <w:b/>
          <w:bCs/>
          <w:sz w:val="28"/>
          <w:szCs w:val="28"/>
          <w:rtl/>
        </w:rPr>
        <w:t xml:space="preserve">ت </w:t>
      </w:r>
      <w:r w:rsidRPr="00ED26C4">
        <w:rPr>
          <w:rFonts w:cs="Simplified Arabic" w:hint="cs"/>
          <w:b/>
          <w:bCs/>
          <w:sz w:val="28"/>
          <w:szCs w:val="28"/>
          <w:rtl/>
          <w:lang w:bidi="ar-IQ"/>
        </w:rPr>
        <w:t>(</w:t>
      </w:r>
      <w:r w:rsidRPr="00ED26C4">
        <w:rPr>
          <w:rFonts w:cs="Simplified Arabic" w:hint="cs"/>
          <w:b/>
          <w:bCs/>
          <w:sz w:val="28"/>
          <w:szCs w:val="28"/>
          <w:rtl/>
        </w:rPr>
        <w:t>بعض هذه التيارات لما تجسده من قوة انفعال وحركة تلقائية</w:t>
      </w:r>
      <w:r w:rsidRPr="00ED26C4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، ب</w:t>
      </w:r>
      <w:r w:rsidRPr="00ED26C4">
        <w:rPr>
          <w:rFonts w:cs="Simplified Arabic" w:hint="cs"/>
          <w:b/>
          <w:bCs/>
          <w:sz w:val="28"/>
          <w:szCs w:val="28"/>
          <w:rtl/>
        </w:rPr>
        <w:t xml:space="preserve">التعبيرية التجريدية أو  التجريد الغنائي </w:t>
      </w:r>
      <w:r w:rsidRPr="00ED26C4">
        <w:rPr>
          <w:rFonts w:cs="Simplified Arabic" w:hint="cs"/>
          <w:b/>
          <w:bCs/>
          <w:sz w:val="28"/>
          <w:szCs w:val="28"/>
          <w:rtl/>
          <w:lang w:bidi="ar-IQ"/>
        </w:rPr>
        <w:t>،</w:t>
      </w:r>
      <w:r w:rsidRPr="00ED26C4">
        <w:rPr>
          <w:rFonts w:cs="Simplified Arabic" w:hint="cs"/>
          <w:b/>
          <w:bCs/>
          <w:sz w:val="28"/>
          <w:szCs w:val="28"/>
          <w:rtl/>
        </w:rPr>
        <w:t xml:space="preserve"> لكن التعبير الأكثر شمولاً و انتشاراً الذي يجمع بين مختلف هذه الظواهر هو ( </w:t>
      </w:r>
      <w:proofErr w:type="spellStart"/>
      <w:r w:rsidRPr="00ED26C4">
        <w:rPr>
          <w:rFonts w:cs="Simplified Arabic" w:hint="cs"/>
          <w:b/>
          <w:bCs/>
          <w:sz w:val="28"/>
          <w:szCs w:val="28"/>
          <w:rtl/>
        </w:rPr>
        <w:t>اللا</w:t>
      </w:r>
      <w:proofErr w:type="spellEnd"/>
      <w:r w:rsidRPr="00ED26C4">
        <w:rPr>
          <w:rFonts w:cs="Simplified Arabic" w:hint="cs"/>
          <w:b/>
          <w:bCs/>
          <w:sz w:val="28"/>
          <w:szCs w:val="28"/>
          <w:rtl/>
        </w:rPr>
        <w:t xml:space="preserve"> شكلي ) لكون هذا الفن لا يرتبط . في مفهومه العام . بشكل أو إشارة ، بقدر ما يرتبط </w:t>
      </w:r>
      <w:r w:rsidRPr="00ED26C4">
        <w:rPr>
          <w:rFonts w:cs="Simplified Arabic" w:hint="cs"/>
          <w:b/>
          <w:bCs/>
          <w:sz w:val="28"/>
          <w:szCs w:val="28"/>
          <w:rtl/>
        </w:rPr>
        <w:lastRenderedPageBreak/>
        <w:t xml:space="preserve">باللون و الطريقة المتبعة في </w:t>
      </w:r>
      <w:r w:rsidRPr="00ED26C4">
        <w:rPr>
          <w:rFonts w:cs="Simplified Arabic" w:hint="cs"/>
          <w:b/>
          <w:bCs/>
          <w:sz w:val="28"/>
          <w:szCs w:val="28"/>
          <w:rtl/>
          <w:lang w:bidi="ar-IQ"/>
        </w:rPr>
        <w:t>إ</w:t>
      </w:r>
      <w:proofErr w:type="spellStart"/>
      <w:r w:rsidRPr="00ED26C4">
        <w:rPr>
          <w:rFonts w:cs="Simplified Arabic" w:hint="cs"/>
          <w:b/>
          <w:bCs/>
          <w:sz w:val="28"/>
          <w:szCs w:val="28"/>
          <w:rtl/>
        </w:rPr>
        <w:t>ستخدام</w:t>
      </w:r>
      <w:proofErr w:type="spellEnd"/>
      <w:r w:rsidRPr="00ED26C4">
        <w:rPr>
          <w:rFonts w:cs="Simplified Arabic" w:hint="cs"/>
          <w:b/>
          <w:bCs/>
          <w:sz w:val="28"/>
          <w:szCs w:val="28"/>
          <w:rtl/>
        </w:rPr>
        <w:t xml:space="preserve"> اللون المعبر عن الانفعالات المباشرة ، و </w:t>
      </w:r>
      <w:proofErr w:type="spellStart"/>
      <w:r w:rsidRPr="00ED26C4">
        <w:rPr>
          <w:rFonts w:cs="Simplified Arabic" w:hint="cs"/>
          <w:b/>
          <w:bCs/>
          <w:sz w:val="28"/>
          <w:szCs w:val="28"/>
          <w:rtl/>
        </w:rPr>
        <w:t>اللاشكلي</w:t>
      </w:r>
      <w:proofErr w:type="spellEnd"/>
      <w:r w:rsidRPr="00ED26C4">
        <w:rPr>
          <w:rFonts w:cs="Simplified Arabic" w:hint="cs"/>
          <w:b/>
          <w:bCs/>
          <w:sz w:val="28"/>
          <w:szCs w:val="28"/>
          <w:rtl/>
        </w:rPr>
        <w:t xml:space="preserve"> يتطلب عجلة في التنفيذ ينتج عنها اختلاط و تشويش . و </w:t>
      </w:r>
      <w:proofErr w:type="spellStart"/>
      <w:r w:rsidRPr="00ED26C4">
        <w:rPr>
          <w:rFonts w:cs="Simplified Arabic" w:hint="cs"/>
          <w:b/>
          <w:bCs/>
          <w:sz w:val="28"/>
          <w:szCs w:val="28"/>
          <w:rtl/>
        </w:rPr>
        <w:t>اللاشكلي</w:t>
      </w:r>
      <w:proofErr w:type="spellEnd"/>
      <w:r w:rsidRPr="00ED26C4">
        <w:rPr>
          <w:rFonts w:cs="Simplified Arabic" w:hint="cs"/>
          <w:b/>
          <w:bCs/>
          <w:sz w:val="28"/>
          <w:szCs w:val="28"/>
          <w:rtl/>
        </w:rPr>
        <w:t xml:space="preserve"> هو رفض لكل مشروع ، لكل تداول ، لكل فكرة مسبقة ، و الاستسلام لمزايا الحركة و المادة</w:t>
      </w:r>
      <w:r w:rsidRPr="00ED26C4">
        <w:rPr>
          <w:rFonts w:cs="Simplified Arabic" w:hint="cs"/>
          <w:b/>
          <w:bCs/>
          <w:sz w:val="28"/>
          <w:szCs w:val="28"/>
          <w:rtl/>
          <w:lang w:bidi="ar-IQ"/>
        </w:rPr>
        <w:t>)</w:t>
      </w:r>
      <w:r w:rsidRPr="00ED26C4"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ED26C4" w:rsidRPr="00ED26C4" w:rsidRDefault="00ED26C4" w:rsidP="00ED26C4">
      <w:pPr>
        <w:spacing w:line="480" w:lineRule="auto"/>
        <w:jc w:val="both"/>
        <w:rPr>
          <w:rFonts w:cs="Simplified Arabic" w:hint="cs"/>
          <w:b/>
          <w:bCs/>
          <w:sz w:val="28"/>
          <w:szCs w:val="28"/>
          <w:rtl/>
        </w:rPr>
      </w:pPr>
      <w:r w:rsidRPr="00ED26C4">
        <w:rPr>
          <w:rFonts w:cs="Simplified Arabic" w:hint="cs"/>
          <w:b/>
          <w:bCs/>
          <w:sz w:val="28"/>
          <w:szCs w:val="28"/>
          <w:rtl/>
        </w:rPr>
        <w:t xml:space="preserve">     هذه التوصيفات ( </w:t>
      </w:r>
      <w:proofErr w:type="spellStart"/>
      <w:r w:rsidRPr="00ED26C4">
        <w:rPr>
          <w:rFonts w:cs="Simplified Arabic" w:hint="cs"/>
          <w:b/>
          <w:bCs/>
          <w:sz w:val="28"/>
          <w:szCs w:val="28"/>
          <w:rtl/>
        </w:rPr>
        <w:t>اللاموضوعي</w:t>
      </w:r>
      <w:proofErr w:type="spellEnd"/>
      <w:r w:rsidRPr="00ED26C4">
        <w:rPr>
          <w:rFonts w:cs="Simplified Arabic" w:hint="cs"/>
          <w:b/>
          <w:bCs/>
          <w:sz w:val="28"/>
          <w:szCs w:val="28"/>
          <w:rtl/>
        </w:rPr>
        <w:t xml:space="preserve"> ، </w:t>
      </w:r>
      <w:proofErr w:type="spellStart"/>
      <w:r w:rsidRPr="00ED26C4">
        <w:rPr>
          <w:rFonts w:cs="Simplified Arabic" w:hint="cs"/>
          <w:b/>
          <w:bCs/>
          <w:sz w:val="28"/>
          <w:szCs w:val="28"/>
          <w:rtl/>
        </w:rPr>
        <w:t>اللاشكلي</w:t>
      </w:r>
      <w:proofErr w:type="spellEnd"/>
      <w:r w:rsidRPr="00ED26C4">
        <w:rPr>
          <w:rFonts w:cs="Simplified Arabic" w:hint="cs"/>
          <w:b/>
          <w:bCs/>
          <w:sz w:val="28"/>
          <w:szCs w:val="28"/>
          <w:rtl/>
        </w:rPr>
        <w:t xml:space="preserve"> ، الحدث ، الضرورة ، التلقائية ، و غيرها كما سيرد لاحقاً) قادت الرسم الحديث إلى الانطلاق نحو مديات واسعة ، ضمن تطبيقات التعبيرية التجريدية  و طروحاتها الجريئة على يد </w:t>
      </w:r>
      <w:proofErr w:type="spellStart"/>
      <w:r w:rsidRPr="00ED26C4">
        <w:rPr>
          <w:rFonts w:cs="Simplified Arabic" w:hint="cs"/>
          <w:b/>
          <w:bCs/>
          <w:sz w:val="28"/>
          <w:szCs w:val="28"/>
          <w:rtl/>
        </w:rPr>
        <w:t>فنانيها</w:t>
      </w:r>
      <w:proofErr w:type="spellEnd"/>
      <w:r w:rsidRPr="00ED26C4">
        <w:rPr>
          <w:rFonts w:cs="Simplified Arabic" w:hint="cs"/>
          <w:b/>
          <w:bCs/>
          <w:sz w:val="28"/>
          <w:szCs w:val="28"/>
          <w:rtl/>
        </w:rPr>
        <w:t xml:space="preserve"> ، و التي مثلت </w:t>
      </w:r>
      <w:r w:rsidRPr="00ED26C4">
        <w:rPr>
          <w:rFonts w:cs="Simplified Arabic" w:hint="cs"/>
          <w:b/>
          <w:bCs/>
          <w:sz w:val="28"/>
          <w:szCs w:val="28"/>
          <w:rtl/>
          <w:lang w:bidi="ar-IQ"/>
        </w:rPr>
        <w:t xml:space="preserve">بوابة </w:t>
      </w:r>
      <w:r w:rsidRPr="00ED26C4">
        <w:rPr>
          <w:rFonts w:cs="Simplified Arabic" w:hint="cs"/>
          <w:b/>
          <w:bCs/>
          <w:sz w:val="28"/>
          <w:szCs w:val="28"/>
          <w:rtl/>
        </w:rPr>
        <w:t>للولوج إلى مرحلة ما بعد الحداثة .</w:t>
      </w:r>
    </w:p>
    <w:p w:rsidR="00ED26C4" w:rsidRPr="00ED26C4" w:rsidRDefault="00ED26C4" w:rsidP="00ED26C4">
      <w:pPr>
        <w:spacing w:line="480" w:lineRule="auto"/>
        <w:jc w:val="both"/>
        <w:rPr>
          <w:rFonts w:cs="Simplified Arabic" w:hint="cs"/>
          <w:b/>
          <w:bCs/>
          <w:sz w:val="28"/>
          <w:szCs w:val="28"/>
          <w:rtl/>
        </w:rPr>
      </w:pPr>
      <w:r w:rsidRPr="00ED26C4">
        <w:rPr>
          <w:rFonts w:cs="Simplified Arabic" w:hint="cs"/>
          <w:b/>
          <w:bCs/>
          <w:sz w:val="28"/>
          <w:szCs w:val="28"/>
          <w:rtl/>
        </w:rPr>
        <w:t xml:space="preserve">        </w:t>
      </w:r>
      <w:proofErr w:type="spellStart"/>
      <w:r w:rsidRPr="00ED26C4">
        <w:rPr>
          <w:rFonts w:cs="Simplified Arabic" w:hint="cs"/>
          <w:b/>
          <w:bCs/>
          <w:sz w:val="28"/>
          <w:szCs w:val="28"/>
          <w:rtl/>
        </w:rPr>
        <w:t>بولوك</w:t>
      </w:r>
      <w:proofErr w:type="spellEnd"/>
      <w:r w:rsidRPr="00ED26C4">
        <w:rPr>
          <w:rFonts w:cs="Simplified Arabic" w:hint="cs"/>
          <w:b/>
          <w:bCs/>
          <w:sz w:val="28"/>
          <w:szCs w:val="28"/>
          <w:rtl/>
        </w:rPr>
        <w:t xml:space="preserve"> الذي يعد الدعامة الأساسية في تيار التعبيرية التجريدية ، </w:t>
      </w:r>
      <w:r w:rsidRPr="00ED26C4">
        <w:rPr>
          <w:rFonts w:cs="Simplified Arabic" w:hint="cs"/>
          <w:b/>
          <w:bCs/>
          <w:sz w:val="28"/>
          <w:szCs w:val="28"/>
          <w:rtl/>
          <w:lang w:bidi="ar-IQ"/>
        </w:rPr>
        <w:t>إ</w:t>
      </w:r>
      <w:r w:rsidRPr="00ED26C4">
        <w:rPr>
          <w:rFonts w:cs="Simplified Arabic" w:hint="cs"/>
          <w:b/>
          <w:bCs/>
          <w:sz w:val="28"/>
          <w:szCs w:val="28"/>
          <w:rtl/>
        </w:rPr>
        <w:t>ستنبط طريقته المشهورة</w:t>
      </w:r>
      <w:r w:rsidRPr="00ED26C4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         بـ</w:t>
      </w:r>
      <w:r w:rsidRPr="00ED26C4">
        <w:rPr>
          <w:rFonts w:cs="Simplified Arabic" w:hint="cs"/>
          <w:b/>
          <w:bCs/>
          <w:sz w:val="28"/>
          <w:szCs w:val="28"/>
          <w:rtl/>
        </w:rPr>
        <w:t xml:space="preserve"> ( </w:t>
      </w:r>
      <w:r w:rsidRPr="00ED26C4">
        <w:rPr>
          <w:rFonts w:cs="Simplified Arabic" w:hint="cs"/>
          <w:b/>
          <w:bCs/>
          <w:sz w:val="28"/>
          <w:szCs w:val="28"/>
          <w:rtl/>
          <w:lang w:bidi="ar-IQ"/>
        </w:rPr>
        <w:t>ال</w:t>
      </w:r>
      <w:r w:rsidRPr="00ED26C4">
        <w:rPr>
          <w:rFonts w:cs="Simplified Arabic" w:hint="cs"/>
          <w:b/>
          <w:bCs/>
          <w:sz w:val="28"/>
          <w:szCs w:val="28"/>
          <w:rtl/>
        </w:rPr>
        <w:t xml:space="preserve">تقطير أو التنقيط ) لاستخدامها في </w:t>
      </w:r>
      <w:r w:rsidRPr="00ED26C4">
        <w:rPr>
          <w:rFonts w:cs="Simplified Arabic" w:hint="cs"/>
          <w:b/>
          <w:bCs/>
          <w:sz w:val="28"/>
          <w:szCs w:val="28"/>
          <w:rtl/>
          <w:lang w:bidi="ar-IQ"/>
        </w:rPr>
        <w:t xml:space="preserve">رسومه </w:t>
      </w:r>
      <w:r w:rsidRPr="00ED26C4">
        <w:rPr>
          <w:rFonts w:cs="Simplified Arabic" w:hint="cs"/>
          <w:b/>
          <w:bCs/>
          <w:sz w:val="28"/>
          <w:szCs w:val="28"/>
          <w:rtl/>
        </w:rPr>
        <w:t xml:space="preserve">، من </w:t>
      </w:r>
      <w:r w:rsidRPr="00ED26C4">
        <w:rPr>
          <w:rFonts w:cs="Simplified Arabic" w:hint="cs"/>
          <w:b/>
          <w:bCs/>
          <w:sz w:val="28"/>
          <w:szCs w:val="28"/>
          <w:rtl/>
          <w:lang w:bidi="ar-IQ"/>
        </w:rPr>
        <w:t>أ</w:t>
      </w:r>
      <w:r w:rsidRPr="00ED26C4">
        <w:rPr>
          <w:rFonts w:cs="Simplified Arabic" w:hint="cs"/>
          <w:b/>
          <w:bCs/>
          <w:sz w:val="28"/>
          <w:szCs w:val="28"/>
          <w:rtl/>
        </w:rPr>
        <w:t xml:space="preserve">جل تفعيل طروحات الرسم الحركي ، أو الفعل </w:t>
      </w:r>
      <w:proofErr w:type="spellStart"/>
      <w:r w:rsidRPr="00ED26C4">
        <w:rPr>
          <w:rFonts w:cs="Simplified Arabic" w:hint="cs"/>
          <w:b/>
          <w:bCs/>
          <w:sz w:val="28"/>
          <w:szCs w:val="28"/>
          <w:rtl/>
        </w:rPr>
        <w:t>التحريكي</w:t>
      </w:r>
      <w:proofErr w:type="spellEnd"/>
      <w:r w:rsidRPr="00ED26C4">
        <w:rPr>
          <w:rFonts w:cs="Simplified Arabic" w:hint="cs"/>
          <w:b/>
          <w:bCs/>
          <w:sz w:val="28"/>
          <w:szCs w:val="28"/>
          <w:rtl/>
        </w:rPr>
        <w:t xml:space="preserve"> للرسم ، و ذلك بسكب و تقطير الطلاء اللوني على اشكال و خطوط التصميم ، و شارك جسده كله في عمليات إنتاج و إخراج </w:t>
      </w:r>
      <w:r w:rsidRPr="00ED26C4">
        <w:rPr>
          <w:rFonts w:cs="Simplified Arabic" w:hint="cs"/>
          <w:b/>
          <w:bCs/>
          <w:sz w:val="28"/>
          <w:szCs w:val="28"/>
          <w:rtl/>
          <w:lang w:bidi="ar-IQ"/>
        </w:rPr>
        <w:t>رسومهِ</w:t>
      </w:r>
      <w:r w:rsidRPr="00ED26C4">
        <w:rPr>
          <w:rFonts w:cs="Simplified Arabic" w:hint="cs"/>
          <w:b/>
          <w:bCs/>
          <w:sz w:val="28"/>
          <w:szCs w:val="28"/>
          <w:rtl/>
        </w:rPr>
        <w:t xml:space="preserve">. يقول ( </w:t>
      </w:r>
      <w:proofErr w:type="spellStart"/>
      <w:r w:rsidRPr="00ED26C4">
        <w:rPr>
          <w:rFonts w:cs="Simplified Arabic" w:hint="cs"/>
          <w:b/>
          <w:bCs/>
          <w:sz w:val="28"/>
          <w:szCs w:val="28"/>
          <w:rtl/>
        </w:rPr>
        <w:t>بولوك</w:t>
      </w:r>
      <w:proofErr w:type="spellEnd"/>
      <w:r w:rsidRPr="00ED26C4">
        <w:rPr>
          <w:rFonts w:cs="Simplified Arabic" w:hint="cs"/>
          <w:b/>
          <w:bCs/>
          <w:sz w:val="28"/>
          <w:szCs w:val="28"/>
          <w:rtl/>
        </w:rPr>
        <w:t xml:space="preserve"> ) : </w:t>
      </w:r>
    </w:p>
    <w:p w:rsidR="00ED26C4" w:rsidRPr="00ED26C4" w:rsidRDefault="00ED26C4" w:rsidP="00ED26C4">
      <w:pPr>
        <w:spacing w:line="480" w:lineRule="auto"/>
        <w:jc w:val="both"/>
        <w:rPr>
          <w:rFonts w:cs="Simplified Arabic" w:hint="cs"/>
          <w:b/>
          <w:bCs/>
          <w:sz w:val="28"/>
          <w:szCs w:val="28"/>
          <w:rtl/>
        </w:rPr>
      </w:pPr>
      <w:r w:rsidRPr="00ED26C4">
        <w:rPr>
          <w:rFonts w:cs="Simplified Arabic" w:hint="cs"/>
          <w:b/>
          <w:bCs/>
          <w:sz w:val="28"/>
          <w:szCs w:val="28"/>
          <w:rtl/>
        </w:rPr>
        <w:t xml:space="preserve">       ( إن رسمي لم ينتج عن حامل لوحات الرسم ، ف</w:t>
      </w:r>
      <w:r w:rsidRPr="00ED26C4">
        <w:rPr>
          <w:rFonts w:cs="Simplified Arabic" w:hint="cs"/>
          <w:b/>
          <w:bCs/>
          <w:sz w:val="28"/>
          <w:szCs w:val="28"/>
          <w:rtl/>
          <w:lang w:bidi="ar-IQ"/>
        </w:rPr>
        <w:t>أ</w:t>
      </w:r>
      <w:proofErr w:type="spellStart"/>
      <w:r w:rsidRPr="00ED26C4">
        <w:rPr>
          <w:rFonts w:cs="Simplified Arabic" w:hint="cs"/>
          <w:b/>
          <w:bCs/>
          <w:sz w:val="28"/>
          <w:szCs w:val="28"/>
          <w:rtl/>
        </w:rPr>
        <w:t>نا</w:t>
      </w:r>
      <w:proofErr w:type="spellEnd"/>
      <w:r w:rsidRPr="00ED26C4">
        <w:rPr>
          <w:rFonts w:cs="Simplified Arabic" w:hint="cs"/>
          <w:b/>
          <w:bCs/>
          <w:sz w:val="28"/>
          <w:szCs w:val="28"/>
          <w:rtl/>
        </w:rPr>
        <w:t xml:space="preserve"> بصعوب</w:t>
      </w:r>
      <w:r w:rsidRPr="00ED26C4">
        <w:rPr>
          <w:rFonts w:cs="Simplified Arabic" w:hint="cs"/>
          <w:b/>
          <w:bCs/>
          <w:sz w:val="28"/>
          <w:szCs w:val="28"/>
          <w:rtl/>
          <w:lang w:bidi="ar-IQ"/>
        </w:rPr>
        <w:t>ة</w:t>
      </w:r>
      <w:r w:rsidRPr="00ED26C4">
        <w:rPr>
          <w:rFonts w:cs="Simplified Arabic" w:hint="cs"/>
          <w:b/>
          <w:bCs/>
          <w:sz w:val="28"/>
          <w:szCs w:val="28"/>
          <w:rtl/>
        </w:rPr>
        <w:t xml:space="preserve"> دائما أم</w:t>
      </w:r>
      <w:r w:rsidRPr="00ED26C4">
        <w:rPr>
          <w:rFonts w:cs="Simplified Arabic" w:hint="cs"/>
          <w:b/>
          <w:bCs/>
          <w:sz w:val="28"/>
          <w:szCs w:val="28"/>
          <w:rtl/>
          <w:lang w:bidi="ar-IQ"/>
        </w:rPr>
        <w:t>ّ</w:t>
      </w:r>
      <w:r w:rsidRPr="00ED26C4">
        <w:rPr>
          <w:rFonts w:cs="Simplified Arabic" w:hint="cs"/>
          <w:b/>
          <w:bCs/>
          <w:sz w:val="28"/>
          <w:szCs w:val="28"/>
          <w:rtl/>
        </w:rPr>
        <w:t xml:space="preserve">د قماش لوحتي قبل الرسم ، و </w:t>
      </w:r>
      <w:r w:rsidRPr="00ED26C4">
        <w:rPr>
          <w:rFonts w:cs="Simplified Arabic" w:hint="cs"/>
          <w:b/>
          <w:bCs/>
          <w:sz w:val="28"/>
          <w:szCs w:val="28"/>
          <w:rtl/>
          <w:lang w:bidi="ar-IQ"/>
        </w:rPr>
        <w:t>إ</w:t>
      </w:r>
      <w:proofErr w:type="spellStart"/>
      <w:r w:rsidRPr="00ED26C4">
        <w:rPr>
          <w:rFonts w:cs="Simplified Arabic" w:hint="cs"/>
          <w:b/>
          <w:bCs/>
          <w:sz w:val="28"/>
          <w:szCs w:val="28"/>
          <w:rtl/>
        </w:rPr>
        <w:t>ستمريت</w:t>
      </w:r>
      <w:proofErr w:type="spellEnd"/>
      <w:r w:rsidRPr="00ED26C4">
        <w:rPr>
          <w:rFonts w:cs="Simplified Arabic" w:hint="cs"/>
          <w:b/>
          <w:bCs/>
          <w:sz w:val="28"/>
          <w:szCs w:val="28"/>
          <w:rtl/>
        </w:rPr>
        <w:t xml:space="preserve"> في الابتعاد </w:t>
      </w:r>
      <w:r w:rsidRPr="00ED26C4">
        <w:rPr>
          <w:rFonts w:cs="Simplified Arabic" w:hint="cs"/>
          <w:b/>
          <w:bCs/>
          <w:sz w:val="28"/>
          <w:szCs w:val="28"/>
          <w:rtl/>
          <w:lang w:bidi="ar-IQ"/>
        </w:rPr>
        <w:t xml:space="preserve">عن </w:t>
      </w:r>
      <w:r w:rsidRPr="00ED26C4">
        <w:rPr>
          <w:rFonts w:cs="Simplified Arabic" w:hint="cs"/>
          <w:b/>
          <w:bCs/>
          <w:sz w:val="28"/>
          <w:szCs w:val="28"/>
          <w:rtl/>
        </w:rPr>
        <w:t>أدوات الرسام ال</w:t>
      </w:r>
      <w:r w:rsidRPr="00ED26C4">
        <w:rPr>
          <w:rFonts w:cs="Simplified Arabic" w:hint="cs"/>
          <w:b/>
          <w:bCs/>
          <w:sz w:val="28"/>
          <w:szCs w:val="28"/>
          <w:rtl/>
          <w:lang w:bidi="ar-IQ"/>
        </w:rPr>
        <w:t>إ</w:t>
      </w:r>
      <w:proofErr w:type="spellStart"/>
      <w:r w:rsidRPr="00ED26C4">
        <w:rPr>
          <w:rFonts w:cs="Simplified Arabic" w:hint="cs"/>
          <w:b/>
          <w:bCs/>
          <w:sz w:val="28"/>
          <w:szCs w:val="28"/>
          <w:rtl/>
        </w:rPr>
        <w:t>عتيادية</w:t>
      </w:r>
      <w:proofErr w:type="spellEnd"/>
      <w:r w:rsidRPr="00ED26C4">
        <w:rPr>
          <w:rFonts w:cs="Simplified Arabic" w:hint="cs"/>
          <w:b/>
          <w:bCs/>
          <w:sz w:val="28"/>
          <w:szCs w:val="28"/>
          <w:rtl/>
        </w:rPr>
        <w:t xml:space="preserve"> ، وفض</w:t>
      </w:r>
      <w:r w:rsidRPr="00ED26C4">
        <w:rPr>
          <w:rFonts w:cs="Simplified Arabic" w:hint="cs"/>
          <w:b/>
          <w:bCs/>
          <w:sz w:val="28"/>
          <w:szCs w:val="28"/>
          <w:rtl/>
          <w:lang w:bidi="ar-IQ"/>
        </w:rPr>
        <w:t>ّ</w:t>
      </w:r>
      <w:r w:rsidRPr="00ED26C4">
        <w:rPr>
          <w:rFonts w:cs="Simplified Arabic" w:hint="cs"/>
          <w:b/>
          <w:bCs/>
          <w:sz w:val="28"/>
          <w:szCs w:val="28"/>
          <w:rtl/>
        </w:rPr>
        <w:t xml:space="preserve">لت </w:t>
      </w:r>
      <w:r w:rsidRPr="00ED26C4">
        <w:rPr>
          <w:rFonts w:cs="Simplified Arabic" w:hint="cs"/>
          <w:b/>
          <w:bCs/>
          <w:sz w:val="28"/>
          <w:szCs w:val="28"/>
          <w:rtl/>
          <w:lang w:bidi="ar-IQ"/>
        </w:rPr>
        <w:t>إ</w:t>
      </w:r>
      <w:proofErr w:type="spellStart"/>
      <w:r w:rsidRPr="00ED26C4">
        <w:rPr>
          <w:rFonts w:cs="Simplified Arabic" w:hint="cs"/>
          <w:b/>
          <w:bCs/>
          <w:sz w:val="28"/>
          <w:szCs w:val="28"/>
          <w:rtl/>
        </w:rPr>
        <w:t>ستخدام</w:t>
      </w:r>
      <w:proofErr w:type="spellEnd"/>
      <w:r w:rsidRPr="00ED26C4">
        <w:rPr>
          <w:rFonts w:cs="Simplified Arabic" w:hint="cs"/>
          <w:b/>
          <w:bCs/>
          <w:sz w:val="28"/>
          <w:szCs w:val="28"/>
          <w:rtl/>
        </w:rPr>
        <w:t xml:space="preserve"> العيدان </w:t>
      </w:r>
      <w:r w:rsidRPr="00ED26C4">
        <w:rPr>
          <w:rFonts w:cs="Simplified Arabic" w:hint="cs"/>
          <w:b/>
          <w:bCs/>
          <w:sz w:val="28"/>
          <w:szCs w:val="28"/>
          <w:rtl/>
        </w:rPr>
        <w:lastRenderedPageBreak/>
        <w:t xml:space="preserve">و مالج البناء ، </w:t>
      </w:r>
      <w:proofErr w:type="spellStart"/>
      <w:r w:rsidRPr="00ED26C4">
        <w:rPr>
          <w:rFonts w:cs="Simplified Arabic" w:hint="cs"/>
          <w:b/>
          <w:bCs/>
          <w:sz w:val="28"/>
          <w:szCs w:val="28"/>
          <w:rtl/>
        </w:rPr>
        <w:t>السكي</w:t>
      </w:r>
      <w:proofErr w:type="spellEnd"/>
      <w:r w:rsidRPr="00ED26C4">
        <w:rPr>
          <w:rFonts w:cs="Simplified Arabic" w:hint="cs"/>
          <w:b/>
          <w:bCs/>
          <w:sz w:val="28"/>
          <w:szCs w:val="28"/>
          <w:rtl/>
          <w:lang w:bidi="ar-IQ"/>
        </w:rPr>
        <w:t>ّ</w:t>
      </w:r>
      <w:r w:rsidRPr="00ED26C4">
        <w:rPr>
          <w:rFonts w:cs="Simplified Arabic" w:hint="cs"/>
          <w:b/>
          <w:bCs/>
          <w:sz w:val="28"/>
          <w:szCs w:val="28"/>
          <w:rtl/>
        </w:rPr>
        <w:t xml:space="preserve">ن ، الأصباغ السائلة في التنقيط ، العجينة الثقيلة مع الرمل ، الزجاج </w:t>
      </w:r>
      <w:proofErr w:type="spellStart"/>
      <w:r w:rsidRPr="00ED26C4">
        <w:rPr>
          <w:rFonts w:cs="Simplified Arabic" w:hint="cs"/>
          <w:b/>
          <w:bCs/>
          <w:sz w:val="28"/>
          <w:szCs w:val="28"/>
          <w:rtl/>
        </w:rPr>
        <w:t>المكسور،إضافة</w:t>
      </w:r>
      <w:proofErr w:type="spellEnd"/>
      <w:r w:rsidRPr="00ED26C4">
        <w:rPr>
          <w:rFonts w:cs="Simplified Arabic" w:hint="cs"/>
          <w:b/>
          <w:bCs/>
          <w:sz w:val="28"/>
          <w:szCs w:val="28"/>
          <w:rtl/>
        </w:rPr>
        <w:t xml:space="preserve"> إلى مواد غريبة</w:t>
      </w:r>
      <w:r w:rsidRPr="00ED26C4">
        <w:rPr>
          <w:rFonts w:cs="Simplified Arabic" w:hint="cs"/>
          <w:b/>
          <w:bCs/>
          <w:sz w:val="28"/>
          <w:szCs w:val="28"/>
          <w:rtl/>
          <w:lang w:bidi="ar-IQ"/>
        </w:rPr>
        <w:t>)</w:t>
      </w:r>
      <w:r w:rsidRPr="00ED26C4">
        <w:rPr>
          <w:rStyle w:val="a4"/>
          <w:rFonts w:cs="Simplified Arabic"/>
          <w:b/>
          <w:bCs/>
          <w:color w:val="FFFFFF"/>
          <w:sz w:val="28"/>
          <w:szCs w:val="28"/>
          <w:rtl/>
        </w:rPr>
        <w:footnoteReference w:id="1"/>
      </w:r>
    </w:p>
    <w:p w:rsidR="009842B8" w:rsidRPr="00ED26C4" w:rsidRDefault="009842B8" w:rsidP="00ED26C4">
      <w:pPr>
        <w:spacing w:line="480" w:lineRule="auto"/>
        <w:jc w:val="both"/>
        <w:rPr>
          <w:rFonts w:hint="cs"/>
          <w:b/>
          <w:bCs/>
          <w:lang w:bidi="ar-IQ"/>
        </w:rPr>
      </w:pPr>
    </w:p>
    <w:sectPr w:rsidR="009842B8" w:rsidRPr="00ED26C4" w:rsidSect="00ED26C4">
      <w:pgSz w:w="11906" w:h="16838"/>
      <w:pgMar w:top="1440" w:right="1800" w:bottom="1440" w:left="1800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A97" w:rsidRDefault="003B4A97" w:rsidP="00ED26C4">
      <w:r>
        <w:separator/>
      </w:r>
    </w:p>
  </w:endnote>
  <w:endnote w:type="continuationSeparator" w:id="0">
    <w:p w:rsidR="003B4A97" w:rsidRDefault="003B4A97" w:rsidP="00ED2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A97" w:rsidRDefault="003B4A97" w:rsidP="00ED26C4">
      <w:r>
        <w:separator/>
      </w:r>
    </w:p>
  </w:footnote>
  <w:footnote w:type="continuationSeparator" w:id="0">
    <w:p w:rsidR="003B4A97" w:rsidRDefault="003B4A97" w:rsidP="00ED26C4">
      <w:r>
        <w:continuationSeparator/>
      </w:r>
    </w:p>
  </w:footnote>
  <w:footnote w:id="1">
    <w:p w:rsidR="00ED26C4" w:rsidRDefault="00ED26C4" w:rsidP="00ED26C4">
      <w:pPr>
        <w:pStyle w:val="a3"/>
        <w:bidi w:val="0"/>
      </w:pPr>
      <w:r>
        <w:rPr>
          <w:vertAlign w:val="superscript"/>
        </w:rPr>
        <w:t>(</w:t>
      </w:r>
      <w:r>
        <w:rPr>
          <w:rStyle w:val="a4"/>
        </w:rPr>
        <w:footnoteRef/>
      </w:r>
      <w:r>
        <w:rPr>
          <w:vertAlign w:val="superscript"/>
          <w:lang w:val="en-GB"/>
        </w:rPr>
        <w:t>)</w:t>
      </w:r>
      <w:r>
        <w:t xml:space="preserve"> Richard , for , Abstract Expressionism , Ibid , P .18 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6C4"/>
    <w:rsid w:val="003B4A97"/>
    <w:rsid w:val="009842B8"/>
    <w:rsid w:val="00C72EA9"/>
    <w:rsid w:val="00ED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C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D26C4"/>
    <w:rPr>
      <w:sz w:val="20"/>
      <w:szCs w:val="20"/>
    </w:rPr>
  </w:style>
  <w:style w:type="character" w:customStyle="1" w:styleId="Char">
    <w:name w:val="نص حاشية سفلية Char"/>
    <w:basedOn w:val="a0"/>
    <w:link w:val="a3"/>
    <w:semiHidden/>
    <w:rsid w:val="00ED26C4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footnote reference"/>
    <w:semiHidden/>
    <w:rsid w:val="00ED26C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C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D26C4"/>
    <w:rPr>
      <w:sz w:val="20"/>
      <w:szCs w:val="20"/>
    </w:rPr>
  </w:style>
  <w:style w:type="character" w:customStyle="1" w:styleId="Char">
    <w:name w:val="نص حاشية سفلية Char"/>
    <w:basedOn w:val="a0"/>
    <w:link w:val="a3"/>
    <w:semiHidden/>
    <w:rsid w:val="00ED26C4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footnote reference"/>
    <w:semiHidden/>
    <w:rsid w:val="00ED26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518</Words>
  <Characters>2956</Characters>
  <Application>Microsoft Office Word</Application>
  <DocSecurity>0</DocSecurity>
  <Lines>24</Lines>
  <Paragraphs>6</Paragraphs>
  <ScaleCrop>false</ScaleCrop>
  <Company>SACC</Company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2020-03-03T20:16:00Z</dcterms:created>
  <dcterms:modified xsi:type="dcterms:W3CDTF">2020-03-03T20:19:00Z</dcterms:modified>
</cp:coreProperties>
</file>