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CDC" w:rsidRDefault="00262CDC" w:rsidP="00E80286">
      <w:pPr>
        <w:rPr>
          <w:rFonts w:cs="Arial" w:hint="cs"/>
          <w:b/>
          <w:bCs/>
          <w:sz w:val="32"/>
          <w:szCs w:val="32"/>
          <w:rtl/>
        </w:rPr>
      </w:pPr>
      <w:r>
        <w:rPr>
          <w:rFonts w:cs="Arial" w:hint="cs"/>
          <w:b/>
          <w:bCs/>
          <w:sz w:val="32"/>
          <w:szCs w:val="32"/>
          <w:rtl/>
        </w:rPr>
        <w:t xml:space="preserve">                 الجامعة المستنصرية _ كلية التربية الاساسية </w:t>
      </w:r>
    </w:p>
    <w:p w:rsidR="00262CDC" w:rsidRDefault="00262CDC" w:rsidP="004177DD">
      <w:pPr>
        <w:rPr>
          <w:rFonts w:cs="Arial" w:hint="cs"/>
          <w:b/>
          <w:bCs/>
          <w:sz w:val="32"/>
          <w:szCs w:val="32"/>
          <w:rtl/>
        </w:rPr>
      </w:pPr>
      <w:r>
        <w:rPr>
          <w:rFonts w:cs="Arial" w:hint="cs"/>
          <w:b/>
          <w:bCs/>
          <w:sz w:val="32"/>
          <w:szCs w:val="32"/>
          <w:rtl/>
        </w:rPr>
        <w:t xml:space="preserve">                          قسم التربية الاسرية والمهن الفنية </w:t>
      </w:r>
    </w:p>
    <w:p w:rsidR="004177DD" w:rsidRDefault="004177DD" w:rsidP="004177DD">
      <w:pPr>
        <w:rPr>
          <w:rFonts w:cs="Arial" w:hint="cs"/>
          <w:b/>
          <w:bCs/>
          <w:sz w:val="32"/>
          <w:szCs w:val="32"/>
          <w:rtl/>
        </w:rPr>
      </w:pPr>
      <w:r>
        <w:rPr>
          <w:rFonts w:cs="Arial" w:hint="cs"/>
          <w:b/>
          <w:bCs/>
          <w:sz w:val="32"/>
          <w:szCs w:val="32"/>
          <w:rtl/>
        </w:rPr>
        <w:t xml:space="preserve">                           طباعة الاقمشة _ للمرحلة الرابعة</w:t>
      </w:r>
    </w:p>
    <w:p w:rsidR="004177DD" w:rsidRDefault="004177DD" w:rsidP="004177DD">
      <w:pPr>
        <w:rPr>
          <w:rFonts w:cs="Arial" w:hint="cs"/>
          <w:b/>
          <w:bCs/>
          <w:sz w:val="32"/>
          <w:szCs w:val="32"/>
          <w:rtl/>
        </w:rPr>
      </w:pPr>
      <w:r>
        <w:rPr>
          <w:rFonts w:cs="Arial" w:hint="cs"/>
          <w:b/>
          <w:bCs/>
          <w:sz w:val="32"/>
          <w:szCs w:val="32"/>
          <w:rtl/>
        </w:rPr>
        <w:t xml:space="preserve">                            </w:t>
      </w:r>
      <w:proofErr w:type="gramStart"/>
      <w:r>
        <w:rPr>
          <w:rFonts w:cs="Arial" w:hint="cs"/>
          <w:b/>
          <w:bCs/>
          <w:sz w:val="32"/>
          <w:szCs w:val="32"/>
          <w:rtl/>
        </w:rPr>
        <w:t>الدراسة</w:t>
      </w:r>
      <w:proofErr w:type="gramEnd"/>
      <w:r>
        <w:rPr>
          <w:rFonts w:cs="Arial" w:hint="cs"/>
          <w:b/>
          <w:bCs/>
          <w:sz w:val="32"/>
          <w:szCs w:val="32"/>
          <w:rtl/>
        </w:rPr>
        <w:t xml:space="preserve"> الصباحية _ المسائية </w:t>
      </w:r>
    </w:p>
    <w:p w:rsidR="004177DD" w:rsidRDefault="004177DD" w:rsidP="004177DD">
      <w:pPr>
        <w:rPr>
          <w:rFonts w:cs="Arial" w:hint="cs"/>
          <w:b/>
          <w:bCs/>
          <w:sz w:val="32"/>
          <w:szCs w:val="32"/>
          <w:rtl/>
        </w:rPr>
      </w:pPr>
      <w:r>
        <w:rPr>
          <w:rFonts w:cs="Arial" w:hint="cs"/>
          <w:b/>
          <w:bCs/>
          <w:sz w:val="32"/>
          <w:szCs w:val="32"/>
          <w:rtl/>
        </w:rPr>
        <w:t xml:space="preserve">                                </w:t>
      </w:r>
      <w:bookmarkStart w:id="0" w:name="_GoBack"/>
      <w:bookmarkEnd w:id="0"/>
      <w:proofErr w:type="spellStart"/>
      <w:r>
        <w:rPr>
          <w:rFonts w:cs="Arial" w:hint="cs"/>
          <w:b/>
          <w:bCs/>
          <w:sz w:val="32"/>
          <w:szCs w:val="32"/>
          <w:rtl/>
        </w:rPr>
        <w:t>م.د</w:t>
      </w:r>
      <w:proofErr w:type="spellEnd"/>
      <w:r>
        <w:rPr>
          <w:rFonts w:cs="Arial" w:hint="cs"/>
          <w:b/>
          <w:bCs/>
          <w:sz w:val="32"/>
          <w:szCs w:val="32"/>
          <w:rtl/>
        </w:rPr>
        <w:t xml:space="preserve"> محمد حاكم ضايع  </w:t>
      </w:r>
    </w:p>
    <w:p w:rsidR="00262CDC" w:rsidRDefault="00262CDC" w:rsidP="00E80286">
      <w:pPr>
        <w:rPr>
          <w:rFonts w:cs="Arial" w:hint="cs"/>
          <w:b/>
          <w:bCs/>
          <w:sz w:val="32"/>
          <w:szCs w:val="32"/>
          <w:rtl/>
        </w:rPr>
      </w:pPr>
    </w:p>
    <w:p w:rsidR="00262CDC" w:rsidRDefault="00262CDC" w:rsidP="00E80286">
      <w:pPr>
        <w:rPr>
          <w:rFonts w:cs="Arial" w:hint="cs"/>
          <w:b/>
          <w:bCs/>
          <w:sz w:val="32"/>
          <w:szCs w:val="32"/>
          <w:rtl/>
        </w:rPr>
      </w:pPr>
    </w:p>
    <w:p w:rsidR="00262CDC" w:rsidRDefault="00262CDC" w:rsidP="00E80286">
      <w:pPr>
        <w:rPr>
          <w:rFonts w:cs="Arial" w:hint="cs"/>
          <w:b/>
          <w:bCs/>
          <w:sz w:val="32"/>
          <w:szCs w:val="32"/>
          <w:rtl/>
        </w:rPr>
      </w:pPr>
    </w:p>
    <w:p w:rsidR="00262CDC" w:rsidRDefault="00262CDC" w:rsidP="00E80286">
      <w:pPr>
        <w:rPr>
          <w:rFonts w:cs="Arial" w:hint="cs"/>
          <w:b/>
          <w:bCs/>
          <w:sz w:val="32"/>
          <w:szCs w:val="32"/>
          <w:rtl/>
        </w:rPr>
      </w:pPr>
    </w:p>
    <w:p w:rsidR="00E80286" w:rsidRPr="00E80286" w:rsidRDefault="00E80286" w:rsidP="00E80286">
      <w:pPr>
        <w:rPr>
          <w:b/>
          <w:bCs/>
          <w:sz w:val="32"/>
          <w:szCs w:val="32"/>
          <w:rtl/>
        </w:rPr>
      </w:pPr>
      <w:r w:rsidRPr="00E80286">
        <w:rPr>
          <w:rFonts w:cs="Arial" w:hint="cs"/>
          <w:b/>
          <w:bCs/>
          <w:sz w:val="32"/>
          <w:szCs w:val="32"/>
          <w:rtl/>
        </w:rPr>
        <w:t>التنظيم</w:t>
      </w:r>
      <w:r w:rsidRPr="00E80286">
        <w:rPr>
          <w:rFonts w:cs="Arial"/>
          <w:b/>
          <w:bCs/>
          <w:sz w:val="32"/>
          <w:szCs w:val="32"/>
          <w:rtl/>
        </w:rPr>
        <w:t xml:space="preserve"> </w:t>
      </w:r>
      <w:r w:rsidRPr="00E80286">
        <w:rPr>
          <w:rFonts w:cs="Arial" w:hint="cs"/>
          <w:b/>
          <w:bCs/>
          <w:sz w:val="32"/>
          <w:szCs w:val="32"/>
          <w:rtl/>
        </w:rPr>
        <w:t>الشكلي</w:t>
      </w:r>
      <w:r w:rsidRPr="00E80286">
        <w:rPr>
          <w:rFonts w:cs="Arial" w:hint="cs"/>
          <w:b/>
          <w:bCs/>
          <w:sz w:val="32"/>
          <w:szCs w:val="32"/>
          <w:rtl/>
        </w:rPr>
        <w:t xml:space="preserve"> لمفردات تصميم </w:t>
      </w:r>
      <w:proofErr w:type="gramStart"/>
      <w:r w:rsidRPr="00E80286">
        <w:rPr>
          <w:rFonts w:cs="Arial" w:hint="cs"/>
          <w:b/>
          <w:bCs/>
          <w:sz w:val="32"/>
          <w:szCs w:val="32"/>
          <w:rtl/>
        </w:rPr>
        <w:t xml:space="preserve">طباعة </w:t>
      </w:r>
      <w:r w:rsidRPr="00E80286">
        <w:rPr>
          <w:rFonts w:cs="Arial"/>
          <w:b/>
          <w:bCs/>
          <w:sz w:val="32"/>
          <w:szCs w:val="32"/>
          <w:rtl/>
        </w:rPr>
        <w:t xml:space="preserve"> </w:t>
      </w:r>
      <w:r w:rsidRPr="00E80286">
        <w:rPr>
          <w:rFonts w:cs="Arial" w:hint="cs"/>
          <w:b/>
          <w:bCs/>
          <w:sz w:val="32"/>
          <w:szCs w:val="32"/>
          <w:rtl/>
        </w:rPr>
        <w:t>في</w:t>
      </w:r>
      <w:proofErr w:type="gramEnd"/>
      <w:r w:rsidRPr="00E80286">
        <w:rPr>
          <w:rFonts w:cs="Arial"/>
          <w:b/>
          <w:bCs/>
          <w:sz w:val="32"/>
          <w:szCs w:val="32"/>
          <w:rtl/>
        </w:rPr>
        <w:t xml:space="preserve"> </w:t>
      </w:r>
      <w:r w:rsidRPr="00E80286">
        <w:rPr>
          <w:rFonts w:cs="Arial" w:hint="cs"/>
          <w:b/>
          <w:bCs/>
          <w:sz w:val="32"/>
          <w:szCs w:val="32"/>
          <w:rtl/>
        </w:rPr>
        <w:t>الأقمشة</w:t>
      </w:r>
      <w:r w:rsidRPr="00E80286">
        <w:rPr>
          <w:rFonts w:cs="Arial"/>
          <w:b/>
          <w:bCs/>
          <w:sz w:val="32"/>
          <w:szCs w:val="32"/>
          <w:rtl/>
        </w:rPr>
        <w:t xml:space="preserve"> </w:t>
      </w:r>
      <w:r w:rsidRPr="00E80286">
        <w:rPr>
          <w:rFonts w:cs="Arial" w:hint="cs"/>
          <w:b/>
          <w:bCs/>
          <w:sz w:val="32"/>
          <w:szCs w:val="32"/>
          <w:rtl/>
        </w:rPr>
        <w:t>والأزياء</w:t>
      </w:r>
    </w:p>
    <w:p w:rsidR="00E80286" w:rsidRPr="00262CDC" w:rsidRDefault="00E80286" w:rsidP="00262CDC">
      <w:pPr>
        <w:jc w:val="both"/>
        <w:rPr>
          <w:rFonts w:ascii="Simplified Arabic" w:hAnsi="Simplified Arabic" w:cs="Simplified Arabic"/>
          <w:sz w:val="28"/>
          <w:szCs w:val="28"/>
          <w:rtl/>
        </w:rPr>
      </w:pPr>
      <w:r>
        <w:rPr>
          <w:rFonts w:cs="Arial" w:hint="cs"/>
          <w:rtl/>
        </w:rPr>
        <w:t xml:space="preserve">    </w:t>
      </w:r>
      <w:r w:rsidRPr="00262CDC">
        <w:rPr>
          <w:rFonts w:ascii="Simplified Arabic" w:hAnsi="Simplified Arabic" w:cs="Simplified Arabic"/>
          <w:sz w:val="28"/>
          <w:szCs w:val="28"/>
          <w:rtl/>
        </w:rPr>
        <w:t xml:space="preserve"> </w:t>
      </w:r>
      <w:r w:rsidRPr="00262CDC">
        <w:rPr>
          <w:rFonts w:ascii="Simplified Arabic" w:hAnsi="Simplified Arabic" w:cs="Simplified Arabic"/>
          <w:sz w:val="28"/>
          <w:szCs w:val="28"/>
          <w:rtl/>
        </w:rPr>
        <w:t>تحقق الأعمال هدفها الوظيفي والجمالي عن طريق تنظيم الأشكال والعناصر المكونة لتلك الأعمال فالإنسان بطبيعته الفطرية يدرك الأعمال المنتظمة بسهولة ويسر بخلاف الأعمال التي لا تحتوي على جانب تنظيمي كبير فإن عملية إدراكها يتطلب فئة معينة ومستوى ثقافي معين وإن كل شيء في الوجود سواء كان طبيعياً أو صناعياً الوجود يؤلفه نظام معين يحكم بدايته ونهايته وحتى الظواهر والأشكال الغير منتظمة فهي تخضع لنظام معين ليست عشوائية الوجود وإن كل وجود مادي يتكون من مجموعة من الأشكال والمواد تحتاج إلى عملية تنظيم على وفق قواعد وقوانين معينة.</w:t>
      </w:r>
    </w:p>
    <w:p w:rsidR="00E80286" w:rsidRPr="00262CDC" w:rsidRDefault="00E80286" w:rsidP="00262CDC">
      <w:pPr>
        <w:jc w:val="both"/>
        <w:rPr>
          <w:rFonts w:ascii="Simplified Arabic" w:hAnsi="Simplified Arabic" w:cs="Simplified Arabic"/>
          <w:sz w:val="28"/>
          <w:szCs w:val="28"/>
          <w:rtl/>
        </w:rPr>
      </w:pPr>
      <w:r w:rsidRPr="00262CDC">
        <w:rPr>
          <w:rFonts w:ascii="Simplified Arabic" w:hAnsi="Simplified Arabic" w:cs="Simplified Arabic"/>
          <w:sz w:val="28"/>
          <w:szCs w:val="28"/>
          <w:rtl/>
        </w:rPr>
        <w:t xml:space="preserve">وبصورة عامة فإن الإنسان يحتاج إلى التنظيم ولاسيما التنظيم الشكلي في معظم تفاصيل حياته اليومية بدءاً من ارتدائه للأقمشة والأزياء وما تحمل من تصاميم تزين تلك الأقمشة والأزياء وإلى غيرها, فالتنظيم الشكلي </w:t>
      </w:r>
      <w:proofErr w:type="spellStart"/>
      <w:r w:rsidRPr="00262CDC">
        <w:rPr>
          <w:rFonts w:ascii="Simplified Arabic" w:hAnsi="Simplified Arabic" w:cs="Simplified Arabic"/>
          <w:sz w:val="28"/>
          <w:szCs w:val="28"/>
          <w:rtl/>
        </w:rPr>
        <w:t>للتزيينات</w:t>
      </w:r>
      <w:proofErr w:type="spellEnd"/>
      <w:r w:rsidRPr="00262CDC">
        <w:rPr>
          <w:rFonts w:ascii="Simplified Arabic" w:hAnsi="Simplified Arabic" w:cs="Simplified Arabic"/>
          <w:sz w:val="28"/>
          <w:szCs w:val="28"/>
          <w:rtl/>
        </w:rPr>
        <w:t xml:space="preserve"> هي عملية بناء  وتنظيم العناصر المرئية للهيئة التصميمية لارتباطها بالعناصر اللازمة كالخط والشكل واللون والمساحة والضوء وملامس السطوح، بحيث </w:t>
      </w:r>
      <w:proofErr w:type="spellStart"/>
      <w:r w:rsidRPr="00262CDC">
        <w:rPr>
          <w:rFonts w:ascii="Simplified Arabic" w:hAnsi="Simplified Arabic" w:cs="Simplified Arabic"/>
          <w:sz w:val="28"/>
          <w:szCs w:val="28"/>
          <w:rtl/>
        </w:rPr>
        <w:t>تتواءم</w:t>
      </w:r>
      <w:proofErr w:type="spellEnd"/>
      <w:r w:rsidRPr="00262CDC">
        <w:rPr>
          <w:rFonts w:ascii="Simplified Arabic" w:hAnsi="Simplified Arabic" w:cs="Simplified Arabic"/>
          <w:sz w:val="28"/>
          <w:szCs w:val="28"/>
          <w:rtl/>
        </w:rPr>
        <w:t xml:space="preserve"> كلها لخدمة الشكل العام ويعدُّ التنظيم الشكلي للتصاميم </w:t>
      </w:r>
      <w:proofErr w:type="spellStart"/>
      <w:r w:rsidRPr="00262CDC">
        <w:rPr>
          <w:rFonts w:ascii="Simplified Arabic" w:hAnsi="Simplified Arabic" w:cs="Simplified Arabic"/>
          <w:sz w:val="28"/>
          <w:szCs w:val="28"/>
          <w:rtl/>
        </w:rPr>
        <w:t>التزيينية</w:t>
      </w:r>
      <w:proofErr w:type="spellEnd"/>
      <w:r w:rsidRPr="00262CDC">
        <w:rPr>
          <w:rFonts w:ascii="Simplified Arabic" w:hAnsi="Simplified Arabic" w:cs="Simplified Arabic"/>
          <w:sz w:val="28"/>
          <w:szCs w:val="28"/>
          <w:rtl/>
        </w:rPr>
        <w:t xml:space="preserve"> صياغة الوحدات الأساسية المكونة للعمل الفني ضمن رؤية محددة مسبقاً للمصمم وتكون وسيلة اتصالية بين المصمم والمتلقي وما تعكس من فكرة تحمل دلالات ورموزاً معينة ويعد التنظيم الشكلي في </w:t>
      </w:r>
      <w:r w:rsidRPr="00262CDC">
        <w:rPr>
          <w:rFonts w:ascii="Simplified Arabic" w:hAnsi="Simplified Arabic" w:cs="Simplified Arabic"/>
          <w:sz w:val="28"/>
          <w:szCs w:val="28"/>
          <w:rtl/>
        </w:rPr>
        <w:lastRenderedPageBreak/>
        <w:t xml:space="preserve">التصاميم </w:t>
      </w:r>
      <w:proofErr w:type="spellStart"/>
      <w:r w:rsidRPr="00262CDC">
        <w:rPr>
          <w:rFonts w:ascii="Simplified Arabic" w:hAnsi="Simplified Arabic" w:cs="Simplified Arabic"/>
          <w:sz w:val="28"/>
          <w:szCs w:val="28"/>
          <w:rtl/>
        </w:rPr>
        <w:t>التزيينية</w:t>
      </w:r>
      <w:proofErr w:type="spellEnd"/>
      <w:r w:rsidRPr="00262CDC">
        <w:rPr>
          <w:rFonts w:ascii="Simplified Arabic" w:hAnsi="Simplified Arabic" w:cs="Simplified Arabic"/>
          <w:sz w:val="28"/>
          <w:szCs w:val="28"/>
          <w:rtl/>
        </w:rPr>
        <w:t xml:space="preserve"> فناً وترتيباً وضع أشياء عديدة معاً، بحيث تكون في النهاية شيئاً واحداً وتختلف الأشياء والأشكال من ناحية المصدر والتكوين التقني والتنفيذي ويعمل المصمم على جمع تلك الاختلافات على وفق نمط معين يحتوي على مجموعة من العلاقات الشكلية باعتبار ان التصميم هو نظام من العلاقات الشكلية فتوظف مجموعة من العلاقات الشكلية ولاسيما في التصاميم التي تزين الأقمشة والأزياء النسائية بتقنيات تنفيذية تحقق تنوعاً في التنظيم الشكلي ويعمل أيضاً على الإيحاء بالشد الفضائي والعمق عن طريق تنظيم شكلي متنوع بفعل الوضع المكاني للأشكال الذي ينتج عنه الأعماق الفضائية المتباينة وهذا ما يميز التصاميم ثلاثية الأبعاد كالأزياء والثنائية الأبعاد كالأقمشة وأن التنظيم الشكلي ليس قائماً على أساس التوازن بين الأشكال والمفردات </w:t>
      </w:r>
      <w:proofErr w:type="spellStart"/>
      <w:r w:rsidRPr="00262CDC">
        <w:rPr>
          <w:rFonts w:ascii="Simplified Arabic" w:hAnsi="Simplified Arabic" w:cs="Simplified Arabic"/>
          <w:sz w:val="28"/>
          <w:szCs w:val="28"/>
          <w:rtl/>
        </w:rPr>
        <w:t>التزيينية</w:t>
      </w:r>
      <w:proofErr w:type="spellEnd"/>
      <w:r w:rsidRPr="00262CDC">
        <w:rPr>
          <w:rFonts w:ascii="Simplified Arabic" w:hAnsi="Simplified Arabic" w:cs="Simplified Arabic"/>
          <w:sz w:val="28"/>
          <w:szCs w:val="28"/>
          <w:rtl/>
        </w:rPr>
        <w:t xml:space="preserve"> فأحياناً يعمل على فرض عنصر الهيمنة في العملية التصميمية وإن كل عنصر حاضر في العمل يحمل دلالة يمكن أن تؤول تبعاً للدليل ضمن الكل التصميمي على وفق علاقات وأنظمة معينة تحقق انعكاسات مرئية ذات تنظيمات شكلية مبنية على أساس الفكرة والهدف وأحياناً يرتبط التنظيم الشكلي بشخصية المصمم فهو يعمل على إيصال الفكرة الكاملة الخاصة بفعل سلوكي أو أسلوبي فالشخصية هي</w:t>
      </w:r>
      <w:r w:rsidRPr="00262CDC">
        <w:rPr>
          <w:rFonts w:ascii="Simplified Arabic" w:hAnsi="Simplified Arabic" w:cs="Simplified Arabic"/>
          <w:sz w:val="28"/>
          <w:szCs w:val="28"/>
          <w:rtl/>
        </w:rPr>
        <w:t xml:space="preserve"> </w:t>
      </w:r>
      <w:r w:rsidRPr="00262CDC">
        <w:rPr>
          <w:rFonts w:ascii="Simplified Arabic" w:hAnsi="Simplified Arabic" w:cs="Simplified Arabic"/>
          <w:sz w:val="28"/>
          <w:szCs w:val="28"/>
          <w:rtl/>
        </w:rPr>
        <w:t>النظام الكامل من الميول والاستعدادات الجسمية والعقلية الثابتة نسبياً والتي تعدُّ تميزاً خاصاً للفرد فعند النظر إلى أي منجز تصميمي ولاسيما في تصاميم الأقمشة والأزياء فيعرف المصمم وكذلك دور الأزياء نتيجة ما تحمل من تنظيم شكلي للتصاميم التي تزين سطوح الأقمشة والأزياء.</w:t>
      </w:r>
    </w:p>
    <w:p w:rsidR="00E80286" w:rsidRPr="00262CDC" w:rsidRDefault="00E80286" w:rsidP="00262CDC">
      <w:pPr>
        <w:jc w:val="both"/>
        <w:rPr>
          <w:rFonts w:ascii="Simplified Arabic" w:hAnsi="Simplified Arabic" w:cs="Simplified Arabic"/>
          <w:sz w:val="28"/>
          <w:szCs w:val="28"/>
          <w:rtl/>
        </w:rPr>
      </w:pPr>
      <w:r w:rsidRPr="00262CDC">
        <w:rPr>
          <w:rFonts w:ascii="Simplified Arabic" w:hAnsi="Simplified Arabic" w:cs="Simplified Arabic"/>
          <w:sz w:val="28"/>
          <w:szCs w:val="28"/>
          <w:rtl/>
        </w:rPr>
        <w:t xml:space="preserve"> ويعد الأسلوب طريقة المصمم الخاصة في التعبير عن ذاته كاشفاً عن وعيه ومهاراته " فجمالية العمل لا تكمن في جمالية موضوعيه بل في جمال أسلوب التعبير عن هذا الموضوع</w:t>
      </w:r>
      <w:r w:rsidRPr="00262CDC">
        <w:rPr>
          <w:rFonts w:ascii="Simplified Arabic" w:hAnsi="Simplified Arabic" w:cs="Simplified Arabic"/>
          <w:sz w:val="28"/>
          <w:szCs w:val="28"/>
          <w:rtl/>
        </w:rPr>
        <w:t xml:space="preserve"> </w:t>
      </w:r>
      <w:r w:rsidRPr="00262CDC">
        <w:rPr>
          <w:rFonts w:ascii="Simplified Arabic" w:hAnsi="Simplified Arabic" w:cs="Simplified Arabic"/>
          <w:sz w:val="28"/>
          <w:szCs w:val="28"/>
          <w:rtl/>
        </w:rPr>
        <w:t xml:space="preserve"> فهنا لابد من التوضيح ما بين التنظيم والأسلوب , فالتنظيم "مفهوم أعمق من الأسلوب لارتباطه بالبنية وتركيبتها الخاضعة لتوخي المعاني هذا ما يمكن عدّه صورة شاملة لكل العناصر المكونة للعمل التصميمي وما تحمل من علاقات تؤسس إلى فكرة تصميمية متكاملة الغرض منها إيصال رسالة إلى المتلقي يبدأ عن طريقها الحكم على تلك الأعمال نتيجة رؤية خاصة عن طريق الإحساس بالجمال أي هنا استجابة المتلقي للمثيرات الجمالية ومنها يبدأ المتلقي بالحكم على تلك الأعمال على وفق مسايرته للمعايير التصميمية ثم بعد ذلك يبدأ بعملية التفضيل الجمالي والذي يشكل الدافع في قبول تلك الأعمال أو رفضها فعلى المصمم بناء تنظيم شكلي ضمن نموذج جذاب </w:t>
      </w:r>
      <w:r w:rsidRPr="00262CDC">
        <w:rPr>
          <w:rFonts w:ascii="Simplified Arabic" w:hAnsi="Simplified Arabic" w:cs="Simplified Arabic"/>
          <w:sz w:val="28"/>
          <w:szCs w:val="28"/>
          <w:rtl/>
        </w:rPr>
        <w:lastRenderedPageBreak/>
        <w:t xml:space="preserve">ومتجانس وصولاً إلى تحقيق تصميم يخدم الجانب الجمالي والوظيفي وخصوصاً إن المرأة هي باحثة عن الأعمال المتجانسة التي تحتوي على قيم جمالية سواء كانت في تصاميم الأقمشة أو الأزياء فجمالية تصاميم الأقمشة تكمن في حسن اختيار العناصر التصميمية التي تزين تلك الأقمشة وطرائق تنفيذها بتقنيات متعددة أما جمالية تصاميم الأزياء فأنها تتحقق عندما </w:t>
      </w:r>
      <w:proofErr w:type="spellStart"/>
      <w:r w:rsidRPr="00262CDC">
        <w:rPr>
          <w:rFonts w:ascii="Simplified Arabic" w:hAnsi="Simplified Arabic" w:cs="Simplified Arabic"/>
          <w:sz w:val="28"/>
          <w:szCs w:val="28"/>
          <w:rtl/>
        </w:rPr>
        <w:t>يتواءم</w:t>
      </w:r>
      <w:proofErr w:type="spellEnd"/>
      <w:r w:rsidRPr="00262CDC">
        <w:rPr>
          <w:rFonts w:ascii="Simplified Arabic" w:hAnsi="Simplified Arabic" w:cs="Simplified Arabic"/>
          <w:sz w:val="28"/>
          <w:szCs w:val="28"/>
          <w:rtl/>
        </w:rPr>
        <w:t xml:space="preserve"> الزي وما يحمل من مفردات تصميمية سواء كانت تصاميم مطبوعة أو منفذة بطريقة التصاميم التطبيقية مع ذاته أي عندما ينسجم مع الجسد, فالتكامل الجمالي هنا يؤكد " إظهار تناسق الأجزاء للجسم مقروناً بالزي المناسب " وانسجامه وإن التجانس أو الانسجام يخلق إحساساً معيناً بالنظام عن طريق قدرته " على التحرك نحو الأهداف وتأكيد الفاعلية التي تنبعث بفعل عمليات الربط بينها ضمن النظام</w:t>
      </w:r>
      <w:r w:rsidRPr="00262CDC">
        <w:rPr>
          <w:rFonts w:ascii="Simplified Arabic" w:hAnsi="Simplified Arabic" w:cs="Simplified Arabic"/>
          <w:sz w:val="28"/>
          <w:szCs w:val="28"/>
          <w:rtl/>
        </w:rPr>
        <w:t>.</w:t>
      </w:r>
    </w:p>
    <w:p w:rsidR="00E80286" w:rsidRPr="00262CDC" w:rsidRDefault="00E80286" w:rsidP="00262CDC">
      <w:pPr>
        <w:jc w:val="both"/>
        <w:rPr>
          <w:rFonts w:ascii="Simplified Arabic" w:hAnsi="Simplified Arabic" w:cs="Simplified Arabic"/>
          <w:sz w:val="28"/>
          <w:szCs w:val="28"/>
          <w:rtl/>
        </w:rPr>
      </w:pPr>
      <w:r w:rsidRPr="00262CDC">
        <w:rPr>
          <w:rFonts w:ascii="Simplified Arabic" w:hAnsi="Simplified Arabic" w:cs="Simplified Arabic"/>
          <w:sz w:val="28"/>
          <w:szCs w:val="28"/>
          <w:rtl/>
        </w:rPr>
        <w:t xml:space="preserve">  </w:t>
      </w:r>
      <w:r w:rsidRPr="00262CDC">
        <w:rPr>
          <w:rFonts w:ascii="Simplified Arabic" w:hAnsi="Simplified Arabic" w:cs="Simplified Arabic"/>
          <w:sz w:val="28"/>
          <w:szCs w:val="28"/>
          <w:rtl/>
        </w:rPr>
        <w:t xml:space="preserve">. أما الأسلوب فهو اتجاه معين يمكن أنْ يسلكه مصمم ما أو مؤسسة ما عن طريق استخدام مواد وتقنيات خاصة في معالجتها الفنية لإظهار مضمون العمل على وفق نمط معين, فالأسلوب هو حالة إبداعية وابتكاريه لبلوغ حالة جمالية يظهر عن طريقها الفعل الإبداعي والابتكاري للمصمم وأيضاً يعد النمط أو الوسيلة لتحقيق الانسجام بين العناصر المكونة للعمل التصميمي والتقنية المنفذة لإنجاز الشكل النهائي وهذا ما نراه بشكل واضح إذ يعمل المصمم على انسجام التصاميم </w:t>
      </w:r>
      <w:proofErr w:type="spellStart"/>
      <w:r w:rsidRPr="00262CDC">
        <w:rPr>
          <w:rFonts w:ascii="Simplified Arabic" w:hAnsi="Simplified Arabic" w:cs="Simplified Arabic"/>
          <w:sz w:val="28"/>
          <w:szCs w:val="28"/>
          <w:rtl/>
        </w:rPr>
        <w:t>التزيينية</w:t>
      </w:r>
      <w:proofErr w:type="spellEnd"/>
      <w:r w:rsidRPr="00262CDC">
        <w:rPr>
          <w:rFonts w:ascii="Simplified Arabic" w:hAnsi="Simplified Arabic" w:cs="Simplified Arabic"/>
          <w:sz w:val="28"/>
          <w:szCs w:val="28"/>
          <w:rtl/>
        </w:rPr>
        <w:t xml:space="preserve"> للأقمشة والأزياء النسائية مع الفئة المستخدمة والمراحل العمرية وقت الاستخدام والتقنيات المستخدمة في تنفيذ تلك التصاميم، التي من شانها أن تعمل على إثارة الحواس عن طريق ما تعطي من انعكاسات مرئية تؤثر في استجابة المتلقي لتلك التصاميم لبلوغها الغاية الجمالية التي تبعث إلى الرضا والسرور فهي تؤثر في الإدراك الفعلي للمتلقي من جهة وكحافز آخر للعملية الإبداعية إلى جانب معرفي وتنظيمي للمصمم ليكتمل لديه الجانب (الذاتي) والجانب (الموضوعي) معاً.</w:t>
      </w:r>
    </w:p>
    <w:p w:rsidR="00E80286" w:rsidRPr="00262CDC" w:rsidRDefault="00E80286" w:rsidP="00262CDC">
      <w:pPr>
        <w:jc w:val="both"/>
        <w:rPr>
          <w:rFonts w:ascii="Simplified Arabic" w:hAnsi="Simplified Arabic" w:cs="Simplified Arabic"/>
          <w:sz w:val="28"/>
          <w:szCs w:val="28"/>
          <w:rtl/>
        </w:rPr>
      </w:pPr>
      <w:r w:rsidRPr="00262CDC">
        <w:rPr>
          <w:rFonts w:ascii="Simplified Arabic" w:hAnsi="Simplified Arabic" w:cs="Simplified Arabic"/>
          <w:sz w:val="28"/>
          <w:szCs w:val="28"/>
          <w:rtl/>
        </w:rPr>
        <w:t xml:space="preserve"> </w:t>
      </w:r>
      <w:r w:rsidRPr="00262CDC">
        <w:rPr>
          <w:rFonts w:ascii="Simplified Arabic" w:hAnsi="Simplified Arabic" w:cs="Simplified Arabic"/>
          <w:sz w:val="28"/>
          <w:szCs w:val="28"/>
          <w:rtl/>
        </w:rPr>
        <w:t xml:space="preserve">      </w:t>
      </w:r>
      <w:r w:rsidRPr="00262CDC">
        <w:rPr>
          <w:rFonts w:ascii="Simplified Arabic" w:hAnsi="Simplified Arabic" w:cs="Simplified Arabic"/>
          <w:sz w:val="28"/>
          <w:szCs w:val="28"/>
          <w:rtl/>
        </w:rPr>
        <w:t xml:space="preserve">ومن خلال ما ذكر فقد توصل الباحث إلى إن المصمم يعمل على جمع عدة أساليب لتكوين فكرة تصميمية معينة ضمن نظام أو تنظيمات شكلية تحكمها علاقات تعمل على تنظيم العناصر المكونة للعمل التصميمي فعلى المصمم استنطاق كل عنصر ومعرفة قواه الكامنة ودوره على وفق آليات تنظيم تلك العناصر في العمل الفني وما يظهر من قيم جمالية وظيفية فالتنظيم الشكلي لا يتوقف على ما تنتجه الأشكال المتكونة في الحيز التصميمي بل يرتبط </w:t>
      </w:r>
      <w:r w:rsidRPr="00262CDC">
        <w:rPr>
          <w:rFonts w:ascii="Simplified Arabic" w:hAnsi="Simplified Arabic" w:cs="Simplified Arabic"/>
          <w:sz w:val="28"/>
          <w:szCs w:val="28"/>
          <w:rtl/>
        </w:rPr>
        <w:lastRenderedPageBreak/>
        <w:t xml:space="preserve">مظهرها المرئي بكيفية بناء العلاقات الشكلية عن طريق مجموعة من العمليات التي تتكون منها الفكرة التصميمية , فالعلاقات التصميمية هي إحدى الأسس التي تتحكم في تكوين التصاميم </w:t>
      </w:r>
      <w:proofErr w:type="spellStart"/>
      <w:r w:rsidRPr="00262CDC">
        <w:rPr>
          <w:rFonts w:ascii="Simplified Arabic" w:hAnsi="Simplified Arabic" w:cs="Simplified Arabic"/>
          <w:sz w:val="28"/>
          <w:szCs w:val="28"/>
          <w:rtl/>
        </w:rPr>
        <w:t>التزيينية</w:t>
      </w:r>
      <w:proofErr w:type="spellEnd"/>
      <w:r w:rsidRPr="00262CDC">
        <w:rPr>
          <w:rFonts w:ascii="Simplified Arabic" w:hAnsi="Simplified Arabic" w:cs="Simplified Arabic"/>
          <w:sz w:val="28"/>
          <w:szCs w:val="28"/>
          <w:rtl/>
        </w:rPr>
        <w:t xml:space="preserve"> للأقمشة والأزياء النسائية فهي تعمل على إيجاد نظام معين يولد انعكاساً مرئياً يؤثر في المتلقي ويحتوي البناء التنظيمي على عدة علاقات تعمل على إظهار الصفات المرئية للتصاميم </w:t>
      </w:r>
      <w:proofErr w:type="spellStart"/>
      <w:r w:rsidRPr="00262CDC">
        <w:rPr>
          <w:rFonts w:ascii="Simplified Arabic" w:hAnsi="Simplified Arabic" w:cs="Simplified Arabic"/>
          <w:sz w:val="28"/>
          <w:szCs w:val="28"/>
          <w:rtl/>
        </w:rPr>
        <w:t>التزيينية</w:t>
      </w:r>
      <w:proofErr w:type="spellEnd"/>
      <w:r w:rsidRPr="00262CDC">
        <w:rPr>
          <w:rFonts w:ascii="Simplified Arabic" w:hAnsi="Simplified Arabic" w:cs="Simplified Arabic"/>
          <w:sz w:val="28"/>
          <w:szCs w:val="28"/>
          <w:rtl/>
        </w:rPr>
        <w:t xml:space="preserve"> فمنها:</w:t>
      </w:r>
    </w:p>
    <w:p w:rsidR="00E80286" w:rsidRPr="00262CDC" w:rsidRDefault="00E80286" w:rsidP="00262CDC">
      <w:pPr>
        <w:jc w:val="both"/>
        <w:rPr>
          <w:rFonts w:ascii="Simplified Arabic" w:hAnsi="Simplified Arabic" w:cs="Simplified Arabic"/>
          <w:b/>
          <w:bCs/>
          <w:sz w:val="28"/>
          <w:szCs w:val="28"/>
          <w:rtl/>
        </w:rPr>
      </w:pPr>
      <w:proofErr w:type="gramStart"/>
      <w:r w:rsidRPr="00262CDC">
        <w:rPr>
          <w:rFonts w:ascii="Simplified Arabic" w:hAnsi="Simplified Arabic" w:cs="Simplified Arabic"/>
          <w:b/>
          <w:bCs/>
          <w:sz w:val="28"/>
          <w:szCs w:val="28"/>
          <w:rtl/>
        </w:rPr>
        <w:t>علاقات</w:t>
      </w:r>
      <w:proofErr w:type="gramEnd"/>
      <w:r w:rsidRPr="00262CDC">
        <w:rPr>
          <w:rFonts w:ascii="Simplified Arabic" w:hAnsi="Simplified Arabic" w:cs="Simplified Arabic"/>
          <w:b/>
          <w:bCs/>
          <w:sz w:val="28"/>
          <w:szCs w:val="28"/>
          <w:rtl/>
        </w:rPr>
        <w:t xml:space="preserve"> التوزيع المنتظمة</w:t>
      </w:r>
    </w:p>
    <w:p w:rsidR="00E80286" w:rsidRPr="00262CDC" w:rsidRDefault="00262CDC" w:rsidP="00262CDC">
      <w:pPr>
        <w:jc w:val="both"/>
        <w:rPr>
          <w:rFonts w:ascii="Simplified Arabic" w:hAnsi="Simplified Arabic" w:cs="Simplified Arabic"/>
          <w:sz w:val="28"/>
          <w:szCs w:val="28"/>
          <w:rtl/>
        </w:rPr>
      </w:pPr>
      <w:r w:rsidRPr="00262CDC">
        <w:rPr>
          <w:rFonts w:ascii="Simplified Arabic" w:hAnsi="Simplified Arabic" w:cs="Simplified Arabic"/>
          <w:sz w:val="28"/>
          <w:szCs w:val="28"/>
          <w:rtl/>
        </w:rPr>
        <w:t xml:space="preserve">     </w:t>
      </w:r>
      <w:r w:rsidR="00E80286" w:rsidRPr="00262CDC">
        <w:rPr>
          <w:rFonts w:ascii="Simplified Arabic" w:hAnsi="Simplified Arabic" w:cs="Simplified Arabic"/>
          <w:sz w:val="28"/>
          <w:szCs w:val="28"/>
          <w:rtl/>
        </w:rPr>
        <w:t xml:space="preserve">تمتاز التصاميم الناتجة من هذا النوع ضمن تنظيم شكلي موحد فهي تعطي </w:t>
      </w:r>
      <w:proofErr w:type="spellStart"/>
      <w:r w:rsidR="00E80286" w:rsidRPr="00262CDC">
        <w:rPr>
          <w:rFonts w:ascii="Simplified Arabic" w:hAnsi="Simplified Arabic" w:cs="Simplified Arabic"/>
          <w:sz w:val="28"/>
          <w:szCs w:val="28"/>
          <w:rtl/>
        </w:rPr>
        <w:t>إيحاءاً</w:t>
      </w:r>
      <w:proofErr w:type="spellEnd"/>
      <w:r w:rsidR="00E80286" w:rsidRPr="00262CDC">
        <w:rPr>
          <w:rFonts w:ascii="Simplified Arabic" w:hAnsi="Simplified Arabic" w:cs="Simplified Arabic"/>
          <w:sz w:val="28"/>
          <w:szCs w:val="28"/>
          <w:rtl/>
        </w:rPr>
        <w:t xml:space="preserve"> بالوحدة والتماثل والتناظر والتشابه على الرغم من اختلاف الطرائق المتبعة في ترتيبها وهي على أنواع متعددة.</w:t>
      </w:r>
    </w:p>
    <w:p w:rsidR="00262CDC" w:rsidRPr="00262CDC" w:rsidRDefault="00E80286" w:rsidP="00262CDC">
      <w:pPr>
        <w:jc w:val="both"/>
        <w:rPr>
          <w:rFonts w:ascii="Simplified Arabic" w:hAnsi="Simplified Arabic" w:cs="Simplified Arabic"/>
          <w:sz w:val="28"/>
          <w:szCs w:val="28"/>
          <w:rtl/>
          <w:lang w:bidi="ar-IQ"/>
        </w:rPr>
      </w:pPr>
      <w:r w:rsidRPr="00262CDC">
        <w:rPr>
          <w:rFonts w:ascii="Simplified Arabic" w:hAnsi="Simplified Arabic" w:cs="Simplified Arabic"/>
          <w:sz w:val="28"/>
          <w:szCs w:val="28"/>
          <w:rtl/>
        </w:rPr>
        <w:t xml:space="preserve">أولاً: </w:t>
      </w:r>
      <w:proofErr w:type="gramStart"/>
      <w:r w:rsidRPr="00262CDC">
        <w:rPr>
          <w:rFonts w:ascii="Simplified Arabic" w:hAnsi="Simplified Arabic" w:cs="Simplified Arabic"/>
          <w:sz w:val="28"/>
          <w:szCs w:val="28"/>
          <w:rtl/>
        </w:rPr>
        <w:t>التنظيم</w:t>
      </w:r>
      <w:proofErr w:type="gramEnd"/>
      <w:r w:rsidRPr="00262CDC">
        <w:rPr>
          <w:rFonts w:ascii="Simplified Arabic" w:hAnsi="Simplified Arabic" w:cs="Simplified Arabic"/>
          <w:sz w:val="28"/>
          <w:szCs w:val="28"/>
          <w:rtl/>
        </w:rPr>
        <w:t xml:space="preserve"> الخطي </w:t>
      </w:r>
      <w:r w:rsidR="00262CDC" w:rsidRPr="00262CDC">
        <w:rPr>
          <w:rFonts w:ascii="Simplified Arabic" w:hAnsi="Simplified Arabic" w:cs="Simplified Arabic"/>
          <w:sz w:val="28"/>
          <w:szCs w:val="28"/>
        </w:rPr>
        <w:t xml:space="preserve">Linear </w:t>
      </w:r>
      <w:r w:rsidRPr="00262CDC">
        <w:rPr>
          <w:rFonts w:ascii="Simplified Arabic" w:hAnsi="Simplified Arabic" w:cs="Simplified Arabic"/>
          <w:sz w:val="28"/>
          <w:szCs w:val="28"/>
        </w:rPr>
        <w:t>Organization</w:t>
      </w:r>
      <w:r w:rsidR="00262CDC" w:rsidRPr="00262CDC">
        <w:rPr>
          <w:rFonts w:ascii="Simplified Arabic" w:hAnsi="Simplified Arabic" w:cs="Simplified Arabic"/>
          <w:sz w:val="28"/>
          <w:szCs w:val="28"/>
          <w:rtl/>
          <w:lang w:bidi="ar-IQ"/>
        </w:rPr>
        <w:t xml:space="preserve"> </w:t>
      </w:r>
    </w:p>
    <w:p w:rsidR="00E80286" w:rsidRPr="00262CDC" w:rsidRDefault="00262CDC" w:rsidP="00262CDC">
      <w:pPr>
        <w:jc w:val="both"/>
        <w:rPr>
          <w:rFonts w:ascii="Simplified Arabic" w:hAnsi="Simplified Arabic" w:cs="Simplified Arabic"/>
          <w:sz w:val="28"/>
          <w:szCs w:val="28"/>
          <w:rtl/>
        </w:rPr>
      </w:pPr>
      <w:r w:rsidRPr="00262CDC">
        <w:rPr>
          <w:rFonts w:ascii="Simplified Arabic" w:hAnsi="Simplified Arabic" w:cs="Simplified Arabic"/>
          <w:sz w:val="28"/>
          <w:szCs w:val="28"/>
          <w:rtl/>
          <w:lang w:bidi="ar-IQ"/>
        </w:rPr>
        <w:t xml:space="preserve">    </w:t>
      </w:r>
      <w:r w:rsidR="00E80286" w:rsidRPr="00262CDC">
        <w:rPr>
          <w:rFonts w:ascii="Simplified Arabic" w:hAnsi="Simplified Arabic" w:cs="Simplified Arabic"/>
          <w:sz w:val="28"/>
          <w:szCs w:val="28"/>
          <w:rtl/>
        </w:rPr>
        <w:t xml:space="preserve">وتظهر التصاميم </w:t>
      </w:r>
      <w:proofErr w:type="spellStart"/>
      <w:r w:rsidR="00E80286" w:rsidRPr="00262CDC">
        <w:rPr>
          <w:rFonts w:ascii="Simplified Arabic" w:hAnsi="Simplified Arabic" w:cs="Simplified Arabic"/>
          <w:sz w:val="28"/>
          <w:szCs w:val="28"/>
          <w:rtl/>
        </w:rPr>
        <w:t>التزيينية</w:t>
      </w:r>
      <w:proofErr w:type="spellEnd"/>
      <w:r w:rsidR="00E80286" w:rsidRPr="00262CDC">
        <w:rPr>
          <w:rFonts w:ascii="Simplified Arabic" w:hAnsi="Simplified Arabic" w:cs="Simplified Arabic"/>
          <w:sz w:val="28"/>
          <w:szCs w:val="28"/>
          <w:rtl/>
        </w:rPr>
        <w:t xml:space="preserve"> فيه على شكل</w:t>
      </w:r>
      <w:r w:rsidR="00E80286" w:rsidRPr="00262CDC">
        <w:rPr>
          <w:rFonts w:ascii="Simplified Arabic" w:hAnsi="Simplified Arabic" w:cs="Simplified Arabic"/>
          <w:sz w:val="28"/>
          <w:szCs w:val="28"/>
          <w:rtl/>
        </w:rPr>
        <w:t xml:space="preserve"> </w:t>
      </w:r>
      <w:r w:rsidR="00E80286" w:rsidRPr="00262CDC">
        <w:rPr>
          <w:rFonts w:ascii="Simplified Arabic" w:hAnsi="Simplified Arabic" w:cs="Simplified Arabic"/>
          <w:sz w:val="28"/>
          <w:szCs w:val="28"/>
          <w:rtl/>
        </w:rPr>
        <w:t>خط مستمر أو متقطع وبوضع مستقيم أو مائل، ويستخدم مع التشكيلات الهندسية التي تمتاز بقلة مرونتها لتحقيق استمرارية حركية واستطالة اتجاهية</w:t>
      </w:r>
      <w:r w:rsidR="00E80286" w:rsidRPr="00262CDC">
        <w:rPr>
          <w:rFonts w:ascii="Simplified Arabic" w:hAnsi="Simplified Arabic" w:cs="Simplified Arabic"/>
          <w:sz w:val="28"/>
          <w:szCs w:val="28"/>
          <w:rtl/>
        </w:rPr>
        <w:t xml:space="preserve"> </w:t>
      </w:r>
      <w:r w:rsidR="00E80286" w:rsidRPr="00262CDC">
        <w:rPr>
          <w:rFonts w:ascii="Simplified Arabic" w:hAnsi="Simplified Arabic" w:cs="Simplified Arabic"/>
          <w:sz w:val="28"/>
          <w:szCs w:val="28"/>
          <w:rtl/>
        </w:rPr>
        <w:t xml:space="preserve"> فيعمل هذا التنظيم على إنشاء مسارات بصرية خطية سواء كانت بالاتجاهات الأفقية والعمودية بحسب الفضاء الذي ينشأ فيه وتكون الخطوط فيه هي</w:t>
      </w:r>
      <w:r w:rsidR="00E80286" w:rsidRPr="00262CDC">
        <w:rPr>
          <w:rFonts w:ascii="Simplified Arabic" w:hAnsi="Simplified Arabic" w:cs="Simplified Arabic"/>
          <w:sz w:val="28"/>
          <w:szCs w:val="28"/>
          <w:rtl/>
        </w:rPr>
        <w:t xml:space="preserve"> </w:t>
      </w:r>
      <w:r w:rsidR="00E80286" w:rsidRPr="00262CDC">
        <w:rPr>
          <w:rFonts w:ascii="Simplified Arabic" w:hAnsi="Simplified Arabic" w:cs="Simplified Arabic"/>
          <w:sz w:val="28"/>
          <w:szCs w:val="28"/>
          <w:rtl/>
        </w:rPr>
        <w:t xml:space="preserve">المرشدة للإبصار وسيلة لنقل العين بطريقة متسلسلة من مساحة إلى أخرى في التصميم فتعطي التصاميم المنفذة بهذا الأسلوب نوعاً من الملل والجمود فيحتاج المصمم لكسر هذا الجمود عن طريق توظيف تصاميم بتقنيات متعددة وبنسب متفاوتة من تجاور خطوط مطبوعة وخطوط منفذة بصورة تصاميم تطبيقية (مكملات) فتعطي انعكاسات مرئية متباينة بحسب نسبة الظهور ويستفاد من هذه الخاصية في توظيف تصاميم </w:t>
      </w:r>
      <w:proofErr w:type="spellStart"/>
      <w:r w:rsidR="00E80286" w:rsidRPr="00262CDC">
        <w:rPr>
          <w:rFonts w:ascii="Simplified Arabic" w:hAnsi="Simplified Arabic" w:cs="Simplified Arabic"/>
          <w:sz w:val="28"/>
          <w:szCs w:val="28"/>
          <w:rtl/>
        </w:rPr>
        <w:t>تزيينية</w:t>
      </w:r>
      <w:proofErr w:type="spellEnd"/>
      <w:r w:rsidR="00E80286" w:rsidRPr="00262CDC">
        <w:rPr>
          <w:rFonts w:ascii="Simplified Arabic" w:hAnsi="Simplified Arabic" w:cs="Simplified Arabic"/>
          <w:sz w:val="28"/>
          <w:szCs w:val="28"/>
          <w:rtl/>
        </w:rPr>
        <w:t xml:space="preserve"> في الأقمشة و الأزياء النسائية ولاسيما فساتين السهرة</w:t>
      </w:r>
      <w:r w:rsidR="00E80286" w:rsidRPr="00262CDC">
        <w:rPr>
          <w:rFonts w:ascii="Simplified Arabic" w:hAnsi="Simplified Arabic" w:cs="Simplified Arabic"/>
          <w:sz w:val="28"/>
          <w:szCs w:val="28"/>
          <w:rtl/>
        </w:rPr>
        <w:t>.</w:t>
      </w:r>
    </w:p>
    <w:p w:rsidR="00E80286" w:rsidRPr="00262CDC" w:rsidRDefault="00E80286" w:rsidP="00262CDC">
      <w:pPr>
        <w:jc w:val="both"/>
        <w:rPr>
          <w:rFonts w:ascii="Simplified Arabic" w:hAnsi="Simplified Arabic" w:cs="Simplified Arabic"/>
          <w:sz w:val="28"/>
          <w:szCs w:val="28"/>
          <w:rtl/>
        </w:rPr>
      </w:pPr>
      <w:r w:rsidRPr="00262CDC">
        <w:rPr>
          <w:rFonts w:ascii="Simplified Arabic" w:hAnsi="Simplified Arabic" w:cs="Simplified Arabic"/>
          <w:sz w:val="28"/>
          <w:szCs w:val="28"/>
          <w:rtl/>
        </w:rPr>
        <w:t xml:space="preserve">ثانياُ: </w:t>
      </w:r>
      <w:proofErr w:type="gramStart"/>
      <w:r w:rsidRPr="00262CDC">
        <w:rPr>
          <w:rFonts w:ascii="Simplified Arabic" w:hAnsi="Simplified Arabic" w:cs="Simplified Arabic"/>
          <w:sz w:val="28"/>
          <w:szCs w:val="28"/>
          <w:rtl/>
        </w:rPr>
        <w:t>التنظيم</w:t>
      </w:r>
      <w:proofErr w:type="gramEnd"/>
      <w:r w:rsidRPr="00262CDC">
        <w:rPr>
          <w:rFonts w:ascii="Simplified Arabic" w:hAnsi="Simplified Arabic" w:cs="Simplified Arabic"/>
          <w:sz w:val="28"/>
          <w:szCs w:val="28"/>
          <w:rtl/>
        </w:rPr>
        <w:t xml:space="preserve"> المركزي </w:t>
      </w:r>
      <w:r w:rsidRPr="00262CDC">
        <w:rPr>
          <w:rFonts w:ascii="Simplified Arabic" w:hAnsi="Simplified Arabic" w:cs="Simplified Arabic"/>
          <w:sz w:val="28"/>
          <w:szCs w:val="28"/>
        </w:rPr>
        <w:t>Central organization</w:t>
      </w:r>
    </w:p>
    <w:p w:rsidR="00E80286" w:rsidRPr="00262CDC" w:rsidRDefault="00E80286" w:rsidP="00262CDC">
      <w:pPr>
        <w:jc w:val="both"/>
        <w:rPr>
          <w:rFonts w:ascii="Simplified Arabic" w:hAnsi="Simplified Arabic" w:cs="Simplified Arabic"/>
          <w:sz w:val="28"/>
          <w:szCs w:val="28"/>
          <w:rtl/>
        </w:rPr>
      </w:pPr>
      <w:r w:rsidRPr="00262CDC">
        <w:rPr>
          <w:rFonts w:ascii="Simplified Arabic" w:hAnsi="Simplified Arabic" w:cs="Simplified Arabic"/>
          <w:sz w:val="28"/>
          <w:szCs w:val="28"/>
          <w:rtl/>
        </w:rPr>
        <w:t>يعمل هذا التنظيم على ترتيب الأشكال والوحدات التصميمية حول نقطة مركزية قد تكون حقيقية أو وهمية تساندها وتتألف معها عدد من الأشكال الثانوية المتمركزة حول التشكيلات الأساسية السائدة</w:t>
      </w:r>
      <w:r w:rsidRPr="00262CDC">
        <w:rPr>
          <w:rFonts w:ascii="Simplified Arabic" w:hAnsi="Simplified Arabic" w:cs="Simplified Arabic"/>
          <w:sz w:val="28"/>
          <w:szCs w:val="28"/>
          <w:rtl/>
        </w:rPr>
        <w:t xml:space="preserve"> </w:t>
      </w:r>
      <w:r w:rsidRPr="00262CDC">
        <w:rPr>
          <w:rFonts w:ascii="Simplified Arabic" w:hAnsi="Simplified Arabic" w:cs="Simplified Arabic"/>
          <w:sz w:val="28"/>
          <w:szCs w:val="28"/>
          <w:rtl/>
        </w:rPr>
        <w:t xml:space="preserve">فهنا يبرز الشكل الأكبر حجماً بعدّه النقطة المركزية وتنظم الأشكال الأقل حجماً حوله عن طريق عدّها أشكالاً داعمة للمركزية ويظهر استخدامها بكثرة في التصاميم </w:t>
      </w:r>
      <w:proofErr w:type="spellStart"/>
      <w:r w:rsidRPr="00262CDC">
        <w:rPr>
          <w:rFonts w:ascii="Simplified Arabic" w:hAnsi="Simplified Arabic" w:cs="Simplified Arabic"/>
          <w:sz w:val="28"/>
          <w:szCs w:val="28"/>
          <w:rtl/>
        </w:rPr>
        <w:t>التزيينية</w:t>
      </w:r>
      <w:proofErr w:type="spellEnd"/>
      <w:r w:rsidRPr="00262CDC">
        <w:rPr>
          <w:rFonts w:ascii="Simplified Arabic" w:hAnsi="Simplified Arabic" w:cs="Simplified Arabic"/>
          <w:sz w:val="28"/>
          <w:szCs w:val="28"/>
          <w:rtl/>
        </w:rPr>
        <w:t xml:space="preserve"> للأقمشة </w:t>
      </w:r>
      <w:r w:rsidRPr="00262CDC">
        <w:rPr>
          <w:rFonts w:ascii="Simplified Arabic" w:hAnsi="Simplified Arabic" w:cs="Simplified Arabic"/>
          <w:sz w:val="28"/>
          <w:szCs w:val="28"/>
          <w:rtl/>
        </w:rPr>
        <w:lastRenderedPageBreak/>
        <w:t>والأزياء النسائية وأيضاً يظهر هذا النظام في التصاميم التطبيقية التي توظف في فساتين السهرة فتعطي الأشكال المركزية انعكاساً أكبر من الأشكال الثانوية مما يجعلها نقاط جذب وانتباه من قبل المتلقي</w:t>
      </w:r>
      <w:r w:rsidRPr="00262CDC">
        <w:rPr>
          <w:rFonts w:ascii="Simplified Arabic" w:hAnsi="Simplified Arabic" w:cs="Simplified Arabic"/>
          <w:sz w:val="28"/>
          <w:szCs w:val="28"/>
          <w:rtl/>
        </w:rPr>
        <w:t>.</w:t>
      </w:r>
    </w:p>
    <w:p w:rsidR="00E80286" w:rsidRPr="00262CDC" w:rsidRDefault="00E80286" w:rsidP="00262CDC">
      <w:pPr>
        <w:jc w:val="both"/>
        <w:rPr>
          <w:rFonts w:ascii="Simplified Arabic" w:hAnsi="Simplified Arabic" w:cs="Simplified Arabic"/>
          <w:sz w:val="28"/>
          <w:szCs w:val="28"/>
          <w:rtl/>
        </w:rPr>
      </w:pPr>
      <w:r w:rsidRPr="00262CDC">
        <w:rPr>
          <w:rFonts w:ascii="Simplified Arabic" w:hAnsi="Simplified Arabic" w:cs="Simplified Arabic"/>
          <w:sz w:val="28"/>
          <w:szCs w:val="28"/>
          <w:rtl/>
        </w:rPr>
        <w:t xml:space="preserve">ثالثاً: التنظيم الشعاعي </w:t>
      </w:r>
      <w:r w:rsidRPr="00262CDC">
        <w:rPr>
          <w:rFonts w:ascii="Simplified Arabic" w:hAnsi="Simplified Arabic" w:cs="Simplified Arabic"/>
          <w:sz w:val="28"/>
          <w:szCs w:val="28"/>
        </w:rPr>
        <w:t>Radial Organization</w:t>
      </w:r>
    </w:p>
    <w:p w:rsidR="00E80286" w:rsidRPr="00262CDC" w:rsidRDefault="00E80286" w:rsidP="00262CDC">
      <w:pPr>
        <w:jc w:val="both"/>
        <w:rPr>
          <w:rFonts w:ascii="Simplified Arabic" w:hAnsi="Simplified Arabic" w:cs="Simplified Arabic"/>
          <w:sz w:val="28"/>
          <w:szCs w:val="28"/>
          <w:rtl/>
        </w:rPr>
      </w:pPr>
      <w:r w:rsidRPr="00262CDC">
        <w:rPr>
          <w:rFonts w:ascii="Simplified Arabic" w:hAnsi="Simplified Arabic" w:cs="Simplified Arabic"/>
          <w:sz w:val="28"/>
          <w:szCs w:val="28"/>
          <w:rtl/>
        </w:rPr>
        <w:t>يعمل هذا النظام على الجمع بين النظام الخطي والمركزي ضمن نظام شكلي جديد فهو خطوط</w:t>
      </w:r>
      <w:r w:rsidRPr="00262CDC">
        <w:rPr>
          <w:rFonts w:ascii="Simplified Arabic" w:hAnsi="Simplified Arabic" w:cs="Simplified Arabic"/>
          <w:sz w:val="28"/>
          <w:szCs w:val="28"/>
          <w:rtl/>
        </w:rPr>
        <w:t xml:space="preserve"> </w:t>
      </w:r>
      <w:r w:rsidRPr="00262CDC">
        <w:rPr>
          <w:rFonts w:ascii="Simplified Arabic" w:hAnsi="Simplified Arabic" w:cs="Simplified Arabic"/>
          <w:sz w:val="28"/>
          <w:szCs w:val="28"/>
          <w:rtl/>
        </w:rPr>
        <w:t>تمتد بشكل شعاعي من المركز، وتظهر العناصر بصيغة تشكيلات تلتف حول خط وهمي دائري أو حلزوني على شكل أشعة</w:t>
      </w:r>
      <w:r w:rsidRPr="00262CDC">
        <w:rPr>
          <w:rFonts w:ascii="Simplified Arabic" w:hAnsi="Simplified Arabic" w:cs="Simplified Arabic"/>
          <w:sz w:val="28"/>
          <w:szCs w:val="28"/>
          <w:rtl/>
        </w:rPr>
        <w:t xml:space="preserve"> </w:t>
      </w:r>
      <w:r w:rsidRPr="00262CDC">
        <w:rPr>
          <w:rFonts w:ascii="Simplified Arabic" w:hAnsi="Simplified Arabic" w:cs="Simplified Arabic"/>
          <w:sz w:val="28"/>
          <w:szCs w:val="28"/>
          <w:rtl/>
        </w:rPr>
        <w:t xml:space="preserve"> فيمتلك هذا النمط القدرة على تكوين مسارات بصرية تتجه من " المركز أو تنطلق منه فتقوم بالربط بين الفكرة الأساسية وأجزائها المتفرقة في أنحاء التصميم</w:t>
      </w:r>
      <w:r w:rsidRPr="00262CDC">
        <w:rPr>
          <w:rFonts w:ascii="Simplified Arabic" w:hAnsi="Simplified Arabic" w:cs="Simplified Arabic"/>
          <w:sz w:val="28"/>
          <w:szCs w:val="28"/>
          <w:rtl/>
        </w:rPr>
        <w:t xml:space="preserve"> </w:t>
      </w:r>
      <w:r w:rsidRPr="00262CDC">
        <w:rPr>
          <w:rFonts w:ascii="Simplified Arabic" w:hAnsi="Simplified Arabic" w:cs="Simplified Arabic"/>
          <w:sz w:val="28"/>
          <w:szCs w:val="28"/>
          <w:rtl/>
        </w:rPr>
        <w:t xml:space="preserve"> وعلى الرغم من تشابهه مع النظام الخطي والمركزي لكنه يستمد قواه وتحقيق الجذب البصري من أجزائه المتفرقة في أنحاء التصميم .</w:t>
      </w:r>
    </w:p>
    <w:p w:rsidR="00E80286" w:rsidRPr="00262CDC" w:rsidRDefault="00E80286" w:rsidP="00262CDC">
      <w:pPr>
        <w:jc w:val="both"/>
        <w:rPr>
          <w:rFonts w:ascii="Simplified Arabic" w:hAnsi="Simplified Arabic" w:cs="Simplified Arabic"/>
          <w:sz w:val="28"/>
          <w:szCs w:val="28"/>
          <w:rtl/>
        </w:rPr>
      </w:pPr>
      <w:r w:rsidRPr="00262CDC">
        <w:rPr>
          <w:rFonts w:ascii="Simplified Arabic" w:hAnsi="Simplified Arabic" w:cs="Simplified Arabic"/>
          <w:sz w:val="28"/>
          <w:szCs w:val="28"/>
          <w:rtl/>
        </w:rPr>
        <w:t xml:space="preserve">رابعاً: </w:t>
      </w:r>
      <w:proofErr w:type="gramStart"/>
      <w:r w:rsidRPr="00262CDC">
        <w:rPr>
          <w:rFonts w:ascii="Simplified Arabic" w:hAnsi="Simplified Arabic" w:cs="Simplified Arabic"/>
          <w:sz w:val="28"/>
          <w:szCs w:val="28"/>
          <w:rtl/>
        </w:rPr>
        <w:t>التنظيم</w:t>
      </w:r>
      <w:proofErr w:type="gramEnd"/>
      <w:r w:rsidRPr="00262CDC">
        <w:rPr>
          <w:rFonts w:ascii="Simplified Arabic" w:hAnsi="Simplified Arabic" w:cs="Simplified Arabic"/>
          <w:sz w:val="28"/>
          <w:szCs w:val="28"/>
          <w:rtl/>
        </w:rPr>
        <w:t xml:space="preserve"> الشبكي </w:t>
      </w:r>
      <w:r w:rsidRPr="00262CDC">
        <w:rPr>
          <w:rFonts w:ascii="Simplified Arabic" w:hAnsi="Simplified Arabic" w:cs="Simplified Arabic"/>
          <w:sz w:val="28"/>
          <w:szCs w:val="28"/>
        </w:rPr>
        <w:t>Grid Organization</w:t>
      </w:r>
    </w:p>
    <w:p w:rsidR="00E80286" w:rsidRPr="00262CDC" w:rsidRDefault="00E80286" w:rsidP="00262CDC">
      <w:pPr>
        <w:jc w:val="both"/>
        <w:rPr>
          <w:rFonts w:ascii="Simplified Arabic" w:hAnsi="Simplified Arabic" w:cs="Simplified Arabic"/>
          <w:sz w:val="28"/>
          <w:szCs w:val="28"/>
          <w:rtl/>
        </w:rPr>
      </w:pPr>
      <w:r w:rsidRPr="00262CDC">
        <w:rPr>
          <w:rFonts w:ascii="Simplified Arabic" w:hAnsi="Simplified Arabic" w:cs="Simplified Arabic"/>
          <w:sz w:val="28"/>
          <w:szCs w:val="28"/>
          <w:rtl/>
        </w:rPr>
        <w:t>وهو الأسلوب الذي توزع فيه الأشكال على أساس تنظيم خطي متقاطع أشبه بالمعينات قد يكون حقيقياً أو وهمياً حيث يحدد المسافات التي تضم الأشكال في تصاميم الأقمشة والأزياء فيمتلك هذا النوع من النظام التوازن</w:t>
      </w:r>
      <w:r w:rsidRPr="00262CDC">
        <w:rPr>
          <w:rFonts w:ascii="Simplified Arabic" w:hAnsi="Simplified Arabic" w:cs="Simplified Arabic"/>
          <w:sz w:val="28"/>
          <w:szCs w:val="28"/>
          <w:rtl/>
        </w:rPr>
        <w:t xml:space="preserve"> </w:t>
      </w:r>
      <w:r w:rsidRPr="00262CDC">
        <w:rPr>
          <w:rFonts w:ascii="Simplified Arabic" w:hAnsi="Simplified Arabic" w:cs="Simplified Arabic"/>
          <w:sz w:val="28"/>
          <w:szCs w:val="28"/>
          <w:rtl/>
        </w:rPr>
        <w:t xml:space="preserve">وإن قيمة كل جزء من هذا النظام تعادل قيمة الأجزاء الأخرى فيسهم هذا النوع في خلق إيقاعات بسيطة بين الأشكال التصميمية فأحياناً يعمل المصمم على إنشاء علاقات متنوعة في هذا النظام عن طريق توظيف ألوان متعددة ضمن مساحات متساوية وأيضاً اختيار خامات مختلفة ضمن البناء التصميمي للزي وكما يمكن لهذا النظام خلق حالة من الحركة عن طريق اختيار قيم لونية متباينة بين الشكل والأرضية تعمل على إظهار الفكرة التصميمية بشكل واضح ليكون هناك تضاد باللون وبالخامات مما تعطي انعكاسات مرئية متفاوتة بالنسبة </w:t>
      </w:r>
      <w:r w:rsidRPr="00262CDC">
        <w:rPr>
          <w:rFonts w:ascii="Simplified Arabic" w:hAnsi="Simplified Arabic" w:cs="Simplified Arabic"/>
          <w:sz w:val="28"/>
          <w:szCs w:val="28"/>
          <w:rtl/>
        </w:rPr>
        <w:t>للمتلقي.</w:t>
      </w:r>
    </w:p>
    <w:p w:rsidR="00E80286" w:rsidRPr="00262CDC" w:rsidRDefault="00E80286" w:rsidP="00262CDC">
      <w:pPr>
        <w:jc w:val="both"/>
        <w:rPr>
          <w:rFonts w:ascii="Simplified Arabic" w:hAnsi="Simplified Arabic" w:cs="Simplified Arabic"/>
          <w:sz w:val="28"/>
          <w:szCs w:val="28"/>
          <w:rtl/>
          <w:lang w:bidi="ar-IQ"/>
        </w:rPr>
      </w:pPr>
    </w:p>
    <w:p w:rsidR="00E80286" w:rsidRPr="00262CDC" w:rsidRDefault="00E80286" w:rsidP="00262CDC">
      <w:pPr>
        <w:jc w:val="both"/>
        <w:rPr>
          <w:rFonts w:ascii="Simplified Arabic" w:hAnsi="Simplified Arabic" w:cs="Simplified Arabic"/>
          <w:sz w:val="28"/>
          <w:szCs w:val="28"/>
          <w:rtl/>
        </w:rPr>
      </w:pPr>
      <w:r w:rsidRPr="00262CDC">
        <w:rPr>
          <w:rFonts w:ascii="Simplified Arabic" w:hAnsi="Simplified Arabic" w:cs="Simplified Arabic"/>
          <w:sz w:val="28"/>
          <w:szCs w:val="28"/>
          <w:rtl/>
        </w:rPr>
        <w:t xml:space="preserve">خامساً: التنظيم التجمعي (العنقودي) </w:t>
      </w:r>
      <w:r w:rsidRPr="00262CDC">
        <w:rPr>
          <w:rFonts w:ascii="Simplified Arabic" w:hAnsi="Simplified Arabic" w:cs="Simplified Arabic"/>
          <w:sz w:val="28"/>
          <w:szCs w:val="28"/>
        </w:rPr>
        <w:t>Cluster Organization</w:t>
      </w:r>
    </w:p>
    <w:p w:rsidR="00E80286" w:rsidRPr="00262CDC" w:rsidRDefault="00E80286" w:rsidP="00262CDC">
      <w:pPr>
        <w:jc w:val="both"/>
        <w:rPr>
          <w:rFonts w:ascii="Simplified Arabic" w:hAnsi="Simplified Arabic" w:cs="Simplified Arabic"/>
          <w:sz w:val="28"/>
          <w:szCs w:val="28"/>
          <w:rtl/>
        </w:rPr>
      </w:pPr>
      <w:r w:rsidRPr="00262CDC">
        <w:rPr>
          <w:rFonts w:ascii="Simplified Arabic" w:hAnsi="Simplified Arabic" w:cs="Simplified Arabic"/>
          <w:sz w:val="28"/>
          <w:szCs w:val="28"/>
          <w:rtl/>
        </w:rPr>
        <w:lastRenderedPageBreak/>
        <w:t xml:space="preserve">تشترك الأشكال التصميمية في هذا النوع بصفة واحدة هي أنها تتجمع على هيأة عنقودية على وفق أسلوب منسجم ومرن فيمتلك هذا النظام حرية أكبر في توزيع الأشكال والمفردات معتمداً على العلاقـات التنظيمية مثـل التقارب والتجـاور في المجـال البصري  ويتضح صعوبة هذا النظام عن طريق العلاقات المعقدة، والتي تجمع بين كثير من العناصر والأسس والعلاقات بطريقة متراكبة تؤدي بالتالي إلى تكوين إيقاعات بصرية مختلفة متزايدة أو متناقصة مستمرة أو متقطعة أو منكسرة مما يؤثر في تكوين انعكاسات مرئية مختلفة نتيجة تنوع العلاقات في التنظيم الشكلي للتصاميم </w:t>
      </w:r>
      <w:proofErr w:type="spellStart"/>
      <w:r w:rsidRPr="00262CDC">
        <w:rPr>
          <w:rFonts w:ascii="Simplified Arabic" w:hAnsi="Simplified Arabic" w:cs="Simplified Arabic"/>
          <w:sz w:val="28"/>
          <w:szCs w:val="28"/>
          <w:rtl/>
        </w:rPr>
        <w:t>التزيينية</w:t>
      </w:r>
      <w:proofErr w:type="spellEnd"/>
      <w:r w:rsidRPr="00262CDC">
        <w:rPr>
          <w:rFonts w:ascii="Simplified Arabic" w:hAnsi="Simplified Arabic" w:cs="Simplified Arabic"/>
          <w:sz w:val="28"/>
          <w:szCs w:val="28"/>
          <w:rtl/>
        </w:rPr>
        <w:t>, فالمصمم الناجح يعمل على جمع عدة نظم من العلاقات التصميمية في بناء تصميمي متكامل ذي فكرة جمالية وظيفية .</w:t>
      </w:r>
    </w:p>
    <w:p w:rsidR="00E80286" w:rsidRPr="00262CDC" w:rsidRDefault="00E80286" w:rsidP="00262CDC">
      <w:pPr>
        <w:jc w:val="both"/>
        <w:rPr>
          <w:rFonts w:ascii="Simplified Arabic" w:hAnsi="Simplified Arabic" w:cs="Simplified Arabic"/>
          <w:sz w:val="28"/>
          <w:szCs w:val="28"/>
          <w:rtl/>
        </w:rPr>
      </w:pPr>
      <w:r w:rsidRPr="00262CDC">
        <w:rPr>
          <w:rFonts w:ascii="Simplified Arabic" w:hAnsi="Simplified Arabic" w:cs="Simplified Arabic"/>
          <w:sz w:val="28"/>
          <w:szCs w:val="28"/>
          <w:rtl/>
        </w:rPr>
        <w:t xml:space="preserve">سادساً: </w:t>
      </w:r>
      <w:proofErr w:type="gramStart"/>
      <w:r w:rsidRPr="00262CDC">
        <w:rPr>
          <w:rFonts w:ascii="Simplified Arabic" w:hAnsi="Simplified Arabic" w:cs="Simplified Arabic"/>
          <w:sz w:val="28"/>
          <w:szCs w:val="28"/>
          <w:rtl/>
        </w:rPr>
        <w:t>التنظيم</w:t>
      </w:r>
      <w:proofErr w:type="gramEnd"/>
      <w:r w:rsidRPr="00262CDC">
        <w:rPr>
          <w:rFonts w:ascii="Simplified Arabic" w:hAnsi="Simplified Arabic" w:cs="Simplified Arabic"/>
          <w:sz w:val="28"/>
          <w:szCs w:val="28"/>
          <w:rtl/>
        </w:rPr>
        <w:t xml:space="preserve"> المحوري (المتماثل) </w:t>
      </w:r>
      <w:r w:rsidRPr="00262CDC">
        <w:rPr>
          <w:rFonts w:ascii="Simplified Arabic" w:hAnsi="Simplified Arabic" w:cs="Simplified Arabic"/>
          <w:sz w:val="28"/>
          <w:szCs w:val="28"/>
        </w:rPr>
        <w:t>Axial symmetrical organization</w:t>
      </w:r>
    </w:p>
    <w:p w:rsidR="00262CDC" w:rsidRPr="00262CDC" w:rsidRDefault="00E80286" w:rsidP="00262CDC">
      <w:pPr>
        <w:jc w:val="both"/>
        <w:rPr>
          <w:rFonts w:ascii="Simplified Arabic" w:hAnsi="Simplified Arabic" w:cs="Simplified Arabic"/>
          <w:sz w:val="28"/>
          <w:szCs w:val="28"/>
          <w:rtl/>
        </w:rPr>
      </w:pPr>
      <w:r w:rsidRPr="00262CDC">
        <w:rPr>
          <w:rFonts w:ascii="Simplified Arabic" w:hAnsi="Simplified Arabic" w:cs="Simplified Arabic"/>
          <w:sz w:val="28"/>
          <w:szCs w:val="28"/>
          <w:rtl/>
        </w:rPr>
        <w:t xml:space="preserve">يعمل هذا النظام على إيجاد التوازن في التصاميم </w:t>
      </w:r>
      <w:proofErr w:type="spellStart"/>
      <w:r w:rsidRPr="00262CDC">
        <w:rPr>
          <w:rFonts w:ascii="Simplified Arabic" w:hAnsi="Simplified Arabic" w:cs="Simplified Arabic"/>
          <w:sz w:val="28"/>
          <w:szCs w:val="28"/>
          <w:rtl/>
        </w:rPr>
        <w:t>التزيينية</w:t>
      </w:r>
      <w:proofErr w:type="spellEnd"/>
      <w:r w:rsidRPr="00262CDC">
        <w:rPr>
          <w:rFonts w:ascii="Simplified Arabic" w:hAnsi="Simplified Arabic" w:cs="Simplified Arabic"/>
          <w:sz w:val="28"/>
          <w:szCs w:val="28"/>
          <w:rtl/>
        </w:rPr>
        <w:t xml:space="preserve"> للأقمشة الأزياء فهو يعتمد</w:t>
      </w:r>
      <w:r w:rsidR="00262CDC" w:rsidRPr="00262CDC">
        <w:rPr>
          <w:rFonts w:ascii="Simplified Arabic" w:hAnsi="Simplified Arabic" w:cs="Simplified Arabic"/>
          <w:sz w:val="28"/>
          <w:szCs w:val="28"/>
          <w:rtl/>
        </w:rPr>
        <w:t xml:space="preserve"> </w:t>
      </w:r>
      <w:r w:rsidRPr="00262CDC">
        <w:rPr>
          <w:rFonts w:ascii="Simplified Arabic" w:hAnsi="Simplified Arabic" w:cs="Simplified Arabic"/>
          <w:sz w:val="28"/>
          <w:szCs w:val="28"/>
          <w:rtl/>
        </w:rPr>
        <w:t xml:space="preserve">على إيجاد نقطة محورية تتوزع عليها الأشكال، فعن طريق ذلك يتم السيطرة والتحكم في </w:t>
      </w:r>
      <w:proofErr w:type="spellStart"/>
      <w:r w:rsidRPr="00262CDC">
        <w:rPr>
          <w:rFonts w:ascii="Simplified Arabic" w:hAnsi="Simplified Arabic" w:cs="Simplified Arabic"/>
          <w:sz w:val="28"/>
          <w:szCs w:val="28"/>
          <w:rtl/>
        </w:rPr>
        <w:t>الجاذبيات</w:t>
      </w:r>
      <w:proofErr w:type="spellEnd"/>
      <w:r w:rsidRPr="00262CDC">
        <w:rPr>
          <w:rFonts w:ascii="Simplified Arabic" w:hAnsi="Simplified Arabic" w:cs="Simplified Arabic"/>
          <w:sz w:val="28"/>
          <w:szCs w:val="28"/>
          <w:rtl/>
        </w:rPr>
        <w:t xml:space="preserve"> المتعارضة عن طريق محور مركزي واضح إذ يمثل هذا النظام أبسط علاقات التوزيع المنتظمة إذ يظهر في تصاميم الأقمشة من خلال العناصر البنائية كالخط، اللون ، الملمس وغيرها أما في تصاميم الأزياء يمكن أن يظهر عن طريق التصاميم التطبيقية والبناء التصميمي .</w:t>
      </w:r>
    </w:p>
    <w:p w:rsidR="00E80286" w:rsidRPr="00262CDC" w:rsidRDefault="00E80286" w:rsidP="00262CDC">
      <w:pPr>
        <w:jc w:val="both"/>
        <w:rPr>
          <w:rFonts w:ascii="Simplified Arabic" w:hAnsi="Simplified Arabic" w:cs="Simplified Arabic"/>
          <w:b/>
          <w:bCs/>
          <w:sz w:val="28"/>
          <w:szCs w:val="28"/>
          <w:rtl/>
        </w:rPr>
      </w:pPr>
      <w:r w:rsidRPr="00262CDC">
        <w:rPr>
          <w:rFonts w:ascii="Simplified Arabic" w:hAnsi="Simplified Arabic" w:cs="Simplified Arabic"/>
          <w:sz w:val="28"/>
          <w:szCs w:val="28"/>
          <w:rtl/>
        </w:rPr>
        <w:t xml:space="preserve"> </w:t>
      </w:r>
      <w:proofErr w:type="gramStart"/>
      <w:r w:rsidRPr="00262CDC">
        <w:rPr>
          <w:rFonts w:ascii="Simplified Arabic" w:hAnsi="Simplified Arabic" w:cs="Simplified Arabic"/>
          <w:b/>
          <w:bCs/>
          <w:sz w:val="28"/>
          <w:szCs w:val="28"/>
          <w:rtl/>
        </w:rPr>
        <w:t>علاقات</w:t>
      </w:r>
      <w:proofErr w:type="gramEnd"/>
      <w:r w:rsidRPr="00262CDC">
        <w:rPr>
          <w:rFonts w:ascii="Simplified Arabic" w:hAnsi="Simplified Arabic" w:cs="Simplified Arabic"/>
          <w:b/>
          <w:bCs/>
          <w:sz w:val="28"/>
          <w:szCs w:val="28"/>
          <w:rtl/>
        </w:rPr>
        <w:t xml:space="preserve"> التوزيع غير المنتظمة</w:t>
      </w:r>
    </w:p>
    <w:p w:rsidR="002E4B64" w:rsidRPr="00262CDC" w:rsidRDefault="00E80286" w:rsidP="00262CDC">
      <w:pPr>
        <w:jc w:val="both"/>
        <w:rPr>
          <w:rFonts w:ascii="Simplified Arabic" w:hAnsi="Simplified Arabic" w:cs="Simplified Arabic"/>
          <w:sz w:val="28"/>
          <w:szCs w:val="28"/>
        </w:rPr>
      </w:pPr>
      <w:r w:rsidRPr="00262CDC">
        <w:rPr>
          <w:rFonts w:ascii="Simplified Arabic" w:hAnsi="Simplified Arabic" w:cs="Simplified Arabic"/>
          <w:sz w:val="28"/>
          <w:szCs w:val="28"/>
          <w:rtl/>
        </w:rPr>
        <w:t xml:space="preserve">ويأخذ هذا النـوع من العلاقات جانباً كبيراً في تـزيين الأقمشة والأزياء ولاسيما النسائية منها بسبب ما يمتلك من الحرية الكافية في توزيع التصاميم </w:t>
      </w:r>
      <w:proofErr w:type="spellStart"/>
      <w:r w:rsidRPr="00262CDC">
        <w:rPr>
          <w:rFonts w:ascii="Simplified Arabic" w:hAnsi="Simplified Arabic" w:cs="Simplified Arabic"/>
          <w:sz w:val="28"/>
          <w:szCs w:val="28"/>
          <w:rtl/>
        </w:rPr>
        <w:t>التزيينية</w:t>
      </w:r>
      <w:proofErr w:type="spellEnd"/>
      <w:r w:rsidRPr="00262CDC">
        <w:rPr>
          <w:rFonts w:ascii="Simplified Arabic" w:hAnsi="Simplified Arabic" w:cs="Simplified Arabic"/>
          <w:sz w:val="28"/>
          <w:szCs w:val="28"/>
          <w:rtl/>
        </w:rPr>
        <w:t xml:space="preserve"> التي تنفذ بطرق طباعية أو بصورة تصاميم تطبيقية مضافة على الزي وتتسم بانعدام التماثل والتناظر أي تكون التصاميم فيه غير متشابهة ولكن المصمم بخبراته يعمل على تحقيق التوافق والانسجام ضمن الوحدة المكونة للعمل التصميمي فالوحدة هنا تعمل على إيجاد نظام معين ضمن بناء تنظيمي يحتوي على مجموعة علاقات ثانوية تعمل على إظهار الصفات المرئية للتصاميم </w:t>
      </w:r>
      <w:proofErr w:type="spellStart"/>
      <w:r w:rsidRPr="00262CDC">
        <w:rPr>
          <w:rFonts w:ascii="Simplified Arabic" w:hAnsi="Simplified Arabic" w:cs="Simplified Arabic"/>
          <w:sz w:val="28"/>
          <w:szCs w:val="28"/>
          <w:rtl/>
        </w:rPr>
        <w:t>التزيينية</w:t>
      </w:r>
      <w:proofErr w:type="spellEnd"/>
      <w:r w:rsidRPr="00262CDC">
        <w:rPr>
          <w:rFonts w:ascii="Simplified Arabic" w:hAnsi="Simplified Arabic" w:cs="Simplified Arabic"/>
          <w:sz w:val="28"/>
          <w:szCs w:val="28"/>
          <w:rtl/>
        </w:rPr>
        <w:t xml:space="preserve"> .</w:t>
      </w:r>
    </w:p>
    <w:sectPr w:rsidR="002E4B64" w:rsidRPr="00262CDC" w:rsidSect="00B728F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286"/>
    <w:rsid w:val="00262CDC"/>
    <w:rsid w:val="002E4B64"/>
    <w:rsid w:val="004177DD"/>
    <w:rsid w:val="0048338A"/>
    <w:rsid w:val="00B728FD"/>
    <w:rsid w:val="00E8028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1551</Words>
  <Characters>8846</Characters>
  <Application>Microsoft Office Word</Application>
  <DocSecurity>0</DocSecurity>
  <Lines>73</Lines>
  <Paragraphs>20</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10377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وسام نت</dc:creator>
  <cp:lastModifiedBy>وسام نت</cp:lastModifiedBy>
  <cp:revision>2</cp:revision>
  <dcterms:created xsi:type="dcterms:W3CDTF">2020-03-02T22:13:00Z</dcterms:created>
  <dcterms:modified xsi:type="dcterms:W3CDTF">2020-03-02T22:13:00Z</dcterms:modified>
</cp:coreProperties>
</file>