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CD" w:rsidRPr="00B727F7" w:rsidRDefault="00912BCD" w:rsidP="00912BCD">
      <w:pPr>
        <w:rPr>
          <w:rFonts w:ascii="Verdana" w:eastAsia="Calibri" w:hAnsi="Verdana" w:cs="Arial" w:hint="cs"/>
          <w:sz w:val="36"/>
          <w:szCs w:val="36"/>
          <w:rtl/>
          <w:lang w:eastAsia="en-US" w:bidi="ar-OM"/>
        </w:rPr>
      </w:pPr>
      <w:r w:rsidRPr="00B727F7">
        <w:rPr>
          <w:rFonts w:ascii="Verdana" w:eastAsia="Calibri" w:hAnsi="Verdana" w:cs="Arial"/>
          <w:b/>
          <w:bCs/>
          <w:sz w:val="36"/>
          <w:szCs w:val="36"/>
          <w:rtl/>
          <w:lang w:eastAsia="en-US" w:bidi="ar-OM"/>
        </w:rPr>
        <w:t>تأثير الألوان على الإنسان:</w:t>
      </w:r>
    </w:p>
    <w:p w:rsidR="00912BCD" w:rsidRDefault="00912BCD" w:rsidP="00912BCD">
      <w:pPr>
        <w:spacing w:line="360" w:lineRule="auto"/>
        <w:jc w:val="both"/>
        <w:rPr>
          <w:rFonts w:ascii="Verdana" w:eastAsia="Calibri" w:hAnsi="Verdana" w:cs="Arial" w:hint="cs"/>
          <w:sz w:val="28"/>
          <w:szCs w:val="28"/>
          <w:rtl/>
          <w:lang w:eastAsia="en-US" w:bidi="ar-OM"/>
        </w:rPr>
      </w:pPr>
    </w:p>
    <w:p w:rsidR="00912BCD" w:rsidRDefault="00912BCD" w:rsidP="00912BCD">
      <w:pPr>
        <w:spacing w:line="360" w:lineRule="auto"/>
        <w:jc w:val="both"/>
        <w:rPr>
          <w:rFonts w:ascii="Verdana" w:eastAsia="Calibri" w:hAnsi="Verdana" w:cs="Arial" w:hint="cs"/>
          <w:sz w:val="28"/>
          <w:szCs w:val="28"/>
          <w:rtl/>
          <w:lang w:eastAsia="en-US" w:bidi="ar-OM"/>
        </w:rPr>
      </w:pPr>
      <w:r w:rsidRPr="00721468">
        <w:rPr>
          <w:rFonts w:ascii="Verdana" w:eastAsia="Calibri" w:hAnsi="Verdana" w:cs="Arial"/>
          <w:sz w:val="28"/>
          <w:szCs w:val="28"/>
          <w:rtl/>
          <w:lang w:eastAsia="en-US" w:bidi="ar-OM"/>
        </w:rPr>
        <w:t xml:space="preserve">تؤثر رؤية عين الإنسان للألوان </w:t>
      </w:r>
      <w:r w:rsidRPr="00721468">
        <w:rPr>
          <w:rFonts w:ascii="Verdana" w:eastAsia="Calibri" w:hAnsi="Verdana" w:cs="Arial" w:hint="cs"/>
          <w:sz w:val="28"/>
          <w:szCs w:val="28"/>
          <w:rtl/>
          <w:lang w:eastAsia="en-US" w:bidi="ar-OM"/>
        </w:rPr>
        <w:t>سيكولوجيا</w:t>
      </w:r>
      <w:r w:rsidRPr="00721468">
        <w:rPr>
          <w:rFonts w:ascii="Verdana" w:eastAsia="Calibri" w:hAnsi="Verdana" w:cs="Arial"/>
          <w:sz w:val="28"/>
          <w:szCs w:val="28"/>
          <w:rtl/>
          <w:lang w:eastAsia="en-US" w:bidi="ar-OM"/>
        </w:rPr>
        <w:t xml:space="preserve"> بل وصحياً عليه. إن للألوان تأثير سيكولوجي والتي تصنف إ</w:t>
      </w:r>
      <w:r>
        <w:rPr>
          <w:rFonts w:ascii="Verdana" w:eastAsia="Calibri" w:hAnsi="Verdana" w:cs="Arial"/>
          <w:sz w:val="28"/>
          <w:szCs w:val="28"/>
          <w:rtl/>
          <w:lang w:eastAsia="en-US" w:bidi="ar-OM"/>
        </w:rPr>
        <w:t xml:space="preserve">لي </w:t>
      </w:r>
      <w:r>
        <w:rPr>
          <w:rFonts w:ascii="Verdana" w:eastAsia="Calibri" w:hAnsi="Verdana" w:cs="Arial" w:hint="cs"/>
          <w:sz w:val="28"/>
          <w:szCs w:val="28"/>
          <w:rtl/>
          <w:lang w:eastAsia="en-US" w:bidi="ar-OM"/>
        </w:rPr>
        <w:t>فعالية</w:t>
      </w:r>
      <w:r>
        <w:rPr>
          <w:rFonts w:ascii="Verdana" w:eastAsia="Calibri" w:hAnsi="Verdana" w:cs="Arial"/>
          <w:sz w:val="28"/>
          <w:szCs w:val="28"/>
          <w:rtl/>
          <w:lang w:eastAsia="en-US" w:bidi="ar-OM"/>
        </w:rPr>
        <w:t xml:space="preserve"> مباشر وآخر غير مباشر. </w:t>
      </w:r>
    </w:p>
    <w:p w:rsidR="00912BCD" w:rsidRDefault="00912BCD" w:rsidP="00912BCD">
      <w:pPr>
        <w:spacing w:line="360" w:lineRule="auto"/>
        <w:jc w:val="both"/>
        <w:rPr>
          <w:rFonts w:ascii="Verdana" w:eastAsia="Calibri" w:hAnsi="Verdana" w:cs="Arial" w:hint="cs"/>
          <w:sz w:val="28"/>
          <w:szCs w:val="28"/>
          <w:rtl/>
          <w:lang w:eastAsia="en-US" w:bidi="ar-OM"/>
        </w:rPr>
      </w:pPr>
      <w:r w:rsidRPr="00721468">
        <w:rPr>
          <w:rFonts w:ascii="Verdana" w:eastAsia="Calibri" w:hAnsi="Verdana" w:cs="Arial"/>
          <w:sz w:val="28"/>
          <w:szCs w:val="28"/>
          <w:rtl/>
          <w:lang w:eastAsia="en-US" w:bidi="ar-OM"/>
        </w:rPr>
        <w:br/>
      </w:r>
      <w:r>
        <w:rPr>
          <w:rFonts w:ascii="Verdana" w:eastAsia="Calibri" w:hAnsi="Verdana" w:cs="Arial" w:hint="cs"/>
          <w:sz w:val="28"/>
          <w:szCs w:val="28"/>
          <w:rtl/>
          <w:lang w:eastAsia="en-US" w:bidi="ar-OM"/>
        </w:rPr>
        <w:t xml:space="preserve"> </w:t>
      </w:r>
      <w:r w:rsidRPr="00721468">
        <w:rPr>
          <w:rFonts w:ascii="Verdana" w:eastAsia="Calibri" w:hAnsi="Verdana" w:cs="Arial"/>
          <w:sz w:val="28"/>
          <w:szCs w:val="28"/>
          <w:rtl/>
          <w:lang w:eastAsia="en-US" w:bidi="ar-OM"/>
        </w:rPr>
        <w:t xml:space="preserve">فالتأثيرات المباشرة هي التي تظهر تكويناً عاماً بمظهر المرح أو الحزن أو الخفة أو الثقل كما يمكن أن تشعر ببرودته وسخونته أما التأثيرات غير المباشرة فهي </w:t>
      </w:r>
      <w:r w:rsidRPr="00721468">
        <w:rPr>
          <w:rFonts w:ascii="Verdana" w:eastAsia="Calibri" w:hAnsi="Verdana" w:cs="Arial" w:hint="cs"/>
          <w:sz w:val="28"/>
          <w:szCs w:val="28"/>
          <w:rtl/>
          <w:lang w:eastAsia="en-US" w:bidi="ar-OM"/>
        </w:rPr>
        <w:t>تتبدل</w:t>
      </w:r>
      <w:r w:rsidRPr="00721468">
        <w:rPr>
          <w:rFonts w:ascii="Verdana" w:eastAsia="Calibri" w:hAnsi="Verdana" w:cs="Arial"/>
          <w:sz w:val="28"/>
          <w:szCs w:val="28"/>
          <w:rtl/>
          <w:lang w:eastAsia="en-US" w:bidi="ar-OM"/>
        </w:rPr>
        <w:t xml:space="preserve"> تبعاً للأشخاص وتبعاً لحكمهم </w:t>
      </w:r>
      <w:r w:rsidRPr="00721468">
        <w:rPr>
          <w:rFonts w:ascii="Verdana" w:eastAsia="Calibri" w:hAnsi="Verdana" w:cs="Arial" w:hint="cs"/>
          <w:sz w:val="28"/>
          <w:szCs w:val="28"/>
          <w:rtl/>
          <w:lang w:eastAsia="en-US" w:bidi="ar-OM"/>
        </w:rPr>
        <w:t>الوجداني</w:t>
      </w:r>
      <w:r w:rsidRPr="00721468">
        <w:rPr>
          <w:rFonts w:ascii="Verdana" w:eastAsia="Calibri" w:hAnsi="Verdana" w:cs="Arial"/>
          <w:sz w:val="28"/>
          <w:szCs w:val="28"/>
          <w:rtl/>
          <w:lang w:eastAsia="en-US" w:bidi="ar-OM"/>
        </w:rPr>
        <w:t xml:space="preserve"> أو </w:t>
      </w:r>
      <w:r w:rsidRPr="00721468">
        <w:rPr>
          <w:rFonts w:ascii="Verdana" w:eastAsia="Calibri" w:hAnsi="Verdana" w:cs="Arial" w:hint="cs"/>
          <w:sz w:val="28"/>
          <w:szCs w:val="28"/>
          <w:rtl/>
          <w:lang w:eastAsia="en-US" w:bidi="ar-OM"/>
        </w:rPr>
        <w:t>المنطقي</w:t>
      </w:r>
      <w:r w:rsidRPr="00721468">
        <w:rPr>
          <w:rFonts w:ascii="Verdana" w:eastAsia="Calibri" w:hAnsi="Verdana" w:cs="Arial"/>
          <w:sz w:val="28"/>
          <w:szCs w:val="28"/>
          <w:rtl/>
          <w:lang w:eastAsia="en-US" w:bidi="ar-OM"/>
        </w:rPr>
        <w:t xml:space="preserve"> </w:t>
      </w:r>
      <w:r>
        <w:rPr>
          <w:rFonts w:ascii="Verdana" w:eastAsia="Calibri" w:hAnsi="Verdana" w:cs="Arial" w:hint="cs"/>
          <w:sz w:val="28"/>
          <w:szCs w:val="28"/>
          <w:rtl/>
          <w:lang w:eastAsia="en-US" w:bidi="ar-OM"/>
        </w:rPr>
        <w:t>.</w:t>
      </w:r>
    </w:p>
    <w:p w:rsidR="00912BCD" w:rsidRPr="00463611" w:rsidRDefault="00912BCD" w:rsidP="00912BCD">
      <w:pPr>
        <w:spacing w:line="360" w:lineRule="auto"/>
        <w:jc w:val="both"/>
        <w:rPr>
          <w:rFonts w:ascii="Verdana" w:eastAsia="Calibri" w:hAnsi="Verdana" w:cs="Arial"/>
          <w:sz w:val="28"/>
          <w:szCs w:val="28"/>
          <w:rtl/>
          <w:lang w:eastAsia="en-US"/>
        </w:rPr>
      </w:pPr>
      <w:r w:rsidRPr="00721468">
        <w:rPr>
          <w:rFonts w:ascii="Verdana" w:eastAsia="Calibri" w:hAnsi="Verdana" w:cs="Arial"/>
          <w:sz w:val="28"/>
          <w:szCs w:val="28"/>
          <w:rtl/>
          <w:lang w:eastAsia="en-US" w:bidi="ar-OM"/>
        </w:rPr>
        <w:br/>
      </w:r>
      <w:r>
        <w:rPr>
          <w:rFonts w:ascii="Verdana" w:eastAsia="Calibri" w:hAnsi="Verdana" w:cs="Arial" w:hint="cs"/>
          <w:sz w:val="28"/>
          <w:szCs w:val="28"/>
          <w:rtl/>
          <w:lang w:eastAsia="en-US" w:bidi="ar-OM"/>
        </w:rPr>
        <w:t xml:space="preserve"> "</w:t>
      </w:r>
      <w:r w:rsidRPr="00721468">
        <w:rPr>
          <w:rFonts w:ascii="Verdana" w:eastAsia="Calibri" w:hAnsi="Verdana" w:cs="Arial"/>
          <w:sz w:val="28"/>
          <w:szCs w:val="28"/>
          <w:rtl/>
          <w:lang w:eastAsia="en-US" w:bidi="ar-OM"/>
        </w:rPr>
        <w:t>وتختلف الألوان في تأثيرها السيكولوجي بالوزن ... فالأسطح ذات الألوان الباردة الفاتحة تظهر للعين أخف وزناً وأقل أهمية في حين تظهر الألوان</w:t>
      </w:r>
      <w:r>
        <w:rPr>
          <w:rFonts w:ascii="Verdana" w:eastAsia="Calibri" w:hAnsi="Verdana" w:cs="Arial"/>
          <w:sz w:val="28"/>
          <w:szCs w:val="28"/>
          <w:rtl/>
          <w:lang w:eastAsia="en-US" w:bidi="ar-OM"/>
        </w:rPr>
        <w:t xml:space="preserve"> الساخنة أو الفاتحة أكثر ثقلاً</w:t>
      </w:r>
      <w:r>
        <w:rPr>
          <w:rFonts w:ascii="Verdana" w:eastAsia="Calibri" w:hAnsi="Verdana" w:cs="Arial" w:hint="cs"/>
          <w:sz w:val="28"/>
          <w:szCs w:val="28"/>
          <w:rtl/>
          <w:lang w:eastAsia="en-US" w:bidi="ar-OM"/>
        </w:rPr>
        <w:t xml:space="preserve">, </w:t>
      </w:r>
      <w:r w:rsidRPr="00721468">
        <w:rPr>
          <w:rFonts w:ascii="Verdana" w:eastAsia="Calibri" w:hAnsi="Verdana" w:cs="Arial"/>
          <w:sz w:val="28"/>
          <w:szCs w:val="28"/>
          <w:rtl/>
          <w:lang w:eastAsia="en-US" w:bidi="ar-OM"/>
        </w:rPr>
        <w:t xml:space="preserve">كما يظهر التأثير السيكولوجي للألوان بما تسببه من خداع بصري بالنسبة للمسطحات والأحجام فالألوان الباردة وعلي الأخص في حين أن كما أن استجابة الإنسان للألوان والتي تتمثل في رفضه الألوان القوية عندما يقع نظره عليها تضفي الطابع السيكولوجي عليها حيث تحدث رد فعل غير طبيعي للجسم </w:t>
      </w:r>
      <w:r>
        <w:rPr>
          <w:rFonts w:hint="cs"/>
          <w:color w:val="000000"/>
          <w:sz w:val="27"/>
          <w:szCs w:val="27"/>
          <w:rtl/>
        </w:rPr>
        <w:t>و</w:t>
      </w:r>
      <w:r w:rsidRPr="004E2F3F">
        <w:rPr>
          <w:color w:val="000000"/>
          <w:sz w:val="27"/>
          <w:szCs w:val="27"/>
          <w:rtl/>
        </w:rPr>
        <w:t>عندما نقول أن واجهة الــديــــكور التي أمامنا قد حققت توافقاً لونياً ، فإن ذلك راجع إلى أن عين المشاهد لهذه اللوحة قد استراحت عند النظر إليها للوهلة الأولى -مما يشعر المشاهد بهدوء نفسي ، وعلى العكس من ذلك فإن كانت تلك الواجهة المعروضة غير متوافقة الألوان فإن عين المشاهد تنفر منها ولا تشعر بالارتياح نحوها . فالتوافق اللوني هو صفة لمجموعة من الألوان يتكون منها العمل الفني في تناسق وتناغم وانسجام ، نرتضيها ولا ننفر منها عندما يقع عليها بصرنا</w:t>
      </w:r>
      <w:r>
        <w:rPr>
          <w:rFonts w:hint="cs"/>
          <w:color w:val="000000"/>
          <w:rtl/>
        </w:rPr>
        <w:t>"</w:t>
      </w:r>
    </w:p>
    <w:p w:rsidR="00912BCD" w:rsidRDefault="00912BCD" w:rsidP="00912BCD">
      <w:pPr>
        <w:jc w:val="lowKashida"/>
        <w:rPr>
          <w:rFonts w:ascii="Arial" w:hAnsi="Arial" w:cs="Simplified Arabic" w:hint="cs"/>
          <w:b/>
          <w:bCs/>
          <w:sz w:val="28"/>
          <w:szCs w:val="28"/>
          <w:rtl/>
        </w:rPr>
      </w:pPr>
      <w:r w:rsidRPr="00425659">
        <w:rPr>
          <w:rFonts w:ascii="Arial" w:hAnsi="Arial" w:cs="Simplified Arabic" w:hint="cs"/>
          <w:b/>
          <w:bCs/>
          <w:sz w:val="28"/>
          <w:szCs w:val="28"/>
          <w:rtl/>
        </w:rPr>
        <w:t xml:space="preserve">وعلى هذا فأن شئت أن تثير البهجة في ركن كئيب أو رغبت أن تلفت النظر إلى </w:t>
      </w:r>
      <w:r>
        <w:rPr>
          <w:rFonts w:ascii="Arial" w:hAnsi="Arial" w:cs="Simplified Arabic" w:hint="cs"/>
          <w:b/>
          <w:bCs/>
          <w:sz w:val="28"/>
          <w:szCs w:val="28"/>
          <w:rtl/>
        </w:rPr>
        <w:t>فضاء</w:t>
      </w:r>
      <w:r w:rsidRPr="00425659">
        <w:rPr>
          <w:rFonts w:ascii="Arial" w:hAnsi="Arial" w:cs="Simplified Arabic" w:hint="cs"/>
          <w:b/>
          <w:bCs/>
          <w:sz w:val="28"/>
          <w:szCs w:val="28"/>
          <w:rtl/>
        </w:rPr>
        <w:t xml:space="preserve"> خاص، أستخدم</w:t>
      </w:r>
      <w:r>
        <w:rPr>
          <w:rFonts w:ascii="Arial" w:hAnsi="Arial" w:cs="Simplified Arabic" w:hint="cs"/>
          <w:b/>
          <w:bCs/>
          <w:sz w:val="28"/>
          <w:szCs w:val="28"/>
          <w:rtl/>
        </w:rPr>
        <w:t xml:space="preserve"> (</w:t>
      </w:r>
      <w:r w:rsidRPr="00425659">
        <w:rPr>
          <w:rFonts w:ascii="Arial" w:hAnsi="Arial" w:cs="Simplified Arabic" w:hint="cs"/>
          <w:b/>
          <w:bCs/>
          <w:sz w:val="28"/>
          <w:szCs w:val="28"/>
          <w:rtl/>
        </w:rPr>
        <w:t xml:space="preserve"> اللون الأحمر أو الوردي أو الرمادي أو البهيج المصفر أو البرتقالي.</w:t>
      </w:r>
      <w:r>
        <w:rPr>
          <w:rFonts w:ascii="Arial" w:hAnsi="Arial" w:cs="Simplified Arabic" w:hint="cs"/>
          <w:b/>
          <w:bCs/>
          <w:sz w:val="28"/>
          <w:szCs w:val="28"/>
          <w:rtl/>
        </w:rPr>
        <w:t>)</w:t>
      </w:r>
      <w:r w:rsidRPr="00425659">
        <w:rPr>
          <w:rFonts w:ascii="Arial" w:hAnsi="Arial" w:cs="Simplified Arabic" w:hint="cs"/>
          <w:b/>
          <w:bCs/>
          <w:sz w:val="28"/>
          <w:szCs w:val="28"/>
          <w:rtl/>
        </w:rPr>
        <w:t xml:space="preserve"> أما إذا كان المراد الحصول على ركن هادئ مريح للأعصاب فأن </w:t>
      </w:r>
      <w:r>
        <w:rPr>
          <w:rFonts w:ascii="Arial" w:hAnsi="Arial" w:cs="Simplified Arabic" w:hint="cs"/>
          <w:b/>
          <w:bCs/>
          <w:sz w:val="28"/>
          <w:szCs w:val="28"/>
          <w:rtl/>
        </w:rPr>
        <w:t>(</w:t>
      </w:r>
      <w:r w:rsidRPr="00425659">
        <w:rPr>
          <w:rFonts w:ascii="Arial" w:hAnsi="Arial" w:cs="Simplified Arabic" w:hint="cs"/>
          <w:b/>
          <w:bCs/>
          <w:sz w:val="28"/>
          <w:szCs w:val="28"/>
          <w:rtl/>
        </w:rPr>
        <w:t>الألوان الزرقاء والخضراء والرمادية</w:t>
      </w:r>
      <w:r>
        <w:rPr>
          <w:rFonts w:ascii="Arial" w:hAnsi="Arial" w:cs="Simplified Arabic" w:hint="cs"/>
          <w:b/>
          <w:bCs/>
          <w:sz w:val="28"/>
          <w:szCs w:val="28"/>
          <w:rtl/>
        </w:rPr>
        <w:t>)</w:t>
      </w:r>
      <w:r w:rsidRPr="00425659">
        <w:rPr>
          <w:rFonts w:ascii="Arial" w:hAnsi="Arial" w:cs="Simplified Arabic" w:hint="cs"/>
          <w:b/>
          <w:bCs/>
          <w:sz w:val="28"/>
          <w:szCs w:val="28"/>
          <w:rtl/>
        </w:rPr>
        <w:t xml:space="preserve"> تفي الغرض. فهي تغير تبعاً لشخصية الفرد وثقافته وحالته الاجتماعية والاقتصادية والوجداني</w:t>
      </w:r>
      <w:r w:rsidRPr="00425659">
        <w:rPr>
          <w:rFonts w:ascii="Arial" w:hAnsi="Arial" w:cs="Simplified Arabic" w:hint="eastAsia"/>
          <w:b/>
          <w:bCs/>
          <w:sz w:val="28"/>
          <w:szCs w:val="28"/>
          <w:rtl/>
        </w:rPr>
        <w:t>ة</w:t>
      </w:r>
      <w:r w:rsidRPr="00425659">
        <w:rPr>
          <w:rFonts w:ascii="Arial" w:hAnsi="Arial" w:cs="Simplified Arabic" w:hint="cs"/>
          <w:b/>
          <w:bCs/>
          <w:sz w:val="28"/>
          <w:szCs w:val="28"/>
          <w:rtl/>
        </w:rPr>
        <w:t xml:space="preserve"> والتأثيرات المنطقية والغير موضوعية المتولدة من تأثير اللون عليه. </w:t>
      </w:r>
    </w:p>
    <w:p w:rsidR="00912BCD" w:rsidRPr="00425659" w:rsidRDefault="00912BCD" w:rsidP="00912BCD">
      <w:pPr>
        <w:jc w:val="lowKashida"/>
        <w:rPr>
          <w:rFonts w:ascii="Arial" w:hAnsi="Arial" w:cs="Simplified Arabic" w:hint="cs"/>
          <w:b/>
          <w:bCs/>
          <w:sz w:val="28"/>
          <w:szCs w:val="28"/>
          <w:rtl/>
        </w:rPr>
      </w:pPr>
    </w:p>
    <w:p w:rsidR="00912BCD" w:rsidRPr="00425659" w:rsidRDefault="00912BCD" w:rsidP="00912BCD">
      <w:pPr>
        <w:jc w:val="lowKashida"/>
        <w:rPr>
          <w:rFonts w:ascii="Arial" w:hAnsi="Arial" w:cs="Simplified Arabic" w:hint="cs"/>
          <w:sz w:val="28"/>
          <w:szCs w:val="28"/>
          <w:rtl/>
        </w:rPr>
      </w:pPr>
      <w:r w:rsidRPr="00425659">
        <w:rPr>
          <w:rFonts w:ascii="Arial" w:hAnsi="Arial" w:cs="Simplified Arabic" w:hint="cs"/>
          <w:sz w:val="28"/>
          <w:szCs w:val="28"/>
          <w:rtl/>
        </w:rPr>
        <w:t xml:space="preserve"> </w:t>
      </w:r>
      <w:r>
        <w:rPr>
          <w:rFonts w:ascii="Arial" w:hAnsi="Arial" w:cs="Simplified Arabic" w:hint="cs"/>
          <w:sz w:val="28"/>
          <w:szCs w:val="28"/>
          <w:rtl/>
        </w:rPr>
        <w:t xml:space="preserve">" </w:t>
      </w:r>
      <w:r w:rsidRPr="00425659">
        <w:rPr>
          <w:rFonts w:ascii="Arial" w:hAnsi="Arial" w:cs="Simplified Arabic" w:hint="cs"/>
          <w:sz w:val="28"/>
          <w:szCs w:val="28"/>
          <w:rtl/>
        </w:rPr>
        <w:t xml:space="preserve">فعلماء النفس يدعون بأن للون تأثير على الفرد فهو يقود لجلب الانتباه فبعض الألوان ذات تأثيرات إيجابية على نفسية المريض وأخرى ذات تأثيرات أقل وأخرى ذات تأثيرات سلبية.  </w:t>
      </w:r>
    </w:p>
    <w:p w:rsidR="00912BCD" w:rsidRPr="00034604" w:rsidRDefault="00912BCD" w:rsidP="00912BCD">
      <w:pPr>
        <w:jc w:val="lowKashida"/>
        <w:rPr>
          <w:rFonts w:ascii="Arial" w:hAnsi="Arial" w:cs="Simplified Arabic" w:hint="cs"/>
          <w:sz w:val="28"/>
          <w:szCs w:val="28"/>
          <w:rtl/>
        </w:rPr>
      </w:pPr>
      <w:r w:rsidRPr="00425659">
        <w:rPr>
          <w:rFonts w:ascii="Arial" w:hAnsi="Arial" w:cs="Simplified Arabic" w:hint="cs"/>
          <w:sz w:val="28"/>
          <w:szCs w:val="28"/>
          <w:rtl/>
        </w:rPr>
        <w:lastRenderedPageBreak/>
        <w:t xml:space="preserve">وللألوان تأثير قوي على سلوكنا وحالتنا المزاجية , لذلك فأن اختيارك لوناً معنياً سيتوقف عليه مدى شعورك بالراحة معه , لكن قد يكون تحديد نسبة الألوان المستخدمة ما يسبب حيره للكثيرين لذلك يفضل ان يتم توزيع الألوان بحيث : يشغل اللون الرئيسي (60%) من مساحه </w:t>
      </w:r>
      <w:proofErr w:type="spellStart"/>
      <w:r w:rsidRPr="00425659">
        <w:rPr>
          <w:rFonts w:ascii="Arial" w:hAnsi="Arial" w:cs="Simplified Arabic" w:hint="cs"/>
          <w:sz w:val="28"/>
          <w:szCs w:val="28"/>
          <w:rtl/>
        </w:rPr>
        <w:t>الغرفة</w:t>
      </w:r>
      <w:r>
        <w:rPr>
          <w:rFonts w:ascii="Arial" w:hAnsi="Arial" w:cs="Simplified Arabic" w:hint="cs"/>
          <w:sz w:val="28"/>
          <w:szCs w:val="28"/>
          <w:rtl/>
        </w:rPr>
        <w:t>.</w:t>
      </w:r>
      <w:r w:rsidRPr="00425659">
        <w:rPr>
          <w:rFonts w:ascii="Arial" w:hAnsi="Arial" w:cs="Simplified Arabic" w:hint="cs"/>
          <w:sz w:val="28"/>
          <w:szCs w:val="28"/>
          <w:rtl/>
        </w:rPr>
        <w:t>اللون</w:t>
      </w:r>
      <w:proofErr w:type="spellEnd"/>
      <w:r w:rsidRPr="00425659">
        <w:rPr>
          <w:rFonts w:ascii="Arial" w:hAnsi="Arial" w:cs="Simplified Arabic" w:hint="cs"/>
          <w:sz w:val="28"/>
          <w:szCs w:val="28"/>
          <w:rtl/>
        </w:rPr>
        <w:t xml:space="preserve"> الثانوي  (30%) من مساحه </w:t>
      </w:r>
      <w:proofErr w:type="spellStart"/>
      <w:r w:rsidRPr="00425659">
        <w:rPr>
          <w:rFonts w:ascii="Arial" w:hAnsi="Arial" w:cs="Simplified Arabic" w:hint="cs"/>
          <w:sz w:val="28"/>
          <w:szCs w:val="28"/>
          <w:rtl/>
        </w:rPr>
        <w:t>الغرفه</w:t>
      </w:r>
      <w:proofErr w:type="spellEnd"/>
      <w:r>
        <w:rPr>
          <w:rFonts w:ascii="Arial" w:hAnsi="Arial" w:cs="Simplified Arabic" w:hint="cs"/>
          <w:sz w:val="28"/>
          <w:szCs w:val="28"/>
          <w:rtl/>
        </w:rPr>
        <w:t xml:space="preserve"> </w:t>
      </w:r>
      <w:r w:rsidRPr="00425659">
        <w:rPr>
          <w:rFonts w:ascii="Arial" w:hAnsi="Arial" w:cs="Simplified Arabic" w:hint="cs"/>
          <w:sz w:val="28"/>
          <w:szCs w:val="28"/>
          <w:rtl/>
        </w:rPr>
        <w:t xml:space="preserve">الون الثالث  عادة يساعد على ابراز اللونين السابقين اللذين تم اختيارهما وينصح أن يشغل (10% )من المساحة مع الأخذ بنظر الاعتبار أن الألوان الفاتحة تلائم </w:t>
      </w:r>
      <w:proofErr w:type="spellStart"/>
      <w:r w:rsidRPr="00425659">
        <w:rPr>
          <w:rFonts w:ascii="Arial" w:hAnsi="Arial" w:cs="Simplified Arabic" w:hint="cs"/>
          <w:sz w:val="28"/>
          <w:szCs w:val="28"/>
          <w:rtl/>
        </w:rPr>
        <w:t>تلائم</w:t>
      </w:r>
      <w:proofErr w:type="spellEnd"/>
      <w:r w:rsidRPr="00425659">
        <w:rPr>
          <w:rFonts w:ascii="Arial" w:hAnsi="Arial" w:cs="Simplified Arabic" w:hint="cs"/>
          <w:sz w:val="28"/>
          <w:szCs w:val="28"/>
          <w:rtl/>
        </w:rPr>
        <w:t xml:space="preserve"> الغرف الصغيرة والضيقة, بحيث تبدو أكثر اتساعاً, والأسقف المنخفضة تجعلها أكثر ارتفاعاً , وعلى العكس من ذلك, تستخدم الألوان الداكنة في ا</w:t>
      </w:r>
      <w:r>
        <w:rPr>
          <w:rFonts w:ascii="Arial" w:hAnsi="Arial" w:cs="Simplified Arabic" w:hint="cs"/>
          <w:sz w:val="28"/>
          <w:szCs w:val="28"/>
          <w:rtl/>
        </w:rPr>
        <w:t>لغرف الكبيرة أو الأسقف المرتفع"</w:t>
      </w:r>
    </w:p>
    <w:p w:rsidR="00912BCD" w:rsidRPr="00382D73" w:rsidRDefault="00912BCD" w:rsidP="00912BCD">
      <w:pPr>
        <w:keepNext/>
        <w:spacing w:before="240" w:after="120"/>
        <w:outlineLvl w:val="0"/>
        <w:rPr>
          <w:rFonts w:ascii="Arial" w:hAnsi="Arial" w:cs="Simplified Arabic" w:hint="cs"/>
          <w:b/>
          <w:bCs/>
          <w:sz w:val="36"/>
          <w:szCs w:val="36"/>
          <w:rtl/>
          <w:lang w:bidi="ar-IQ"/>
        </w:rPr>
      </w:pPr>
      <w:r>
        <w:rPr>
          <w:rFonts w:ascii="Arial" w:hAnsi="Arial" w:cs="Simplified Arabic" w:hint="cs"/>
          <w:b/>
          <w:bCs/>
          <w:sz w:val="36"/>
          <w:szCs w:val="36"/>
          <w:rtl/>
          <w:lang w:bidi="ar-IQ"/>
        </w:rPr>
        <w:t xml:space="preserve">حيل الألوان </w:t>
      </w:r>
    </w:p>
    <w:p w:rsidR="00912BCD" w:rsidRPr="00616559" w:rsidRDefault="00912BCD" w:rsidP="00912BCD">
      <w:pPr>
        <w:jc w:val="lowKashida"/>
        <w:rPr>
          <w:rFonts w:ascii="Arial" w:hAnsi="Arial" w:cs="Simplified Arabic" w:hint="cs"/>
          <w:sz w:val="28"/>
          <w:szCs w:val="28"/>
          <w:rtl/>
        </w:rPr>
      </w:pPr>
      <w:r w:rsidRPr="00616559">
        <w:rPr>
          <w:rFonts w:ascii="Arial" w:hAnsi="Arial" w:cs="Simplified Arabic" w:hint="cs"/>
          <w:sz w:val="28"/>
          <w:szCs w:val="28"/>
          <w:rtl/>
        </w:rPr>
        <w:tab/>
        <w:t>اللون وسيلة سحرية لتغطي</w:t>
      </w:r>
      <w:r w:rsidRPr="00616559">
        <w:rPr>
          <w:rFonts w:ascii="Arial" w:hAnsi="Arial" w:cs="Simplified Arabic" w:hint="eastAsia"/>
          <w:sz w:val="28"/>
          <w:szCs w:val="28"/>
          <w:rtl/>
        </w:rPr>
        <w:t>ة</w:t>
      </w:r>
      <w:r w:rsidRPr="00616559">
        <w:rPr>
          <w:rFonts w:ascii="Arial" w:hAnsi="Arial" w:cs="Simplified Arabic" w:hint="cs"/>
          <w:sz w:val="28"/>
          <w:szCs w:val="28"/>
          <w:rtl/>
        </w:rPr>
        <w:t xml:space="preserve"> عيوب المسكن، وهذه هي بعض المشاكل التي تعترض البعض وأمكن حلها باستعمال الألوان.</w:t>
      </w:r>
    </w:p>
    <w:p w:rsidR="00912BCD" w:rsidRPr="00616559" w:rsidRDefault="00912BCD" w:rsidP="00912BCD">
      <w:pPr>
        <w:jc w:val="lowKashida"/>
        <w:rPr>
          <w:rFonts w:ascii="Arial" w:hAnsi="Arial" w:cs="Simplified Arabic" w:hint="cs"/>
          <w:sz w:val="28"/>
          <w:szCs w:val="28"/>
          <w:rtl/>
        </w:rPr>
      </w:pPr>
      <w:r w:rsidRPr="00616559">
        <w:rPr>
          <w:rFonts w:ascii="Arial" w:hAnsi="Arial" w:cs="Simplified Arabic" w:hint="cs"/>
          <w:sz w:val="28"/>
          <w:szCs w:val="28"/>
          <w:rtl/>
        </w:rPr>
        <w:t xml:space="preserve">1- </w:t>
      </w:r>
      <w:r w:rsidRPr="00616559">
        <w:rPr>
          <w:rFonts w:ascii="Arial" w:hAnsi="Arial" w:cs="Simplified Arabic" w:hint="cs"/>
          <w:b/>
          <w:bCs/>
          <w:sz w:val="28"/>
          <w:szCs w:val="28"/>
          <w:rtl/>
        </w:rPr>
        <w:t xml:space="preserve">السقوف المرتفعة :- </w:t>
      </w:r>
      <w:r w:rsidRPr="00616559">
        <w:rPr>
          <w:rFonts w:ascii="Arial" w:hAnsi="Arial" w:cs="Simplified Arabic" w:hint="cs"/>
          <w:sz w:val="28"/>
          <w:szCs w:val="28"/>
          <w:rtl/>
        </w:rPr>
        <w:t>تدهن بلون الجدران لتبدو في الارتفاع المناسب.</w:t>
      </w:r>
    </w:p>
    <w:p w:rsidR="00912BCD" w:rsidRPr="00616559" w:rsidRDefault="00912BCD" w:rsidP="00912BCD">
      <w:pPr>
        <w:jc w:val="lowKashida"/>
        <w:rPr>
          <w:rFonts w:ascii="Arial" w:hAnsi="Arial" w:cs="Simplified Arabic" w:hint="cs"/>
          <w:sz w:val="28"/>
          <w:szCs w:val="28"/>
          <w:rtl/>
        </w:rPr>
      </w:pPr>
      <w:r w:rsidRPr="00616559">
        <w:rPr>
          <w:rFonts w:ascii="Arial" w:hAnsi="Arial" w:cs="Simplified Arabic" w:hint="cs"/>
          <w:sz w:val="28"/>
          <w:szCs w:val="28"/>
          <w:rtl/>
        </w:rPr>
        <w:t xml:space="preserve">2- </w:t>
      </w:r>
      <w:r w:rsidRPr="00616559">
        <w:rPr>
          <w:rFonts w:ascii="Arial" w:hAnsi="Arial" w:cs="Simplified Arabic" w:hint="cs"/>
          <w:b/>
          <w:bCs/>
          <w:sz w:val="28"/>
          <w:szCs w:val="28"/>
          <w:rtl/>
        </w:rPr>
        <w:t>السقف المنخفض :-</w:t>
      </w:r>
      <w:r w:rsidRPr="00616559">
        <w:rPr>
          <w:rFonts w:ascii="Arial" w:hAnsi="Arial" w:cs="Simplified Arabic" w:hint="cs"/>
          <w:sz w:val="28"/>
          <w:szCs w:val="28"/>
          <w:rtl/>
        </w:rPr>
        <w:t xml:space="preserve"> يستعمل في طلائه لون أفتح من لون الجدران ليبدو في ارتفاع مناسب.</w:t>
      </w:r>
    </w:p>
    <w:p w:rsidR="00912BCD" w:rsidRPr="00616559" w:rsidRDefault="00912BCD" w:rsidP="00912BCD">
      <w:pPr>
        <w:jc w:val="lowKashida"/>
        <w:rPr>
          <w:rFonts w:ascii="Arial" w:hAnsi="Arial" w:cs="Simplified Arabic" w:hint="cs"/>
          <w:sz w:val="28"/>
          <w:szCs w:val="28"/>
          <w:rtl/>
        </w:rPr>
      </w:pPr>
      <w:r w:rsidRPr="00616559">
        <w:rPr>
          <w:rFonts w:ascii="Arial" w:hAnsi="Arial" w:cs="Simplified Arabic" w:hint="cs"/>
          <w:sz w:val="28"/>
          <w:szCs w:val="28"/>
          <w:rtl/>
        </w:rPr>
        <w:t>3-</w:t>
      </w:r>
      <w:r w:rsidRPr="00616559">
        <w:rPr>
          <w:rFonts w:ascii="Arial" w:hAnsi="Arial" w:cs="Simplified Arabic" w:hint="cs"/>
          <w:b/>
          <w:bCs/>
          <w:sz w:val="28"/>
          <w:szCs w:val="28"/>
          <w:rtl/>
        </w:rPr>
        <w:t xml:space="preserve"> الغرفة الصغيرة :- </w:t>
      </w:r>
      <w:r w:rsidRPr="00616559">
        <w:rPr>
          <w:rFonts w:ascii="Arial" w:hAnsi="Arial" w:cs="Simplified Arabic" w:hint="cs"/>
          <w:sz w:val="28"/>
          <w:szCs w:val="28"/>
          <w:rtl/>
        </w:rPr>
        <w:t>تبدو واسعة لو أستخدم في طلاء جدرانها ألوان فاتحة وهادئة وتجنب استخدام الألوان المتضادة في الأثاث والسجاد.</w:t>
      </w:r>
    </w:p>
    <w:p w:rsidR="00912BCD" w:rsidRPr="00616559" w:rsidRDefault="00912BCD" w:rsidP="00912BCD">
      <w:pPr>
        <w:jc w:val="lowKashida"/>
        <w:rPr>
          <w:rFonts w:ascii="Arial" w:hAnsi="Arial" w:cs="Simplified Arabic" w:hint="cs"/>
          <w:sz w:val="28"/>
          <w:szCs w:val="28"/>
          <w:rtl/>
        </w:rPr>
      </w:pPr>
      <w:r w:rsidRPr="00616559">
        <w:rPr>
          <w:rFonts w:ascii="Arial" w:hAnsi="Arial" w:cs="Simplified Arabic" w:hint="cs"/>
          <w:sz w:val="28"/>
          <w:szCs w:val="28"/>
          <w:rtl/>
        </w:rPr>
        <w:t xml:space="preserve">4- </w:t>
      </w:r>
      <w:r w:rsidRPr="00616559">
        <w:rPr>
          <w:rFonts w:ascii="Arial" w:hAnsi="Arial" w:cs="Simplified Arabic" w:hint="cs"/>
          <w:b/>
          <w:bCs/>
          <w:sz w:val="28"/>
          <w:szCs w:val="28"/>
          <w:rtl/>
        </w:rPr>
        <w:t xml:space="preserve">الغرفة الواسعة :- </w:t>
      </w:r>
      <w:r w:rsidRPr="00616559">
        <w:rPr>
          <w:rFonts w:ascii="Arial" w:hAnsi="Arial" w:cs="Simplified Arabic" w:hint="cs"/>
          <w:sz w:val="28"/>
          <w:szCs w:val="28"/>
          <w:rtl/>
        </w:rPr>
        <w:t>تستخدم الألوان الساخنة لطلاء الجدران أو ورق الحائط والألوان المتضادة للسجاد والأثاث.</w:t>
      </w:r>
    </w:p>
    <w:p w:rsidR="00912BCD" w:rsidRPr="00616559" w:rsidRDefault="00912BCD" w:rsidP="00912BCD">
      <w:pPr>
        <w:jc w:val="lowKashida"/>
        <w:rPr>
          <w:rFonts w:ascii="Arial" w:hAnsi="Arial" w:cs="Simplified Arabic" w:hint="cs"/>
          <w:sz w:val="28"/>
          <w:szCs w:val="28"/>
          <w:rtl/>
        </w:rPr>
      </w:pPr>
      <w:r w:rsidRPr="00616559">
        <w:rPr>
          <w:rFonts w:ascii="Arial" w:hAnsi="Arial" w:cs="Simplified Arabic" w:hint="cs"/>
          <w:sz w:val="28"/>
          <w:szCs w:val="28"/>
          <w:rtl/>
        </w:rPr>
        <w:t xml:space="preserve">5- </w:t>
      </w:r>
      <w:r w:rsidRPr="00616559">
        <w:rPr>
          <w:rFonts w:ascii="Arial" w:hAnsi="Arial" w:cs="Simplified Arabic" w:hint="cs"/>
          <w:b/>
          <w:bCs/>
          <w:sz w:val="28"/>
          <w:szCs w:val="28"/>
          <w:rtl/>
        </w:rPr>
        <w:t>الأماكن الغير المستوية للجدران والأبواب والنوافذ الشاذة :-</w:t>
      </w:r>
      <w:r w:rsidRPr="00616559">
        <w:rPr>
          <w:rFonts w:ascii="Arial" w:hAnsi="Arial" w:cs="Simplified Arabic" w:hint="cs"/>
          <w:sz w:val="28"/>
          <w:szCs w:val="28"/>
          <w:rtl/>
        </w:rPr>
        <w:t xml:space="preserve"> تدهن أو تعطى بورق من نفس لون الجداران حتى تخلق نوعاً من خداع الصبر يعمل على إخفاء شكلها الغير المرغوب. </w:t>
      </w:r>
    </w:p>
    <w:p w:rsidR="00912BCD" w:rsidRPr="00616559" w:rsidRDefault="00912BCD" w:rsidP="00912BCD">
      <w:pPr>
        <w:jc w:val="lowKashida"/>
        <w:rPr>
          <w:rFonts w:ascii="Arial" w:hAnsi="Arial" w:cs="Simplified Arabic" w:hint="cs"/>
          <w:sz w:val="28"/>
          <w:szCs w:val="28"/>
          <w:rtl/>
        </w:rPr>
      </w:pPr>
      <w:r w:rsidRPr="00616559">
        <w:rPr>
          <w:rFonts w:ascii="Arial" w:hAnsi="Arial" w:cs="Simplified Arabic" w:hint="cs"/>
          <w:sz w:val="28"/>
          <w:szCs w:val="28"/>
          <w:rtl/>
        </w:rPr>
        <w:t xml:space="preserve">6- </w:t>
      </w:r>
      <w:r w:rsidRPr="00616559">
        <w:rPr>
          <w:rFonts w:ascii="Arial" w:hAnsi="Arial" w:cs="Simplified Arabic" w:hint="cs"/>
          <w:b/>
          <w:bCs/>
          <w:sz w:val="28"/>
          <w:szCs w:val="28"/>
          <w:rtl/>
        </w:rPr>
        <w:t>إذا كان السقف على ارتفاع كبير :-</w:t>
      </w:r>
      <w:r w:rsidRPr="00616559">
        <w:rPr>
          <w:rFonts w:ascii="Arial" w:hAnsi="Arial" w:cs="Simplified Arabic" w:hint="cs"/>
          <w:sz w:val="28"/>
          <w:szCs w:val="28"/>
          <w:rtl/>
        </w:rPr>
        <w:t xml:space="preserve"> فنحسن دهانه بلون مضاد للون الجدران فيظهر أقل ارتفاعاً.</w:t>
      </w:r>
    </w:p>
    <w:p w:rsidR="00912BCD" w:rsidRPr="00616559" w:rsidRDefault="00912BCD" w:rsidP="00912BCD">
      <w:pPr>
        <w:jc w:val="lowKashida"/>
        <w:rPr>
          <w:rFonts w:ascii="Arial" w:hAnsi="Arial" w:cs="Simplified Arabic" w:hint="cs"/>
          <w:sz w:val="28"/>
          <w:szCs w:val="28"/>
          <w:rtl/>
        </w:rPr>
      </w:pPr>
      <w:r w:rsidRPr="00616559">
        <w:rPr>
          <w:rFonts w:ascii="Arial" w:hAnsi="Arial" w:cs="Simplified Arabic" w:hint="cs"/>
          <w:sz w:val="28"/>
          <w:szCs w:val="28"/>
          <w:rtl/>
        </w:rPr>
        <w:t>7-</w:t>
      </w:r>
      <w:r w:rsidRPr="00616559">
        <w:rPr>
          <w:rFonts w:ascii="Arial" w:hAnsi="Arial" w:cs="Simplified Arabic" w:hint="cs"/>
          <w:b/>
          <w:bCs/>
          <w:sz w:val="28"/>
          <w:szCs w:val="28"/>
          <w:rtl/>
        </w:rPr>
        <w:t xml:space="preserve"> إذا كانت بالغرفة شيء ترغب في إظهاره :- </w:t>
      </w:r>
      <w:r w:rsidRPr="00616559">
        <w:rPr>
          <w:rFonts w:ascii="Arial" w:hAnsi="Arial" w:cs="Simplified Arabic" w:hint="cs"/>
          <w:sz w:val="28"/>
          <w:szCs w:val="28"/>
          <w:rtl/>
        </w:rPr>
        <w:t>كالمدفئة أو دخو</w:t>
      </w:r>
      <w:r w:rsidRPr="00616559">
        <w:rPr>
          <w:rFonts w:ascii="Arial" w:hAnsi="Arial" w:cs="Simplified Arabic" w:hint="eastAsia"/>
          <w:sz w:val="28"/>
          <w:szCs w:val="28"/>
          <w:rtl/>
        </w:rPr>
        <w:t>ل</w:t>
      </w:r>
      <w:r w:rsidRPr="00616559">
        <w:rPr>
          <w:rFonts w:ascii="Arial" w:hAnsi="Arial" w:cs="Simplified Arabic" w:hint="cs"/>
          <w:sz w:val="28"/>
          <w:szCs w:val="28"/>
          <w:rtl/>
        </w:rPr>
        <w:t xml:space="preserve"> بالحائط ففي هذه الحالة يمكن استخدام ألوان مضادة للون الجدران </w:t>
      </w:r>
      <w:proofErr w:type="spellStart"/>
      <w:r w:rsidRPr="00616559">
        <w:rPr>
          <w:rFonts w:ascii="Arial" w:hAnsi="Arial" w:cs="Simplified Arabic" w:hint="cs"/>
          <w:sz w:val="28"/>
          <w:szCs w:val="28"/>
          <w:rtl/>
        </w:rPr>
        <w:t>لأبراز</w:t>
      </w:r>
      <w:proofErr w:type="spellEnd"/>
      <w:r w:rsidRPr="00616559">
        <w:rPr>
          <w:rFonts w:ascii="Arial" w:hAnsi="Arial" w:cs="Simplified Arabic" w:hint="cs"/>
          <w:sz w:val="28"/>
          <w:szCs w:val="28"/>
          <w:rtl/>
        </w:rPr>
        <w:t xml:space="preserve"> تلك الأجزاء ولفت الأنظار إليها.</w:t>
      </w:r>
    </w:p>
    <w:p w:rsidR="00912BCD" w:rsidRPr="00616559" w:rsidRDefault="00912BCD" w:rsidP="00912BCD">
      <w:pPr>
        <w:jc w:val="lowKashida"/>
        <w:rPr>
          <w:rFonts w:ascii="Arial" w:hAnsi="Arial" w:cs="Arial" w:hint="cs"/>
          <w:b/>
          <w:bCs/>
          <w:sz w:val="28"/>
          <w:szCs w:val="28"/>
          <w:rtl/>
          <w:lang w:eastAsia="en-US" w:bidi="ar-IQ"/>
        </w:rPr>
      </w:pPr>
      <w:r w:rsidRPr="00616559">
        <w:rPr>
          <w:rFonts w:ascii="Arial" w:hAnsi="Arial" w:cs="Simplified Arabic" w:hint="cs"/>
          <w:sz w:val="28"/>
          <w:szCs w:val="28"/>
          <w:rtl/>
        </w:rPr>
        <w:t xml:space="preserve">ويجب عدم الإسراع في اختيار الألوان، فتغيرها سيكلفك الكثير من المال </w:t>
      </w:r>
      <w:proofErr w:type="spellStart"/>
      <w:r w:rsidRPr="00616559">
        <w:rPr>
          <w:rFonts w:ascii="Arial" w:hAnsi="Arial" w:cs="Simplified Arabic" w:hint="cs"/>
          <w:sz w:val="28"/>
          <w:szCs w:val="28"/>
          <w:rtl/>
        </w:rPr>
        <w:t>والجهد.تخير</w:t>
      </w:r>
      <w:proofErr w:type="spellEnd"/>
      <w:r w:rsidRPr="00616559">
        <w:rPr>
          <w:rFonts w:ascii="Arial" w:hAnsi="Arial" w:cs="Simplified Arabic" w:hint="cs"/>
          <w:sz w:val="28"/>
          <w:szCs w:val="28"/>
          <w:rtl/>
        </w:rPr>
        <w:t xml:space="preserve"> ألوانك بهدوء وجد حيث </w:t>
      </w:r>
      <w:proofErr w:type="spellStart"/>
      <w:r w:rsidRPr="00616559">
        <w:rPr>
          <w:rFonts w:ascii="Arial" w:hAnsi="Arial" w:cs="Simplified Arabic" w:hint="cs"/>
          <w:sz w:val="28"/>
          <w:szCs w:val="28"/>
          <w:rtl/>
        </w:rPr>
        <w:t>لاتكون</w:t>
      </w:r>
      <w:proofErr w:type="spellEnd"/>
      <w:r w:rsidRPr="00616559">
        <w:rPr>
          <w:rFonts w:ascii="Arial" w:hAnsi="Arial" w:cs="Simplified Arabic" w:hint="cs"/>
          <w:sz w:val="28"/>
          <w:szCs w:val="28"/>
          <w:rtl/>
        </w:rPr>
        <w:t xml:space="preserve"> متكررة أو بها الكثير من التناقض مع الاهتمام أولاً وقبل كل شيء بالون الذي يبعث في نفسك أنت وأسرتك </w:t>
      </w:r>
      <w:proofErr w:type="spellStart"/>
      <w:r w:rsidRPr="00616559">
        <w:rPr>
          <w:rFonts w:ascii="Arial" w:hAnsi="Arial" w:cs="Simplified Arabic" w:hint="cs"/>
          <w:sz w:val="28"/>
          <w:szCs w:val="28"/>
          <w:rtl/>
        </w:rPr>
        <w:t>الأشراق</w:t>
      </w:r>
      <w:proofErr w:type="spellEnd"/>
      <w:r w:rsidRPr="00616559">
        <w:rPr>
          <w:rFonts w:ascii="Arial" w:hAnsi="Arial" w:cs="Simplified Arabic" w:hint="cs"/>
          <w:sz w:val="28"/>
          <w:szCs w:val="28"/>
          <w:rtl/>
        </w:rPr>
        <w:t xml:space="preserve"> </w:t>
      </w:r>
      <w:r w:rsidRPr="00616559">
        <w:rPr>
          <w:rFonts w:ascii="Arial" w:hAnsi="Arial" w:cs="Arial" w:hint="cs"/>
          <w:sz w:val="28"/>
          <w:szCs w:val="28"/>
          <w:rtl/>
          <w:lang w:eastAsia="en-US" w:bidi="ar-IQ"/>
        </w:rPr>
        <w:t xml:space="preserve">والبهجة ويدعو إلى </w:t>
      </w:r>
      <w:proofErr w:type="spellStart"/>
      <w:r w:rsidRPr="00616559">
        <w:rPr>
          <w:rFonts w:ascii="Arial" w:hAnsi="Arial" w:cs="Arial" w:hint="cs"/>
          <w:sz w:val="28"/>
          <w:szCs w:val="28"/>
          <w:rtl/>
          <w:lang w:eastAsia="en-US" w:bidi="ar-IQ"/>
        </w:rPr>
        <w:t>التفاءل</w:t>
      </w:r>
      <w:proofErr w:type="spellEnd"/>
      <w:r w:rsidRPr="00616559">
        <w:rPr>
          <w:rFonts w:ascii="Arial" w:hAnsi="Arial" w:cs="Arial" w:hint="cs"/>
          <w:sz w:val="28"/>
          <w:szCs w:val="28"/>
          <w:rtl/>
          <w:lang w:eastAsia="en-US" w:bidi="ar-IQ"/>
        </w:rPr>
        <w:t>.</w:t>
      </w:r>
    </w:p>
    <w:p w:rsidR="00912BCD" w:rsidRDefault="00912BCD" w:rsidP="00912BCD">
      <w:pPr>
        <w:jc w:val="lowKashida"/>
        <w:rPr>
          <w:rFonts w:ascii="Arial" w:hAnsi="Arial" w:cs="Arial" w:hint="cs"/>
          <w:b/>
          <w:bCs/>
          <w:sz w:val="28"/>
          <w:szCs w:val="28"/>
          <w:rtl/>
          <w:lang w:eastAsia="en-US" w:bidi="ar-IQ"/>
        </w:rPr>
      </w:pPr>
    </w:p>
    <w:p w:rsidR="00630221" w:rsidRDefault="00630221">
      <w:pPr>
        <w:rPr>
          <w:lang w:bidi="ar-IQ"/>
        </w:rPr>
      </w:pPr>
      <w:bookmarkStart w:id="0" w:name="_GoBack"/>
      <w:bookmarkEnd w:id="0"/>
    </w:p>
    <w:sectPr w:rsidR="00630221"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CD"/>
    <w:rsid w:val="002C7B9D"/>
    <w:rsid w:val="00630221"/>
    <w:rsid w:val="00912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CD"/>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CD"/>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Company>Enjoy My Fine Releases.</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2020-03-01T18:25:00Z</dcterms:created>
  <dcterms:modified xsi:type="dcterms:W3CDTF">2020-03-01T18:26:00Z</dcterms:modified>
</cp:coreProperties>
</file>