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2E" w:rsidRPr="00E56963" w:rsidRDefault="007E4C2E" w:rsidP="007E4C2E">
      <w:pPr>
        <w:spacing w:after="480" w:line="360" w:lineRule="auto"/>
        <w:ind w:left="-625" w:right="-709"/>
        <w:rPr>
          <w:rFonts w:ascii="Simplified Arabic" w:eastAsia="Times New Roman" w:hAnsi="Simplified Arabic" w:cs="Simplified Arabic"/>
          <w:b/>
          <w:bCs/>
          <w:color w:val="000000" w:themeColor="text1"/>
          <w:sz w:val="28"/>
          <w:szCs w:val="28"/>
          <w:shd w:val="clear" w:color="auto" w:fill="FFFFFF"/>
          <w:rtl/>
          <w:lang w:bidi="ar-YE"/>
        </w:rPr>
      </w:pPr>
      <w:r>
        <w:rPr>
          <w:rFonts w:ascii="Simplified Arabic" w:eastAsia="Times New Roman" w:hAnsi="Simplified Arabic" w:cs="Simplified Arabic"/>
          <w:b/>
          <w:bCs/>
          <w:color w:val="000000" w:themeColor="text1"/>
          <w:sz w:val="28"/>
          <w:szCs w:val="28"/>
          <w:shd w:val="clear" w:color="auto" w:fill="FFFFFF"/>
          <w:rtl/>
        </w:rPr>
        <w:t>اهمية علاج مشكلات الطفول</w:t>
      </w:r>
      <w:r>
        <w:rPr>
          <w:rFonts w:ascii="Simplified Arabic" w:eastAsia="Times New Roman" w:hAnsi="Simplified Arabic" w:cs="Simplified Arabic" w:hint="cs"/>
          <w:b/>
          <w:bCs/>
          <w:color w:val="000000" w:themeColor="text1"/>
          <w:sz w:val="28"/>
          <w:szCs w:val="28"/>
          <w:shd w:val="clear" w:color="auto" w:fill="FFFFFF"/>
          <w:rtl/>
        </w:rPr>
        <w:t>ة</w:t>
      </w:r>
      <w:r w:rsidRPr="00E56963">
        <w:rPr>
          <w:rFonts w:ascii="Simplified Arabic" w:eastAsia="Times New Roman" w:hAnsi="Simplified Arabic" w:cs="Simplified Arabic"/>
          <w:b/>
          <w:bCs/>
          <w:color w:val="000000" w:themeColor="text1"/>
          <w:sz w:val="28"/>
          <w:szCs w:val="28"/>
          <w:shd w:val="clear" w:color="auto" w:fill="FFFFFF"/>
        </w:rPr>
        <w:t xml:space="preserve"> :</w:t>
      </w:r>
      <w:r w:rsidRPr="00E56963">
        <w:rPr>
          <w:rFonts w:ascii="Simplified Arabic" w:eastAsia="Times New Roman" w:hAnsi="Simplified Arabic" w:cs="Simplified Arabic"/>
          <w:color w:val="000000" w:themeColor="text1"/>
          <w:sz w:val="28"/>
          <w:szCs w:val="28"/>
          <w:shd w:val="clear" w:color="auto" w:fill="FFFFFF"/>
        </w:rPr>
        <w:br/>
      </w:r>
      <w:r w:rsidRPr="00E56963">
        <w:rPr>
          <w:rFonts w:ascii="Simplified Arabic" w:eastAsia="Times New Roman" w:hAnsi="Simplified Arabic" w:cs="Simplified Arabic"/>
          <w:color w:val="000000" w:themeColor="text1"/>
          <w:sz w:val="28"/>
          <w:szCs w:val="28"/>
          <w:shd w:val="clear" w:color="auto" w:fill="FFFFFF"/>
          <w:rtl/>
        </w:rPr>
        <w:t>نظرا لأهمية الطفولة كحجر أساس لبناء شخصية الإنسان مستقبلا وبما أن لها دور كبير في توافق الإنسان في مرحلة المراهقة والرشد فقد أدرك علماء الصحة النفسية أهمية دراسة مشكلات الطفل وعلاجها في سن مبكرة قبل أن تستفحل وتؤدي لانحرافات نفسية وضعف في الصحة النفسية في مراحل العمر التالية وقد تبين من دراسة الباحثين في الشخصية وعلم نفس النمو أن توافق الإنسان في المراهقة والرشد مرتبط إلى حد كبير بتوافقه في الطفولة فمعظم المراهقين والراشدين المتوافقين مع أنفسهم ومجتمعهم توافقا حسنا كانوا سعداء في طفولتهم قليلي المشاكل في صغرهم ، بينما كان معظم المراهقين والراشدين سيئي التوافق ، تعساء في طفولتهم ، كثيري المشاكل في صغرهم</w:t>
      </w:r>
      <w:r>
        <w:rPr>
          <w:rFonts w:ascii="Simplified Arabic" w:eastAsia="Times New Roman" w:hAnsi="Simplified Arabic" w:cs="Simplified Arabic" w:hint="cs"/>
          <w:color w:val="000000" w:themeColor="text1"/>
          <w:sz w:val="28"/>
          <w:szCs w:val="28"/>
          <w:shd w:val="clear" w:color="auto" w:fill="FFFFFF"/>
          <w:rtl/>
        </w:rPr>
        <w:t>.</w:t>
      </w:r>
      <w:r w:rsidRPr="00E56963">
        <w:rPr>
          <w:rFonts w:ascii="Simplified Arabic" w:eastAsia="Times New Roman" w:hAnsi="Simplified Arabic" w:cs="Simplified Arabic"/>
          <w:color w:val="000000" w:themeColor="text1"/>
          <w:sz w:val="28"/>
          <w:szCs w:val="28"/>
          <w:shd w:val="clear" w:color="auto" w:fill="FFFFFF"/>
        </w:rPr>
        <w:br/>
      </w:r>
      <w:r w:rsidRPr="00E56963">
        <w:rPr>
          <w:rFonts w:ascii="Simplified Arabic" w:eastAsia="Times New Roman" w:hAnsi="Simplified Arabic" w:cs="Simplified Arabic"/>
          <w:color w:val="000000" w:themeColor="text1"/>
          <w:sz w:val="28"/>
          <w:szCs w:val="28"/>
          <w:shd w:val="clear" w:color="auto" w:fill="FFFFFF"/>
          <w:rtl/>
        </w:rPr>
        <w:t>كما ان نتائج الدراسات في</w:t>
      </w:r>
      <w:r>
        <w:rPr>
          <w:rFonts w:ascii="Simplified Arabic" w:eastAsia="Times New Roman" w:hAnsi="Simplified Arabic" w:cs="Simplified Arabic"/>
          <w:color w:val="000000" w:themeColor="text1"/>
          <w:sz w:val="28"/>
          <w:szCs w:val="28"/>
          <w:shd w:val="clear" w:color="auto" w:fill="FFFFFF"/>
          <w:rtl/>
        </w:rPr>
        <w:t xml:space="preserve"> مجالات علم النفس المرضي وعلم نفس الشواذ أو</w:t>
      </w:r>
      <w:r w:rsidRPr="00E56963">
        <w:rPr>
          <w:rFonts w:ascii="Simplified Arabic" w:eastAsia="Times New Roman" w:hAnsi="Simplified Arabic" w:cs="Simplified Arabic"/>
          <w:color w:val="000000" w:themeColor="text1"/>
          <w:sz w:val="28"/>
          <w:szCs w:val="28"/>
          <w:shd w:val="clear" w:color="auto" w:fill="FFFFFF"/>
          <w:rtl/>
        </w:rPr>
        <w:t>ضحت دور مشكلات الطفولة في نشأة الاضطرابات النفسية والعقلية والانحرافات السلوكية في مراحل المراهقة والرشد</w:t>
      </w:r>
      <w:r>
        <w:rPr>
          <w:rFonts w:ascii="Simplified Arabic" w:eastAsia="Times New Roman" w:hAnsi="Simplified Arabic" w:cs="Simplified Arabic" w:hint="cs"/>
          <w:b/>
          <w:bCs/>
          <w:color w:val="000000" w:themeColor="text1"/>
          <w:sz w:val="28"/>
          <w:szCs w:val="28"/>
          <w:shd w:val="clear" w:color="auto" w:fill="FFFFFF"/>
          <w:rtl/>
          <w:lang w:bidi="ar-YE"/>
        </w:rPr>
        <w:t>.</w:t>
      </w:r>
    </w:p>
    <w:p w:rsidR="007E4C2E" w:rsidRDefault="007E4C2E" w:rsidP="007E4C2E">
      <w:pPr>
        <w:pStyle w:val="NormalWeb"/>
        <w:shd w:val="clear" w:color="auto" w:fill="FFFFFF"/>
        <w:bidi/>
        <w:spacing w:line="360" w:lineRule="auto"/>
        <w:ind w:left="-625" w:right="-709"/>
        <w:rPr>
          <w:rFonts w:ascii="Simplified Arabic" w:hAnsi="Simplified Arabic" w:cs="Simplified Arabic"/>
          <w:b/>
          <w:bCs/>
          <w:color w:val="000000" w:themeColor="text1"/>
          <w:sz w:val="28"/>
          <w:szCs w:val="28"/>
          <w:rtl/>
          <w:lang w:bidi="ar-YE"/>
        </w:rPr>
      </w:pPr>
    </w:p>
    <w:p w:rsidR="00B47D67" w:rsidRDefault="00B47D67">
      <w:pPr>
        <w:rPr>
          <w:lang w:bidi="ar-YE"/>
        </w:rPr>
      </w:pPr>
    </w:p>
    <w:sectPr w:rsidR="00B47D67" w:rsidSect="00B47D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E4C2E"/>
    <w:rsid w:val="007E4C2E"/>
    <w:rsid w:val="00B47D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C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C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Damasgate</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Sultan</dc:creator>
  <cp:keywords/>
  <dc:description/>
  <cp:lastModifiedBy>Suhail Sultan</cp:lastModifiedBy>
  <cp:revision>2</cp:revision>
  <dcterms:created xsi:type="dcterms:W3CDTF">2020-03-01T05:35:00Z</dcterms:created>
  <dcterms:modified xsi:type="dcterms:W3CDTF">2020-03-01T05:36:00Z</dcterms:modified>
</cp:coreProperties>
</file>