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15C" w:rsidRPr="009D40B8" w:rsidRDefault="009D40B8" w:rsidP="009D40B8">
      <w:pPr>
        <w:bidi/>
        <w:jc w:val="both"/>
        <w:rPr>
          <w:rFonts w:hint="cs"/>
          <w:b/>
          <w:bCs/>
          <w:color w:val="FF0000"/>
          <w:sz w:val="32"/>
          <w:szCs w:val="32"/>
          <w:rtl/>
          <w:lang w:bidi="ar-IQ"/>
        </w:rPr>
      </w:pPr>
      <w:bookmarkStart w:id="0" w:name="_GoBack"/>
      <w:r w:rsidRPr="009D40B8">
        <w:rPr>
          <w:rFonts w:hint="cs"/>
          <w:b/>
          <w:bCs/>
          <w:color w:val="FF0000"/>
          <w:sz w:val="32"/>
          <w:szCs w:val="32"/>
          <w:rtl/>
          <w:lang w:bidi="ar-IQ"/>
        </w:rPr>
        <w:t>المحاضرة العاشرة</w:t>
      </w:r>
    </w:p>
    <w:bookmarkEnd w:id="0"/>
    <w:p w:rsidR="009D40B8" w:rsidRDefault="009D40B8" w:rsidP="009D40B8">
      <w:pPr>
        <w:pStyle w:val="a3"/>
        <w:shd w:val="clear" w:color="auto" w:fill="FFFFFF"/>
        <w:bidi/>
        <w:spacing w:before="0" w:beforeAutospacing="0" w:after="0" w:afterAutospacing="0"/>
        <w:jc w:val="both"/>
        <w:rPr>
          <w:rFonts w:ascii="Simplified Arabic" w:hAnsi="Simplified Arabic" w:cs="Simplified Arabic"/>
          <w:b/>
          <w:bCs/>
          <w:color w:val="FF0000"/>
          <w:sz w:val="32"/>
          <w:szCs w:val="32"/>
          <w:rtl/>
        </w:rPr>
      </w:pPr>
      <w:r w:rsidRPr="009D40B8">
        <w:rPr>
          <w:rFonts w:ascii="Simplified Arabic" w:hAnsi="Simplified Arabic" w:cs="Simplified Arabic" w:hint="cs"/>
          <w:b/>
          <w:bCs/>
          <w:color w:val="FF0000"/>
          <w:sz w:val="32"/>
          <w:szCs w:val="32"/>
          <w:rtl/>
        </w:rPr>
        <w:t>جداريات النحت البارز:</w:t>
      </w:r>
    </w:p>
    <w:p w:rsidR="009D40B8" w:rsidRPr="009D40B8" w:rsidRDefault="009D40B8" w:rsidP="009D40B8">
      <w:pPr>
        <w:pStyle w:val="a3"/>
        <w:shd w:val="clear" w:color="auto" w:fill="FFFFFF"/>
        <w:bidi/>
        <w:spacing w:before="0" w:beforeAutospacing="0" w:after="0" w:afterAutospacing="0"/>
        <w:jc w:val="both"/>
        <w:rPr>
          <w:rFonts w:ascii="Simplified Arabic" w:hAnsi="Simplified Arabic" w:cs="Simplified Arabic"/>
          <w:sz w:val="32"/>
          <w:szCs w:val="32"/>
        </w:rPr>
      </w:pPr>
      <w:r w:rsidRPr="009D40B8">
        <w:rPr>
          <w:rFonts w:ascii="Simplified Arabic" w:hAnsi="Simplified Arabic" w:cs="Simplified Arabic" w:hint="cs"/>
          <w:b/>
          <w:bCs/>
          <w:color w:val="FF0000"/>
          <w:sz w:val="32"/>
          <w:szCs w:val="32"/>
          <w:rtl/>
        </w:rPr>
        <w:t xml:space="preserve"> </w:t>
      </w:r>
      <w:r w:rsidRPr="009D40B8">
        <w:rPr>
          <w:rFonts w:ascii="Simplified Arabic" w:hAnsi="Simplified Arabic" w:cs="Simplified Arabic" w:hint="cs"/>
          <w:sz w:val="32"/>
          <w:szCs w:val="32"/>
          <w:rtl/>
        </w:rPr>
        <w:t xml:space="preserve">يقصد بها النحت على سطح ذي بعدين، يستند على الحذف او الإضافة او الحفر، على وسيط مادي ذو بعدين (الطول والعرض)، بقصد انشاء موضوع يحمل دلالة فكرية، تتضايف مع العمارة. </w:t>
      </w:r>
    </w:p>
    <w:p w:rsidR="009D40B8" w:rsidRPr="009D40B8" w:rsidRDefault="009D40B8" w:rsidP="009D40B8">
      <w:pPr>
        <w:pStyle w:val="2"/>
        <w:shd w:val="clear" w:color="auto" w:fill="FFFFFF"/>
        <w:bidi/>
        <w:spacing w:before="180" w:beforeAutospacing="0" w:after="300" w:afterAutospacing="0" w:line="360" w:lineRule="atLeast"/>
        <w:jc w:val="both"/>
        <w:rPr>
          <w:rFonts w:ascii="Arial" w:hAnsi="Arial" w:cs="Arial"/>
          <w:color w:val="000000"/>
          <w:sz w:val="32"/>
          <w:szCs w:val="32"/>
        </w:rPr>
      </w:pPr>
      <w:hyperlink r:id="rId4" w:history="1">
        <w:r w:rsidRPr="009D40B8">
          <w:rPr>
            <w:rStyle w:val="Hyperlink"/>
            <w:rFonts w:ascii="Arial" w:hAnsi="Arial" w:cs="Arial"/>
            <w:color w:val="4169E1"/>
            <w:sz w:val="32"/>
            <w:szCs w:val="32"/>
            <w:rtl/>
          </w:rPr>
          <w:t xml:space="preserve">اشكالية الشكل في المنحوتات الفرعونية (النحت البارز) </w:t>
        </w:r>
      </w:hyperlink>
    </w:p>
    <w:p w:rsidR="009D40B8" w:rsidRPr="009D40B8" w:rsidRDefault="009D40B8" w:rsidP="009D40B8">
      <w:pPr>
        <w:pStyle w:val="a3"/>
        <w:shd w:val="clear" w:color="auto" w:fill="FFFFFF"/>
        <w:bidi/>
        <w:spacing w:before="0" w:beforeAutospacing="0" w:after="0" w:afterAutospacing="0"/>
        <w:ind w:firstLine="720"/>
        <w:jc w:val="both"/>
        <w:rPr>
          <w:rFonts w:ascii="Simplified Arabic" w:hAnsi="Simplified Arabic" w:cs="Simplified Arabic"/>
          <w:color w:val="333333"/>
          <w:sz w:val="32"/>
          <w:szCs w:val="32"/>
          <w:rtl/>
        </w:rPr>
      </w:pPr>
      <w:r w:rsidRPr="009D40B8">
        <w:rPr>
          <w:rFonts w:ascii="Simplified Arabic" w:hAnsi="Simplified Arabic" w:cs="Simplified Arabic" w:hint="cs"/>
          <w:color w:val="333333"/>
          <w:sz w:val="32"/>
          <w:szCs w:val="32"/>
          <w:rtl/>
        </w:rPr>
        <w:t xml:space="preserve">ان اهم سمة تميز </w:t>
      </w:r>
      <w:proofErr w:type="spellStart"/>
      <w:r w:rsidRPr="009D40B8">
        <w:rPr>
          <w:rFonts w:ascii="Simplified Arabic" w:hAnsi="Simplified Arabic" w:cs="Simplified Arabic" w:hint="cs"/>
          <w:color w:val="333333"/>
          <w:sz w:val="32"/>
          <w:szCs w:val="32"/>
          <w:rtl/>
        </w:rPr>
        <w:t>شكلانية</w:t>
      </w:r>
      <w:proofErr w:type="spellEnd"/>
      <w:r w:rsidRPr="009D40B8">
        <w:rPr>
          <w:rFonts w:ascii="Simplified Arabic" w:hAnsi="Simplified Arabic" w:cs="Simplified Arabic" w:hint="cs"/>
          <w:color w:val="333333"/>
          <w:sz w:val="32"/>
          <w:szCs w:val="32"/>
          <w:rtl/>
        </w:rPr>
        <w:t xml:space="preserve"> </w:t>
      </w:r>
      <w:proofErr w:type="spellStart"/>
      <w:r w:rsidRPr="009D40B8">
        <w:rPr>
          <w:rFonts w:ascii="Simplified Arabic" w:hAnsi="Simplified Arabic" w:cs="Simplified Arabic" w:hint="cs"/>
          <w:color w:val="333333"/>
          <w:sz w:val="32"/>
          <w:szCs w:val="32"/>
          <w:rtl/>
        </w:rPr>
        <w:t>الرليفات</w:t>
      </w:r>
      <w:proofErr w:type="spellEnd"/>
      <w:r w:rsidRPr="009D40B8">
        <w:rPr>
          <w:rFonts w:ascii="Simplified Arabic" w:hAnsi="Simplified Arabic" w:cs="Simplified Arabic" w:hint="cs"/>
          <w:color w:val="333333"/>
          <w:sz w:val="32"/>
          <w:szCs w:val="32"/>
          <w:rtl/>
        </w:rPr>
        <w:t xml:space="preserve"> المصرية، هو </w:t>
      </w:r>
      <w:proofErr w:type="spellStart"/>
      <w:r w:rsidRPr="009D40B8">
        <w:rPr>
          <w:rFonts w:ascii="Simplified Arabic" w:hAnsi="Simplified Arabic" w:cs="Simplified Arabic" w:hint="cs"/>
          <w:color w:val="333333"/>
          <w:sz w:val="32"/>
          <w:szCs w:val="32"/>
          <w:rtl/>
        </w:rPr>
        <w:t>تعالقها</w:t>
      </w:r>
      <w:proofErr w:type="spellEnd"/>
      <w:r w:rsidRPr="009D40B8">
        <w:rPr>
          <w:rFonts w:ascii="Simplified Arabic" w:hAnsi="Simplified Arabic" w:cs="Simplified Arabic" w:hint="cs"/>
          <w:color w:val="333333"/>
          <w:sz w:val="32"/>
          <w:szCs w:val="32"/>
          <w:rtl/>
        </w:rPr>
        <w:t xml:space="preserve"> مع الابنية المعمارية، ذلك ان مثل هذه الخطابات التشكيلية، تجد </w:t>
      </w:r>
      <w:proofErr w:type="spellStart"/>
      <w:r w:rsidRPr="009D40B8">
        <w:rPr>
          <w:rFonts w:ascii="Simplified Arabic" w:hAnsi="Simplified Arabic" w:cs="Simplified Arabic" w:hint="cs"/>
          <w:color w:val="333333"/>
          <w:sz w:val="32"/>
          <w:szCs w:val="32"/>
          <w:rtl/>
        </w:rPr>
        <w:t>تعبيريتها</w:t>
      </w:r>
      <w:proofErr w:type="spellEnd"/>
      <w:r w:rsidRPr="009D40B8">
        <w:rPr>
          <w:rFonts w:ascii="Simplified Arabic" w:hAnsi="Simplified Arabic" w:cs="Simplified Arabic" w:hint="cs"/>
          <w:color w:val="333333"/>
          <w:sz w:val="32"/>
          <w:szCs w:val="32"/>
          <w:rtl/>
        </w:rPr>
        <w:t xml:space="preserve"> ضمن فضاءات الابنية المعمارية، </w:t>
      </w:r>
      <w:proofErr w:type="gramStart"/>
      <w:r w:rsidRPr="009D40B8">
        <w:rPr>
          <w:rFonts w:ascii="Simplified Arabic" w:hAnsi="Simplified Arabic" w:cs="Simplified Arabic" w:hint="cs"/>
          <w:color w:val="333333"/>
          <w:sz w:val="32"/>
          <w:szCs w:val="32"/>
          <w:rtl/>
        </w:rPr>
        <w:t>واذا</w:t>
      </w:r>
      <w:proofErr w:type="gramEnd"/>
      <w:r w:rsidRPr="009D40B8">
        <w:rPr>
          <w:rFonts w:ascii="Simplified Arabic" w:hAnsi="Simplified Arabic" w:cs="Simplified Arabic" w:hint="cs"/>
          <w:color w:val="333333"/>
          <w:sz w:val="32"/>
          <w:szCs w:val="32"/>
          <w:rtl/>
        </w:rPr>
        <w:t xml:space="preserve"> ما تجاوزنا هذه الخصوصية الوظيفية، فان مثل هذا التضايف، من شأنه ان يولد نظام من العلاقات المتفاعلة بين العناصر التكوينية للعمارة كمنجز تشكيلي والتكوينات </w:t>
      </w:r>
      <w:proofErr w:type="spellStart"/>
      <w:r w:rsidRPr="009D40B8">
        <w:rPr>
          <w:rFonts w:ascii="Simplified Arabic" w:hAnsi="Simplified Arabic" w:cs="Simplified Arabic" w:hint="cs"/>
          <w:color w:val="333333"/>
          <w:sz w:val="32"/>
          <w:szCs w:val="32"/>
          <w:rtl/>
        </w:rPr>
        <w:t>الرليفات</w:t>
      </w:r>
      <w:proofErr w:type="spellEnd"/>
      <w:r w:rsidRPr="009D40B8">
        <w:rPr>
          <w:rFonts w:ascii="Simplified Arabic" w:hAnsi="Simplified Arabic" w:cs="Simplified Arabic" w:hint="cs"/>
          <w:color w:val="333333"/>
          <w:sz w:val="32"/>
          <w:szCs w:val="32"/>
          <w:rtl/>
        </w:rPr>
        <w:t xml:space="preserve"> كبنائية تشكيلية. وهنا تكمن اشكاليات دراسة الفضاءات بين النظامين المتضايفين، فالفكر الابداعي المصري في زمانه ومكانه، كان واعيا لمثل هذه المشكلة الشكلية، والمتجسدة في نظام تجاور السطوح، والتي تسفر عن اشكاليات جماليات تفاعل الخطوط والسطوح والملامس ونظام الضوء والظل وانسيابية الالوان وانغلاق وانفتاح التكوينات في </w:t>
      </w:r>
      <w:proofErr w:type="spellStart"/>
      <w:r w:rsidRPr="009D40B8">
        <w:rPr>
          <w:rFonts w:ascii="Simplified Arabic" w:hAnsi="Simplified Arabic" w:cs="Simplified Arabic" w:hint="cs"/>
          <w:color w:val="333333"/>
          <w:sz w:val="32"/>
          <w:szCs w:val="32"/>
          <w:rtl/>
        </w:rPr>
        <w:t>الرليفات</w:t>
      </w:r>
      <w:proofErr w:type="spellEnd"/>
      <w:r w:rsidRPr="009D40B8">
        <w:rPr>
          <w:rFonts w:ascii="Simplified Arabic" w:hAnsi="Simplified Arabic" w:cs="Simplified Arabic" w:hint="cs"/>
          <w:color w:val="333333"/>
          <w:sz w:val="32"/>
          <w:szCs w:val="32"/>
          <w:rtl/>
        </w:rPr>
        <w:t xml:space="preserve">. وهذا الوعي في العملية التحليلية التركيبية لبنائية التكوينات كوحدة كلية، ضمن سماتها المتقابلة، هو السمة الجوهرية التي تميز السمات الشكلية لمثل هذه </w:t>
      </w:r>
      <w:proofErr w:type="spellStart"/>
      <w:r w:rsidRPr="009D40B8">
        <w:rPr>
          <w:rFonts w:ascii="Simplified Arabic" w:hAnsi="Simplified Arabic" w:cs="Simplified Arabic" w:hint="cs"/>
          <w:color w:val="333333"/>
          <w:sz w:val="32"/>
          <w:szCs w:val="32"/>
          <w:rtl/>
        </w:rPr>
        <w:t>الرليفات</w:t>
      </w:r>
      <w:proofErr w:type="spellEnd"/>
      <w:r w:rsidRPr="009D40B8">
        <w:rPr>
          <w:rFonts w:ascii="Simplified Arabic" w:hAnsi="Simplified Arabic" w:cs="Simplified Arabic" w:hint="cs"/>
          <w:color w:val="333333"/>
          <w:sz w:val="32"/>
          <w:szCs w:val="32"/>
          <w:rtl/>
        </w:rPr>
        <w:t>.</w:t>
      </w:r>
    </w:p>
    <w:p w:rsidR="009D40B8" w:rsidRPr="009D40B8" w:rsidRDefault="009D40B8" w:rsidP="009D40B8">
      <w:pPr>
        <w:pStyle w:val="a3"/>
        <w:shd w:val="clear" w:color="auto" w:fill="FFFFFF"/>
        <w:bidi/>
        <w:spacing w:before="0" w:beforeAutospacing="0" w:after="0" w:afterAutospacing="0"/>
        <w:ind w:firstLine="720"/>
        <w:jc w:val="both"/>
        <w:rPr>
          <w:rFonts w:ascii="Simplified Arabic" w:hAnsi="Simplified Arabic" w:cs="Simplified Arabic"/>
          <w:color w:val="333333"/>
          <w:sz w:val="32"/>
          <w:szCs w:val="32"/>
          <w:rtl/>
        </w:rPr>
      </w:pPr>
      <w:r w:rsidRPr="009D40B8">
        <w:rPr>
          <w:rFonts w:ascii="Simplified Arabic" w:hAnsi="Simplified Arabic" w:cs="Simplified Arabic" w:hint="cs"/>
          <w:color w:val="333333"/>
          <w:sz w:val="32"/>
          <w:szCs w:val="32"/>
          <w:rtl/>
        </w:rPr>
        <w:t xml:space="preserve">وفي دراسة انظمة الانشاء التصويرية </w:t>
      </w:r>
      <w:proofErr w:type="spellStart"/>
      <w:r w:rsidRPr="009D40B8">
        <w:rPr>
          <w:rFonts w:ascii="Simplified Arabic" w:hAnsi="Simplified Arabic" w:cs="Simplified Arabic" w:hint="cs"/>
          <w:color w:val="333333"/>
          <w:sz w:val="32"/>
          <w:szCs w:val="32"/>
          <w:rtl/>
        </w:rPr>
        <w:t>للرليفات</w:t>
      </w:r>
      <w:proofErr w:type="spellEnd"/>
      <w:r w:rsidRPr="009D40B8">
        <w:rPr>
          <w:rFonts w:ascii="Simplified Arabic" w:hAnsi="Simplified Arabic" w:cs="Simplified Arabic" w:hint="cs"/>
          <w:color w:val="333333"/>
          <w:sz w:val="32"/>
          <w:szCs w:val="32"/>
          <w:rtl/>
        </w:rPr>
        <w:t xml:space="preserve"> ذات الماهيات الدينية والروحية. التي تعمل ضمن منطقة الميتافيزيقيا والالهي </w:t>
      </w:r>
      <w:proofErr w:type="spellStart"/>
      <w:r w:rsidRPr="009D40B8">
        <w:rPr>
          <w:rFonts w:ascii="Simplified Arabic" w:hAnsi="Simplified Arabic" w:cs="Simplified Arabic" w:hint="cs"/>
          <w:color w:val="333333"/>
          <w:sz w:val="32"/>
          <w:szCs w:val="32"/>
          <w:rtl/>
        </w:rPr>
        <w:t>والمعبدي</w:t>
      </w:r>
      <w:proofErr w:type="spellEnd"/>
      <w:r w:rsidRPr="009D40B8">
        <w:rPr>
          <w:rFonts w:ascii="Simplified Arabic" w:hAnsi="Simplified Arabic" w:cs="Simplified Arabic" w:hint="cs"/>
          <w:color w:val="333333"/>
          <w:sz w:val="32"/>
          <w:szCs w:val="32"/>
          <w:rtl/>
        </w:rPr>
        <w:t xml:space="preserve"> والجنائزي، تسفر الكهنوتية عن ذاتها، بنوع من البناء الهندسي </w:t>
      </w:r>
      <w:proofErr w:type="spellStart"/>
      <w:r w:rsidRPr="009D40B8">
        <w:rPr>
          <w:rFonts w:ascii="Simplified Arabic" w:hAnsi="Simplified Arabic" w:cs="Simplified Arabic" w:hint="cs"/>
          <w:color w:val="333333"/>
          <w:sz w:val="32"/>
          <w:szCs w:val="32"/>
          <w:rtl/>
        </w:rPr>
        <w:t>للانشاء</w:t>
      </w:r>
      <w:proofErr w:type="spellEnd"/>
      <w:r w:rsidRPr="009D40B8">
        <w:rPr>
          <w:rFonts w:ascii="Simplified Arabic" w:hAnsi="Simplified Arabic" w:cs="Simplified Arabic" w:hint="cs"/>
          <w:color w:val="333333"/>
          <w:sz w:val="32"/>
          <w:szCs w:val="32"/>
          <w:rtl/>
        </w:rPr>
        <w:t xml:space="preserve"> التصويري، حيث تصطف الاشكال بنظم من التقابل والتوازن والتماثل على جانبي المشهد، وقد حُسبت فواصل الابعاد بينها </w:t>
      </w:r>
      <w:proofErr w:type="spellStart"/>
      <w:r w:rsidRPr="009D40B8">
        <w:rPr>
          <w:rFonts w:ascii="Simplified Arabic" w:hAnsi="Simplified Arabic" w:cs="Simplified Arabic" w:hint="cs"/>
          <w:color w:val="333333"/>
          <w:sz w:val="32"/>
          <w:szCs w:val="32"/>
          <w:rtl/>
        </w:rPr>
        <w:t>بابعاد</w:t>
      </w:r>
      <w:proofErr w:type="spellEnd"/>
      <w:r w:rsidRPr="009D40B8">
        <w:rPr>
          <w:rFonts w:ascii="Simplified Arabic" w:hAnsi="Simplified Arabic" w:cs="Simplified Arabic" w:hint="cs"/>
          <w:color w:val="333333"/>
          <w:sz w:val="32"/>
          <w:szCs w:val="32"/>
          <w:rtl/>
        </w:rPr>
        <w:t xml:space="preserve"> هندسية منتظمة، </w:t>
      </w:r>
      <w:proofErr w:type="spellStart"/>
      <w:r w:rsidRPr="009D40B8">
        <w:rPr>
          <w:rFonts w:ascii="Simplified Arabic" w:hAnsi="Simplified Arabic" w:cs="Simplified Arabic" w:hint="cs"/>
          <w:color w:val="333333"/>
          <w:sz w:val="32"/>
          <w:szCs w:val="32"/>
          <w:rtl/>
        </w:rPr>
        <w:t>لتُمليء</w:t>
      </w:r>
      <w:proofErr w:type="spellEnd"/>
      <w:r w:rsidRPr="009D40B8">
        <w:rPr>
          <w:rFonts w:ascii="Simplified Arabic" w:hAnsi="Simplified Arabic" w:cs="Simplified Arabic" w:hint="cs"/>
          <w:color w:val="333333"/>
          <w:sz w:val="32"/>
          <w:szCs w:val="32"/>
          <w:rtl/>
        </w:rPr>
        <w:t xml:space="preserve"> بالكتابات الصورية الهيروغليفية.</w:t>
      </w:r>
    </w:p>
    <w:p w:rsidR="009D40B8" w:rsidRPr="009D40B8" w:rsidRDefault="009D40B8" w:rsidP="009D40B8">
      <w:pPr>
        <w:pStyle w:val="a3"/>
        <w:shd w:val="clear" w:color="auto" w:fill="FFFFFF"/>
        <w:bidi/>
        <w:spacing w:before="0" w:beforeAutospacing="0" w:after="0" w:afterAutospacing="0"/>
        <w:ind w:firstLine="720"/>
        <w:jc w:val="both"/>
        <w:rPr>
          <w:rFonts w:ascii="Simplified Arabic" w:hAnsi="Simplified Arabic" w:cs="Simplified Arabic"/>
          <w:color w:val="333333"/>
          <w:sz w:val="32"/>
          <w:szCs w:val="32"/>
          <w:rtl/>
        </w:rPr>
      </w:pPr>
      <w:r w:rsidRPr="009D40B8">
        <w:rPr>
          <w:rFonts w:ascii="Simplified Arabic" w:hAnsi="Simplified Arabic" w:cs="Simplified Arabic" w:hint="cs"/>
          <w:color w:val="333333"/>
          <w:sz w:val="32"/>
          <w:szCs w:val="32"/>
          <w:rtl/>
        </w:rPr>
        <w:t xml:space="preserve">تميل الى تقطيع المساحة التصويرية الى عدد من الحقول الافقية المتتالية والمتتابعة، التي تضم وحدات التكوين الاساسية، ولعل هذا يوصلنا الى نوع من الرواية للحدث وفقا لتتابعه الزمني وكما آلت اليه في البنية الذهنية للفنان. </w:t>
      </w:r>
    </w:p>
    <w:p w:rsidR="009D40B8" w:rsidRPr="009D40B8" w:rsidRDefault="009D40B8" w:rsidP="009D40B8">
      <w:pPr>
        <w:pStyle w:val="a3"/>
        <w:shd w:val="clear" w:color="auto" w:fill="FFFFFF"/>
        <w:bidi/>
        <w:spacing w:before="0" w:beforeAutospacing="0" w:after="0" w:afterAutospacing="0"/>
        <w:ind w:firstLine="720"/>
        <w:jc w:val="both"/>
        <w:rPr>
          <w:rFonts w:ascii="Simplified Arabic" w:hAnsi="Simplified Arabic" w:cs="Simplified Arabic"/>
          <w:color w:val="333333"/>
          <w:sz w:val="32"/>
          <w:szCs w:val="32"/>
          <w:rtl/>
        </w:rPr>
      </w:pPr>
      <w:r w:rsidRPr="009D40B8">
        <w:rPr>
          <w:rFonts w:ascii="Simplified Arabic" w:hAnsi="Simplified Arabic" w:cs="Simplified Arabic" w:hint="cs"/>
          <w:color w:val="333333"/>
          <w:sz w:val="32"/>
          <w:szCs w:val="32"/>
          <w:rtl/>
        </w:rPr>
        <w:lastRenderedPageBreak/>
        <w:t xml:space="preserve">تتنوع انظمة الانشاء ما بين الانغلاق والانفتاح او الهرمية تبعا لطبيعة الحدث الصورية في التجربة الخارجية. وبشكل عام تحتاج رومانتيكية الحدث الحربي الى نظام انشائي منفتح ازاء جلال الحركة المنفعلة. ولكن حين يبجل التكوين سيادة العنصر المهيمن، فلا بد من الانشاء الهرمي، وعندما ينغلق التكوين على ذاته ازاء الاحداث المليئة بالورع الديني، فلابد من نظام الانشاء المنغلق على </w:t>
      </w:r>
      <w:proofErr w:type="gramStart"/>
      <w:r w:rsidRPr="009D40B8">
        <w:rPr>
          <w:rFonts w:ascii="Simplified Arabic" w:hAnsi="Simplified Arabic" w:cs="Simplified Arabic" w:hint="cs"/>
          <w:color w:val="333333"/>
          <w:sz w:val="32"/>
          <w:szCs w:val="32"/>
          <w:rtl/>
        </w:rPr>
        <w:t>ذاته .</w:t>
      </w:r>
      <w:proofErr w:type="gramEnd"/>
    </w:p>
    <w:p w:rsidR="009D40B8" w:rsidRPr="009D40B8" w:rsidRDefault="009D40B8" w:rsidP="009D40B8">
      <w:pPr>
        <w:pStyle w:val="a3"/>
        <w:shd w:val="clear" w:color="auto" w:fill="FFFFFF"/>
        <w:bidi/>
        <w:spacing w:before="0" w:beforeAutospacing="0" w:after="0" w:afterAutospacing="0"/>
        <w:ind w:firstLine="720"/>
        <w:jc w:val="both"/>
        <w:rPr>
          <w:rFonts w:ascii="Simplified Arabic" w:hAnsi="Simplified Arabic" w:cs="Simplified Arabic"/>
          <w:color w:val="333333"/>
          <w:sz w:val="32"/>
          <w:szCs w:val="32"/>
          <w:rtl/>
        </w:rPr>
      </w:pPr>
      <w:r w:rsidRPr="009D40B8">
        <w:rPr>
          <w:rFonts w:ascii="Simplified Arabic" w:hAnsi="Simplified Arabic" w:cs="Simplified Arabic" w:hint="cs"/>
          <w:color w:val="333333"/>
          <w:sz w:val="32"/>
          <w:szCs w:val="32"/>
          <w:rtl/>
        </w:rPr>
        <w:t xml:space="preserve">تتميز التكوينات في </w:t>
      </w:r>
      <w:proofErr w:type="spellStart"/>
      <w:r w:rsidRPr="009D40B8">
        <w:rPr>
          <w:rFonts w:ascii="Simplified Arabic" w:hAnsi="Simplified Arabic" w:cs="Simplified Arabic" w:hint="cs"/>
          <w:color w:val="333333"/>
          <w:sz w:val="32"/>
          <w:szCs w:val="32"/>
          <w:rtl/>
        </w:rPr>
        <w:t>الرليفات</w:t>
      </w:r>
      <w:proofErr w:type="spellEnd"/>
      <w:r w:rsidRPr="009D40B8">
        <w:rPr>
          <w:rFonts w:ascii="Simplified Arabic" w:hAnsi="Simplified Arabic" w:cs="Simplified Arabic" w:hint="cs"/>
          <w:color w:val="333333"/>
          <w:sz w:val="32"/>
          <w:szCs w:val="32"/>
          <w:rtl/>
        </w:rPr>
        <w:t xml:space="preserve"> المصرية، وكما هو الحال في الرسوم الجدارية، بظاهرة شكلية مهمة، عرفها الفكر المعاصر باسم التسطيح. والمقصود به تغافل المنظور في بنائية التكوين. ذلك ان التكوين هنا يشتغل بآليات تعتمد على بعدين هما الطول والعرض، ذلك ان الصورة الذهنية، تُصمم التكوين وفقا لما تعرفه عن وحداته او مفرداته وليس كما تراه في واقعه المباشر. ولذلك تصور الشخصيات المهيمنة في الحدث بحجوم أكبر من الشخصيات الثانوية. وتمثل كذلك الاشكال القريبة من النظر بنفس حجوم الاشكال البعيدة عن النظر. وتظهر الاشكال واضحة في التكوينات داخل التكوينات المعمارية، دون ان تحجبها صلابة الجدران المعمارية عن النظر. </w:t>
      </w:r>
      <w:proofErr w:type="spellStart"/>
      <w:r w:rsidRPr="009D40B8">
        <w:rPr>
          <w:rFonts w:ascii="Simplified Arabic" w:hAnsi="Simplified Arabic" w:cs="Simplified Arabic" w:hint="cs"/>
          <w:color w:val="333333"/>
          <w:sz w:val="32"/>
          <w:szCs w:val="32"/>
          <w:rtl/>
        </w:rPr>
        <w:t>بالاضافة</w:t>
      </w:r>
      <w:proofErr w:type="spellEnd"/>
      <w:r w:rsidRPr="009D40B8">
        <w:rPr>
          <w:rFonts w:ascii="Simplified Arabic" w:hAnsi="Simplified Arabic" w:cs="Simplified Arabic" w:hint="cs"/>
          <w:color w:val="333333"/>
          <w:sz w:val="32"/>
          <w:szCs w:val="32"/>
          <w:rtl/>
        </w:rPr>
        <w:t xml:space="preserve"> الى الغاء </w:t>
      </w:r>
      <w:proofErr w:type="spellStart"/>
      <w:r w:rsidRPr="009D40B8">
        <w:rPr>
          <w:rFonts w:ascii="Simplified Arabic" w:hAnsi="Simplified Arabic" w:cs="Simplified Arabic" w:hint="cs"/>
          <w:color w:val="333333"/>
          <w:sz w:val="32"/>
          <w:szCs w:val="32"/>
          <w:rtl/>
        </w:rPr>
        <w:t>التراكبات</w:t>
      </w:r>
      <w:proofErr w:type="spellEnd"/>
      <w:r w:rsidRPr="009D40B8">
        <w:rPr>
          <w:rFonts w:ascii="Simplified Arabic" w:hAnsi="Simplified Arabic" w:cs="Simplified Arabic" w:hint="cs"/>
          <w:color w:val="333333"/>
          <w:sz w:val="32"/>
          <w:szCs w:val="32"/>
          <w:rtl/>
        </w:rPr>
        <w:t xml:space="preserve"> الشكلية التي تلغي حقيقة الاشكال. فان تقدمت احدى الساقين بعيدا عن الحركة في الاشكال البشرية </w:t>
      </w:r>
      <w:proofErr w:type="spellStart"/>
      <w:r w:rsidRPr="009D40B8">
        <w:rPr>
          <w:rFonts w:ascii="Simplified Arabic" w:hAnsi="Simplified Arabic" w:cs="Simplified Arabic" w:hint="cs"/>
          <w:color w:val="333333"/>
          <w:sz w:val="32"/>
          <w:szCs w:val="32"/>
          <w:rtl/>
        </w:rPr>
        <w:t>فانها</w:t>
      </w:r>
      <w:proofErr w:type="spellEnd"/>
      <w:r w:rsidRPr="009D40B8">
        <w:rPr>
          <w:rFonts w:ascii="Simplified Arabic" w:hAnsi="Simplified Arabic" w:cs="Simplified Arabic" w:hint="cs"/>
          <w:color w:val="333333"/>
          <w:sz w:val="32"/>
          <w:szCs w:val="32"/>
          <w:rtl/>
        </w:rPr>
        <w:t xml:space="preserve"> تكون دائما، الساق البعيدة عن النظر، لان تقديم الساق القريبة من النظر، من شأنه ان يخفي شيئا من تفاصيل الشكل. </w:t>
      </w:r>
    </w:p>
    <w:p w:rsidR="009D40B8" w:rsidRPr="009D40B8" w:rsidRDefault="009D40B8" w:rsidP="009D40B8">
      <w:pPr>
        <w:pStyle w:val="a3"/>
        <w:shd w:val="clear" w:color="auto" w:fill="FFFFFF"/>
        <w:bidi/>
        <w:spacing w:before="0" w:beforeAutospacing="0" w:after="0" w:afterAutospacing="0"/>
        <w:ind w:firstLine="720"/>
        <w:jc w:val="both"/>
        <w:rPr>
          <w:rFonts w:ascii="Simplified Arabic" w:hAnsi="Simplified Arabic" w:cs="Simplified Arabic"/>
          <w:color w:val="333333"/>
          <w:sz w:val="32"/>
          <w:szCs w:val="32"/>
          <w:rtl/>
        </w:rPr>
      </w:pPr>
      <w:r w:rsidRPr="009D40B8">
        <w:rPr>
          <w:rFonts w:ascii="Simplified Arabic" w:hAnsi="Simplified Arabic" w:cs="Simplified Arabic" w:hint="cs"/>
          <w:color w:val="333333"/>
          <w:sz w:val="32"/>
          <w:szCs w:val="32"/>
          <w:rtl/>
        </w:rPr>
        <w:t xml:space="preserve">دأب فنان النحت على السطح ذي البعدين في مصر القديمة، على نظام الصورة المترسخة في الخزين الذهني وهي جزء من التجربة الفكرية للفنان، بدلا من الصورة التي تلتقطها العين في المراقبة البصرية المباشرة. فكان شكل السمكة مثلا يمثل جانبيا، باعتباره </w:t>
      </w:r>
      <w:proofErr w:type="gramStart"/>
      <w:r w:rsidRPr="009D40B8">
        <w:rPr>
          <w:rFonts w:ascii="Simplified Arabic" w:hAnsi="Simplified Arabic" w:cs="Simplified Arabic" w:hint="cs"/>
          <w:color w:val="333333"/>
          <w:sz w:val="32"/>
          <w:szCs w:val="32"/>
          <w:rtl/>
        </w:rPr>
        <w:t>اكثر</w:t>
      </w:r>
      <w:proofErr w:type="gramEnd"/>
      <w:r w:rsidRPr="009D40B8">
        <w:rPr>
          <w:rFonts w:ascii="Simplified Arabic" w:hAnsi="Simplified Arabic" w:cs="Simplified Arabic" w:hint="cs"/>
          <w:color w:val="333333"/>
          <w:sz w:val="32"/>
          <w:szCs w:val="32"/>
          <w:rtl/>
        </w:rPr>
        <w:t xml:space="preserve"> مظهر مترسخ في الصورة الذهنية للفنان، وفيه تبرز خصائصها وتستبين حقيقتها. في حين كانت صورة التمساح او العقرب، ترسم من مسقط نظر علوي، باعتباره نظام الصورة الذي يؤلف </w:t>
      </w:r>
      <w:proofErr w:type="gramStart"/>
      <w:r w:rsidRPr="009D40B8">
        <w:rPr>
          <w:rFonts w:ascii="Simplified Arabic" w:hAnsi="Simplified Arabic" w:cs="Simplified Arabic" w:hint="cs"/>
          <w:color w:val="333333"/>
          <w:sz w:val="32"/>
          <w:szCs w:val="32"/>
          <w:rtl/>
        </w:rPr>
        <w:t>ابرز</w:t>
      </w:r>
      <w:proofErr w:type="gramEnd"/>
      <w:r w:rsidRPr="009D40B8">
        <w:rPr>
          <w:rFonts w:ascii="Simplified Arabic" w:hAnsi="Simplified Arabic" w:cs="Simplified Arabic" w:hint="cs"/>
          <w:color w:val="333333"/>
          <w:sz w:val="32"/>
          <w:szCs w:val="32"/>
          <w:rtl/>
        </w:rPr>
        <w:t xml:space="preserve"> صفات كل منها. </w:t>
      </w:r>
    </w:p>
    <w:p w:rsidR="009D40B8" w:rsidRPr="009D40B8" w:rsidRDefault="009D40B8" w:rsidP="009D40B8">
      <w:pPr>
        <w:pStyle w:val="a3"/>
        <w:shd w:val="clear" w:color="auto" w:fill="FFFFFF"/>
        <w:bidi/>
        <w:spacing w:before="0" w:beforeAutospacing="0" w:after="0" w:afterAutospacing="0"/>
        <w:ind w:firstLine="720"/>
        <w:jc w:val="both"/>
        <w:rPr>
          <w:rFonts w:ascii="Simplified Arabic" w:hAnsi="Simplified Arabic" w:cs="Simplified Arabic"/>
          <w:color w:val="333333"/>
          <w:sz w:val="32"/>
          <w:szCs w:val="32"/>
          <w:rtl/>
        </w:rPr>
      </w:pPr>
      <w:r w:rsidRPr="009D40B8">
        <w:rPr>
          <w:rFonts w:ascii="Simplified Arabic" w:hAnsi="Simplified Arabic" w:cs="Simplified Arabic" w:hint="cs"/>
          <w:color w:val="333333"/>
          <w:sz w:val="32"/>
          <w:szCs w:val="32"/>
          <w:rtl/>
        </w:rPr>
        <w:t xml:space="preserve">ويمثل هذا النوع من التركيبات التجريدية، والمستندة الى نظام الصورة الحقيقية للشكل والكامنة في الفكر، في نظام تمثيل اشكال الوعول والثيران، فقد كانت صورها تمثل من الجانب، في حين تمثل قرونها من مسقط نظر امامي. وعند اخضاع هذه </w:t>
      </w:r>
      <w:proofErr w:type="spellStart"/>
      <w:r w:rsidRPr="009D40B8">
        <w:rPr>
          <w:rFonts w:ascii="Simplified Arabic" w:hAnsi="Simplified Arabic" w:cs="Simplified Arabic" w:hint="cs"/>
          <w:color w:val="333333"/>
          <w:sz w:val="32"/>
          <w:szCs w:val="32"/>
          <w:rtl/>
        </w:rPr>
        <w:t>التقابلات</w:t>
      </w:r>
      <w:proofErr w:type="spellEnd"/>
      <w:r w:rsidRPr="009D40B8">
        <w:rPr>
          <w:rFonts w:ascii="Simplified Arabic" w:hAnsi="Simplified Arabic" w:cs="Simplified Arabic" w:hint="cs"/>
          <w:color w:val="333333"/>
          <w:sz w:val="32"/>
          <w:szCs w:val="32"/>
          <w:rtl/>
        </w:rPr>
        <w:t xml:space="preserve"> الصورية لدراسة تحليلية تركيبية، يظهر ان خبرة الفنان وتجربته في تخطيط وحفر المظهر العام </w:t>
      </w:r>
      <w:proofErr w:type="spellStart"/>
      <w:r w:rsidRPr="009D40B8">
        <w:rPr>
          <w:rFonts w:ascii="Simplified Arabic" w:hAnsi="Simplified Arabic" w:cs="Simplified Arabic" w:hint="cs"/>
          <w:color w:val="333333"/>
          <w:sz w:val="32"/>
          <w:szCs w:val="32"/>
          <w:rtl/>
        </w:rPr>
        <w:t>للاشكال</w:t>
      </w:r>
      <w:proofErr w:type="spellEnd"/>
      <w:r w:rsidRPr="009D40B8">
        <w:rPr>
          <w:rFonts w:ascii="Simplified Arabic" w:hAnsi="Simplified Arabic" w:cs="Simplified Arabic" w:hint="cs"/>
          <w:color w:val="333333"/>
          <w:sz w:val="32"/>
          <w:szCs w:val="32"/>
          <w:rtl/>
        </w:rPr>
        <w:t xml:space="preserve">، واداء تفاصيلها </w:t>
      </w:r>
      <w:r w:rsidRPr="009D40B8">
        <w:rPr>
          <w:rFonts w:ascii="Simplified Arabic" w:hAnsi="Simplified Arabic" w:cs="Simplified Arabic" w:hint="cs"/>
          <w:color w:val="333333"/>
          <w:sz w:val="32"/>
          <w:szCs w:val="32"/>
          <w:rtl/>
        </w:rPr>
        <w:lastRenderedPageBreak/>
        <w:t xml:space="preserve">فيه من واقعية الشكل ودقة التخطيط والخبرة. ونظام الصورة البشرية في </w:t>
      </w:r>
      <w:proofErr w:type="spellStart"/>
      <w:r w:rsidRPr="009D40B8">
        <w:rPr>
          <w:rFonts w:ascii="Simplified Arabic" w:hAnsi="Simplified Arabic" w:cs="Simplified Arabic" w:hint="cs"/>
          <w:color w:val="333333"/>
          <w:sz w:val="32"/>
          <w:szCs w:val="32"/>
          <w:rtl/>
        </w:rPr>
        <w:t>الرليفات</w:t>
      </w:r>
      <w:proofErr w:type="spellEnd"/>
      <w:r w:rsidRPr="009D40B8">
        <w:rPr>
          <w:rFonts w:ascii="Simplified Arabic" w:hAnsi="Simplified Arabic" w:cs="Simplified Arabic" w:hint="cs"/>
          <w:color w:val="333333"/>
          <w:sz w:val="32"/>
          <w:szCs w:val="32"/>
          <w:rtl/>
        </w:rPr>
        <w:t xml:space="preserve"> المصرية، هي ارتباط الشكل الجانبي للوجه مع الصورة الامامية للعين، والوضع الامامي للصدر بالهيئة الجانبية للساقين. ويمكن تعليل وكشف هذا النظام بدراسة تحليلية، هو ان الفنان في مصر القديمة، كان يمثل </w:t>
      </w:r>
      <w:proofErr w:type="gramStart"/>
      <w:r w:rsidRPr="009D40B8">
        <w:rPr>
          <w:rFonts w:ascii="Simplified Arabic" w:hAnsi="Simplified Arabic" w:cs="Simplified Arabic" w:hint="cs"/>
          <w:color w:val="333333"/>
          <w:sz w:val="32"/>
          <w:szCs w:val="32"/>
          <w:rtl/>
        </w:rPr>
        <w:t>اكثر</w:t>
      </w:r>
      <w:proofErr w:type="gramEnd"/>
      <w:r w:rsidRPr="009D40B8">
        <w:rPr>
          <w:rFonts w:ascii="Simplified Arabic" w:hAnsi="Simplified Arabic" w:cs="Simplified Arabic" w:hint="cs"/>
          <w:color w:val="333333"/>
          <w:sz w:val="32"/>
          <w:szCs w:val="32"/>
          <w:rtl/>
        </w:rPr>
        <w:t xml:space="preserve"> الجوانب تعبيرا في كل عنصر من عناصر الشكل، معتمدا على ما يعرفه او يفهمه عن الشكل، بدلا من تمثيلها كما تراها العين في مراقبتها المباشرة. </w:t>
      </w:r>
    </w:p>
    <w:p w:rsidR="009D40B8" w:rsidRPr="009D40B8" w:rsidRDefault="009D40B8" w:rsidP="009D40B8">
      <w:pPr>
        <w:bidi/>
        <w:jc w:val="both"/>
        <w:rPr>
          <w:rFonts w:hint="cs"/>
          <w:sz w:val="32"/>
          <w:szCs w:val="32"/>
          <w:lang w:bidi="ar-IQ"/>
        </w:rPr>
      </w:pPr>
      <w:r w:rsidRPr="009D40B8">
        <w:rPr>
          <w:rFonts w:ascii="Simplified Arabic" w:hAnsi="Simplified Arabic" w:cs="Simplified Arabic" w:hint="cs"/>
          <w:color w:val="333333"/>
          <w:sz w:val="32"/>
          <w:szCs w:val="32"/>
          <w:rtl/>
        </w:rPr>
        <w:t xml:space="preserve">ان مظاهر الاختزال والتبسيط التي تميز مثل هذه التركيبات او التأليفات </w:t>
      </w:r>
      <w:proofErr w:type="spellStart"/>
      <w:r w:rsidRPr="009D40B8">
        <w:rPr>
          <w:rFonts w:ascii="Simplified Arabic" w:hAnsi="Simplified Arabic" w:cs="Simplified Arabic" w:hint="cs"/>
          <w:color w:val="333333"/>
          <w:sz w:val="32"/>
          <w:szCs w:val="32"/>
          <w:rtl/>
        </w:rPr>
        <w:t>الشكلانية</w:t>
      </w:r>
      <w:proofErr w:type="spellEnd"/>
      <w:r w:rsidRPr="009D40B8">
        <w:rPr>
          <w:rFonts w:ascii="Simplified Arabic" w:hAnsi="Simplified Arabic" w:cs="Simplified Arabic" w:hint="cs"/>
          <w:color w:val="333333"/>
          <w:sz w:val="32"/>
          <w:szCs w:val="32"/>
          <w:rtl/>
        </w:rPr>
        <w:t>، مردها الى ان الوعي او القصدية في آلية عمل الصورة الذهنية للفنان، وان البنية الرمزية، هي اهم ما يميز التشكيلات الابداعية المصرية، حيث بدأ الفكر يوجد لذاته مجموعة كبيرة من الدلالات هي نظم من الرموز، ينظم بها معطيات الخبرة المتراكمة التي امتلكها.</w:t>
      </w:r>
    </w:p>
    <w:sectPr w:rsidR="009D40B8" w:rsidRPr="009D4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0B8"/>
    <w:rsid w:val="000E3258"/>
    <w:rsid w:val="001B405D"/>
    <w:rsid w:val="009D4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4F3ED-B5C7-4F26-B693-BD2E0F1A5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9D40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D40B8"/>
    <w:rPr>
      <w:rFonts w:ascii="Times New Roman" w:eastAsia="Times New Roman" w:hAnsi="Times New Roman" w:cs="Times New Roman"/>
      <w:b/>
      <w:bCs/>
      <w:sz w:val="36"/>
      <w:szCs w:val="36"/>
    </w:rPr>
  </w:style>
  <w:style w:type="character" w:styleId="Hyperlink">
    <w:name w:val="Hyperlink"/>
    <w:uiPriority w:val="99"/>
    <w:unhideWhenUsed/>
    <w:rsid w:val="009D40B8"/>
    <w:rPr>
      <w:color w:val="0000FF"/>
      <w:u w:val="single"/>
    </w:rPr>
  </w:style>
  <w:style w:type="paragraph" w:styleId="a3">
    <w:name w:val="Normal (Web)"/>
    <w:basedOn w:val="a"/>
    <w:unhideWhenUsed/>
    <w:rsid w:val="009D40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mothaqaf.com/qadayaama/qadayama-09/59542-2012-01-20-00-47-10"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3757</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dc:creator>
  <cp:keywords/>
  <dc:description/>
  <cp:lastModifiedBy>nada</cp:lastModifiedBy>
  <cp:revision>1</cp:revision>
  <dcterms:created xsi:type="dcterms:W3CDTF">2020-03-01T12:11:00Z</dcterms:created>
  <dcterms:modified xsi:type="dcterms:W3CDTF">2020-03-01T12:11:00Z</dcterms:modified>
</cp:coreProperties>
</file>