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6BD" w:rsidRDefault="007966BD" w:rsidP="007966BD">
      <w:pPr>
        <w:jc w:val="right"/>
        <w:rPr>
          <w:rFonts w:asciiTheme="majorBidi" w:hAnsiTheme="majorBidi" w:cstheme="majorBidi"/>
          <w:sz w:val="36"/>
          <w:szCs w:val="36"/>
          <w:lang w:bidi="ar-IQ"/>
        </w:rPr>
      </w:pP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علم النفس : هو العلم الذي يدرس السلوك الإنساني </w:t>
      </w:r>
    </w:p>
    <w:p w:rsidR="007966BD" w:rsidRDefault="007966BD" w:rsidP="007966BD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rtl/>
          <w:lang w:bidi="ar-IQ"/>
        </w:rPr>
        <w:t xml:space="preserve">السلوك هو نشاط كلي يتضمن ثلاثة جوانب : </w:t>
      </w:r>
    </w:p>
    <w:p w:rsidR="007966BD" w:rsidRDefault="007966BD" w:rsidP="007966BD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rtl/>
          <w:lang w:bidi="ar-IQ"/>
        </w:rPr>
        <w:t xml:space="preserve">جانب معرفي  , جانب حركي , جانب انفعالي </w:t>
      </w:r>
    </w:p>
    <w:p w:rsidR="007966BD" w:rsidRDefault="007966BD" w:rsidP="007966BD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rtl/>
          <w:lang w:bidi="ar-IQ"/>
        </w:rPr>
        <w:t xml:space="preserve">اهداف علم النفس : </w:t>
      </w:r>
    </w:p>
    <w:p w:rsidR="007966BD" w:rsidRDefault="007966BD" w:rsidP="007966BD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rtl/>
          <w:lang w:bidi="ar-IQ"/>
        </w:rPr>
        <w:t>فهم السلوك وتفسيره  , التنبؤ  , ضبط السلوك والتحكم بتعديله .</w:t>
      </w:r>
    </w:p>
    <w:p w:rsidR="007966BD" w:rsidRDefault="007966BD" w:rsidP="007966BD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rtl/>
          <w:lang w:bidi="ar-IQ"/>
        </w:rPr>
        <w:t>فروع علم النفس :</w:t>
      </w:r>
    </w:p>
    <w:p w:rsidR="007966BD" w:rsidRDefault="007966BD" w:rsidP="007966BD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rtl/>
          <w:lang w:bidi="ar-IQ"/>
        </w:rPr>
        <w:t xml:space="preserve">الفروع النظرية : علم النفس العام , علم النفس الفرق , علم النفس النمو , علم النفس الاكلينيكي , علم نفس الحيوان , علم النفس المقارن  , علم النفس الفسيولوجي  . </w:t>
      </w:r>
    </w:p>
    <w:p w:rsidR="007966BD" w:rsidRDefault="007966BD" w:rsidP="007966BD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rtl/>
          <w:lang w:bidi="ar-IQ"/>
        </w:rPr>
        <w:t>الفروع التطبيقية : علم النفس التربوي , علم النفس الصناعي ,  علم النفس الجنائي , علم النفس العسكري , علم النفس الاجتماعي  .</w:t>
      </w:r>
    </w:p>
    <w:p w:rsidR="007966BD" w:rsidRDefault="007966BD" w:rsidP="007966BD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rtl/>
          <w:lang w:bidi="ar-IQ"/>
        </w:rPr>
        <w:t xml:space="preserve">علم النفس له علاقة بعلم الاجتماع , وعلم نفس الشخصية , وعلم التربية  .  </w:t>
      </w:r>
    </w:p>
    <w:p w:rsidR="007966BD" w:rsidRDefault="007966BD" w:rsidP="007966BD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rtl/>
          <w:lang w:bidi="ar-IQ"/>
        </w:rPr>
        <w:t xml:space="preserve">العوامل المؤثرة في السلوك :  </w:t>
      </w:r>
    </w:p>
    <w:p w:rsidR="007966BD" w:rsidRDefault="007966BD" w:rsidP="007966BD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rtl/>
          <w:lang w:bidi="ar-IQ"/>
        </w:rPr>
        <w:t xml:space="preserve">العوامل الوراثية والعوامل البيئية  ( الداخلية الجنينية والخارجية البيئية ) </w:t>
      </w:r>
    </w:p>
    <w:p w:rsidR="007966BD" w:rsidRDefault="007966BD" w:rsidP="007966BD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rtl/>
          <w:lang w:bidi="ar-IQ"/>
        </w:rPr>
        <w:t xml:space="preserve">الدوافع : هي حالة جسمية أو نفسية لا نلاحظها مباشرة بل نستنتجها من اتجاه السلوك الصادر عنها , فهي تثير السلوك وتوجهه الى هدف معين . </w:t>
      </w:r>
    </w:p>
    <w:p w:rsidR="007966BD" w:rsidRDefault="007966BD" w:rsidP="007966BD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rtl/>
          <w:lang w:bidi="ar-IQ"/>
        </w:rPr>
        <w:t xml:space="preserve">خصائص الدوافع :  </w:t>
      </w:r>
    </w:p>
    <w:p w:rsidR="007966BD" w:rsidRDefault="007966BD" w:rsidP="007966BD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rtl/>
          <w:lang w:bidi="ar-IQ"/>
        </w:rPr>
        <w:t xml:space="preserve">1 – قوة الدافع  : </w:t>
      </w:r>
    </w:p>
    <w:p w:rsidR="007966BD" w:rsidRDefault="007966BD" w:rsidP="007966BD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rtl/>
          <w:lang w:bidi="ar-IQ"/>
        </w:rPr>
        <w:t xml:space="preserve">كلما كان الدافع قوياً كلما أدى إلى اضطراب الكائن ودفعه الى المزيد من النشاط والعكس صحيح .  </w:t>
      </w:r>
    </w:p>
    <w:p w:rsidR="007966BD" w:rsidRDefault="007966BD" w:rsidP="007966BD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</w:p>
    <w:p w:rsidR="007966BD" w:rsidRDefault="007966BD" w:rsidP="007966BD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rtl/>
          <w:lang w:bidi="ar-IQ"/>
        </w:rPr>
        <w:lastRenderedPageBreak/>
        <w:t xml:space="preserve">2 – مدى تاثير الدافع :  </w:t>
      </w:r>
    </w:p>
    <w:p w:rsidR="007966BD" w:rsidRDefault="007966BD" w:rsidP="007966BD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rtl/>
          <w:lang w:bidi="ar-IQ"/>
        </w:rPr>
        <w:t xml:space="preserve">هناك دافع قصير المدى كدافع الجوع ودافع طويل المدى : كدافع المعرفة والتعلم </w:t>
      </w:r>
    </w:p>
    <w:p w:rsidR="007966BD" w:rsidRDefault="007966BD" w:rsidP="007966BD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rtl/>
          <w:lang w:bidi="ar-IQ"/>
        </w:rPr>
        <w:t xml:space="preserve">3 – الدافع المركب : </w:t>
      </w:r>
    </w:p>
    <w:p w:rsidR="007966BD" w:rsidRDefault="007966BD" w:rsidP="007966BD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rtl/>
          <w:lang w:bidi="ar-IQ"/>
        </w:rPr>
        <w:t xml:space="preserve">دوافع الانسان مركبة كالدوافع النفسية والاجتماعية </w:t>
      </w:r>
    </w:p>
    <w:p w:rsidR="007966BD" w:rsidRDefault="007966BD" w:rsidP="007966BD">
      <w:pPr>
        <w:jc w:val="right"/>
        <w:rPr>
          <w:rFonts w:asciiTheme="majorBidi" w:hAnsiTheme="majorBidi" w:cstheme="majorBidi"/>
          <w:sz w:val="36"/>
          <w:szCs w:val="36"/>
          <w:lang w:bidi="ar-IQ"/>
        </w:rPr>
      </w:pPr>
      <w:r>
        <w:rPr>
          <w:rFonts w:asciiTheme="majorBidi" w:hAnsiTheme="majorBidi" w:cstheme="majorBidi"/>
          <w:sz w:val="36"/>
          <w:szCs w:val="36"/>
          <w:rtl/>
          <w:lang w:bidi="ar-IQ"/>
        </w:rPr>
        <w:t xml:space="preserve"> تصنيف الدوافع : </w:t>
      </w:r>
    </w:p>
    <w:p w:rsidR="007966BD" w:rsidRDefault="007966BD" w:rsidP="007966BD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rtl/>
          <w:lang w:bidi="ar-IQ"/>
        </w:rPr>
        <w:t xml:space="preserve">1 - دوافع فطرية فسيولوجية </w:t>
      </w:r>
    </w:p>
    <w:p w:rsidR="007966BD" w:rsidRDefault="007966BD" w:rsidP="007966BD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rtl/>
          <w:lang w:bidi="ar-IQ"/>
        </w:rPr>
        <w:t xml:space="preserve">2 – دوافع نفسية اجتماعية </w:t>
      </w:r>
    </w:p>
    <w:p w:rsidR="007966BD" w:rsidRDefault="007966BD" w:rsidP="007966BD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rtl/>
          <w:lang w:bidi="ar-IQ"/>
        </w:rPr>
        <w:t xml:space="preserve">الدوافع الفطرية مرتبطة بالأجهزة العضوية , فدافع الجوع مرتبط بالجهاز الهضمي , ودافع التنفس مرتبط بالجهاز التنفسي , وهي أساسية لحفظ النوع  , ودافع الهواء ودافع الامومة ودافع الجنس  . </w:t>
      </w:r>
    </w:p>
    <w:p w:rsidR="007966BD" w:rsidRDefault="007966BD" w:rsidP="007966BD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rtl/>
          <w:lang w:bidi="ar-IQ"/>
        </w:rPr>
        <w:t xml:space="preserve">الدوافع النفسية الاجتماعية وهي التي تنشأ نتيجة علاقة الفرد بالآخرين في الجماعة والمجتمع , وهذه الدوافع هي نفسية تشبع عن طريق الآخرين . </w:t>
      </w:r>
    </w:p>
    <w:p w:rsidR="007966BD" w:rsidRDefault="007966BD" w:rsidP="007966BD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rtl/>
          <w:lang w:bidi="ar-IQ"/>
        </w:rPr>
        <w:t xml:space="preserve">نظرية ماسلو : </w:t>
      </w:r>
    </w:p>
    <w:p w:rsidR="007966BD" w:rsidRDefault="007966BD" w:rsidP="007966BD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rtl/>
          <w:lang w:bidi="ar-IQ"/>
        </w:rPr>
        <w:t xml:space="preserve">صنف ماسلو الدوافع البشرية الى الدوافع الفسيولوجية وهي تقع في قاعدة الهرم الانتماء , حاجات تقدير الذات , حاجات تحقيق الذات , حاجات الفهم والمعرفة . </w:t>
      </w:r>
    </w:p>
    <w:p w:rsidR="007966BD" w:rsidRDefault="007966BD" w:rsidP="007966BD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rtl/>
          <w:lang w:bidi="ar-IQ"/>
        </w:rPr>
        <w:t xml:space="preserve">المسلمة الثانية : ان للفرد حاجات متعددة ومختلفة , كلما أشبع دافع يبرز دافع أخر وهذه العملية مستمرة لا تنتهي أبداً . </w:t>
      </w:r>
    </w:p>
    <w:p w:rsidR="007966BD" w:rsidRDefault="007966BD" w:rsidP="007966BD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rtl/>
          <w:lang w:bidi="ar-IQ"/>
        </w:rPr>
        <w:t xml:space="preserve">المسلمة الثالثة : أن السلوك ينتهي أو يتوقف عندما تشبع حاجة ما , ثم تظهر حاجة أخرى فتدفع الفرد إلى سلوك أخر لاشباع هذه الحاجة . </w:t>
      </w:r>
    </w:p>
    <w:p w:rsidR="007966BD" w:rsidRDefault="007966BD" w:rsidP="007966BD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rtl/>
          <w:lang w:bidi="ar-IQ"/>
        </w:rPr>
        <w:t xml:space="preserve">المسلمة الرابعة : الحاجات تتداخل فيما بينها .  </w:t>
      </w:r>
    </w:p>
    <w:p w:rsidR="00A44E0E" w:rsidRDefault="00A44E0E">
      <w:pPr>
        <w:rPr>
          <w:lang w:bidi="ar-IQ"/>
        </w:rPr>
      </w:pPr>
    </w:p>
    <w:sectPr w:rsidR="00A44E0E" w:rsidSect="00A44E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966BD"/>
    <w:rsid w:val="007966BD"/>
    <w:rsid w:val="00A44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6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1671</Characters>
  <Application>Microsoft Office Word</Application>
  <DocSecurity>0</DocSecurity>
  <Lines>13</Lines>
  <Paragraphs>3</Paragraphs>
  <ScaleCrop>false</ScaleCrop>
  <Company>SACC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mahmood</dc:creator>
  <cp:keywords/>
  <dc:description/>
  <cp:lastModifiedBy>mahmood</cp:lastModifiedBy>
  <cp:revision>2</cp:revision>
  <dcterms:created xsi:type="dcterms:W3CDTF">2020-02-29T18:57:00Z</dcterms:created>
  <dcterms:modified xsi:type="dcterms:W3CDTF">2020-02-29T18:57:00Z</dcterms:modified>
</cp:coreProperties>
</file>