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AF" w:rsidRDefault="002908AF" w:rsidP="002908AF">
      <w:pPr>
        <w:rPr>
          <w:sz w:val="32"/>
          <w:szCs w:val="32"/>
          <w:lang w:bidi="ar-IQ"/>
        </w:rPr>
      </w:pPr>
      <w:r>
        <w:rPr>
          <w:sz w:val="32"/>
          <w:szCs w:val="32"/>
          <w:rtl/>
          <w:lang w:bidi="ar-IQ"/>
        </w:rPr>
        <w:t xml:space="preserve">المحاضرة </w:t>
      </w:r>
      <w:r>
        <w:rPr>
          <w:rFonts w:hint="cs"/>
          <w:sz w:val="32"/>
          <w:szCs w:val="32"/>
          <w:rtl/>
          <w:lang w:bidi="ar-IQ"/>
        </w:rPr>
        <w:t>الخامسة</w:t>
      </w:r>
    </w:p>
    <w:p w:rsidR="002908AF" w:rsidRDefault="002908AF" w:rsidP="002908AF">
      <w:pPr>
        <w:jc w:val="center"/>
        <w:rPr>
          <w:b/>
          <w:bCs/>
          <w:sz w:val="28"/>
          <w:szCs w:val="28"/>
          <w:lang w:bidi="ar-IQ"/>
        </w:rPr>
      </w:pPr>
      <w:r>
        <w:rPr>
          <w:b/>
          <w:bCs/>
          <w:sz w:val="28"/>
          <w:szCs w:val="28"/>
          <w:rtl/>
          <w:lang w:bidi="ar-IQ"/>
        </w:rPr>
        <w:t xml:space="preserve">اعداد </w:t>
      </w:r>
    </w:p>
    <w:p w:rsidR="002908AF" w:rsidRDefault="002908AF" w:rsidP="002908AF">
      <w:pPr>
        <w:jc w:val="center"/>
        <w:rPr>
          <w:b/>
          <w:bCs/>
          <w:sz w:val="28"/>
          <w:szCs w:val="28"/>
          <w:lang w:bidi="ar-IQ"/>
        </w:rPr>
      </w:pPr>
      <w:r>
        <w:rPr>
          <w:b/>
          <w:bCs/>
          <w:sz w:val="28"/>
          <w:szCs w:val="28"/>
          <w:rtl/>
          <w:lang w:bidi="ar-IQ"/>
        </w:rPr>
        <w:t xml:space="preserve">الاستاذ الدكتور سعدي جاسم عطية </w:t>
      </w:r>
    </w:p>
    <w:p w:rsidR="002908AF" w:rsidRDefault="002908AF" w:rsidP="002908AF">
      <w:pPr>
        <w:jc w:val="center"/>
        <w:rPr>
          <w:sz w:val="28"/>
          <w:szCs w:val="28"/>
          <w:rtl/>
          <w:lang w:bidi="ar-IQ"/>
        </w:rPr>
      </w:pPr>
      <w:r>
        <w:rPr>
          <w:b/>
          <w:bCs/>
          <w:sz w:val="28"/>
          <w:szCs w:val="28"/>
          <w:rtl/>
          <w:lang w:bidi="ar-IQ"/>
        </w:rPr>
        <w:t>للسنة الدراسية 2019-2020</w:t>
      </w:r>
      <w:r>
        <w:rPr>
          <w:sz w:val="28"/>
          <w:szCs w:val="28"/>
          <w:rtl/>
          <w:lang w:bidi="ar-IQ"/>
        </w:rPr>
        <w:t xml:space="preserve"> </w:t>
      </w:r>
    </w:p>
    <w:p w:rsidR="002908AF" w:rsidRDefault="002908AF" w:rsidP="002908AF">
      <w:pPr>
        <w:rPr>
          <w:sz w:val="28"/>
          <w:szCs w:val="28"/>
          <w:lang w:bidi="ar-IQ"/>
        </w:rPr>
      </w:pPr>
      <w:r>
        <w:rPr>
          <w:sz w:val="28"/>
          <w:szCs w:val="28"/>
          <w:rtl/>
          <w:lang w:bidi="ar-IQ"/>
        </w:rPr>
        <w:t xml:space="preserve">الصف الثالث                                               تعليم مهارات التفكير </w:t>
      </w:r>
    </w:p>
    <w:p w:rsidR="002908AF" w:rsidRDefault="002908AF" w:rsidP="002908AF">
      <w:pPr>
        <w:rPr>
          <w:sz w:val="28"/>
          <w:szCs w:val="28"/>
          <w:lang w:bidi="ar-IQ"/>
        </w:rPr>
      </w:pPr>
      <w:r>
        <w:rPr>
          <w:sz w:val="28"/>
          <w:szCs w:val="28"/>
          <w:rtl/>
          <w:lang w:bidi="ar-IQ"/>
        </w:rPr>
        <w:t>الفصل الدراسي الخامس                                   عدد الساعات    3</w:t>
      </w:r>
    </w:p>
    <w:p w:rsidR="002908AF" w:rsidRDefault="002908AF" w:rsidP="002908AF">
      <w:pPr>
        <w:pBdr>
          <w:bottom w:val="single" w:sz="6" w:space="1" w:color="auto"/>
        </w:pBdr>
        <w:rPr>
          <w:sz w:val="28"/>
          <w:szCs w:val="28"/>
          <w:rtl/>
          <w:lang w:bidi="ar-IQ"/>
        </w:rPr>
      </w:pPr>
      <w:r>
        <w:rPr>
          <w:sz w:val="28"/>
          <w:szCs w:val="28"/>
          <w:rtl/>
          <w:lang w:bidi="ar-IQ"/>
        </w:rPr>
        <w:t xml:space="preserve">قسم رياض الاطفال                                 </w:t>
      </w:r>
    </w:p>
    <w:p w:rsidR="002908AF" w:rsidRDefault="002908AF" w:rsidP="002908AF">
      <w:pPr>
        <w:keepNext/>
        <w:spacing w:after="0" w:line="240" w:lineRule="auto"/>
        <w:ind w:right="-360"/>
        <w:outlineLvl w:val="1"/>
        <w:rPr>
          <w:rFonts w:ascii="Bodoni BE BoldCondensed" w:eastAsia="Times New Roman" w:hAnsi="Bodoni BE BoldCondensed" w:cs="MCS Shafa S_U normal."/>
          <w:b/>
          <w:sz w:val="32"/>
          <w:szCs w:val="34"/>
          <w:u w:val="single"/>
          <w:rtl/>
        </w:rPr>
      </w:pPr>
      <w:r>
        <w:rPr>
          <w:rFonts w:ascii="Bodoni BE BoldCondensed" w:eastAsia="Times New Roman" w:hAnsi="Bodoni BE BoldCondensed" w:cs="MCS Shafa S_U normal." w:hint="cs"/>
          <w:b/>
          <w:sz w:val="32"/>
          <w:szCs w:val="34"/>
          <w:u w:val="single"/>
          <w:rtl/>
        </w:rPr>
        <w:t xml:space="preserve">تعليم التفكير </w:t>
      </w:r>
      <w:r>
        <w:rPr>
          <w:rFonts w:ascii="Bodoni BE BoldCondensed" w:eastAsia="Times New Roman" w:hAnsi="Bodoni BE BoldCondensed" w:cs="MCS Shafa S_U normal."/>
          <w:b/>
          <w:sz w:val="32"/>
          <w:szCs w:val="34"/>
          <w:u w:val="single"/>
        </w:rPr>
        <w:t>Teaching Thinking</w:t>
      </w:r>
      <w:r>
        <w:rPr>
          <w:rFonts w:ascii="Bodoni BE BoldCondensed" w:eastAsia="Times New Roman" w:hAnsi="Bodoni BE BoldCondensed" w:cs="MCS Shafa S_U normal." w:hint="cs"/>
          <w:b/>
          <w:sz w:val="32"/>
          <w:szCs w:val="34"/>
          <w:u w:val="single"/>
          <w:rtl/>
        </w:rPr>
        <w:t xml:space="preserve">  </w:t>
      </w:r>
    </w:p>
    <w:p w:rsidR="002908AF" w:rsidRDefault="002908AF" w:rsidP="002908AF">
      <w:pPr>
        <w:spacing w:after="0" w:line="240" w:lineRule="auto"/>
        <w:ind w:firstLine="720"/>
        <w:jc w:val="both"/>
        <w:rPr>
          <w:rFonts w:ascii="Times New Roman" w:eastAsia="Times New Roman" w:hAnsi="Times New Roman" w:cs="Traditional Arabic" w:hint="cs"/>
          <w:sz w:val="28"/>
          <w:szCs w:val="32"/>
          <w:rtl/>
          <w:lang w:bidi="ar-SY"/>
        </w:rPr>
      </w:pPr>
      <w:r>
        <w:rPr>
          <w:rFonts w:ascii="Times New Roman" w:eastAsia="Times New Roman" w:hAnsi="Times New Roman" w:cs="Traditional Arabic"/>
          <w:sz w:val="28"/>
          <w:szCs w:val="32"/>
          <w:rtl/>
          <w:lang w:bidi="ar-SY"/>
        </w:rPr>
        <w:t xml:space="preserve">ان القرن الحادي والعشرين يفرض متغيرات جديدة وعالم سريع التغير تغزو فيه المعرفة والتكنولوجيه جميع مرافق الحياة العامة والخاصة وتطورات هائلة وسريعة في جميع المجالات. ان هذه التطورات الهائلة والسريعة التي تتعرض لها المجتمعات العربية اسوة بالمجتمعات الغربية التي سبقتها في مجالات التطور دعت الحاجة الى التركيز بطرق مختلفة كالمؤتمرات والندوات وورش العمل التدريبية المتعلقة بتعلم التفكير والابتعاد عن التقليد والتلقين. وان الشروع في تعليم التفكير تعليما مباشرا واتخاذه مادة تعلمية تستقل براسها في المنهج الدراسي لم يُعدّ حلما يراود النفوس بل ان هذا الامر أصبح حقيقة ماثلة ومطلبا ملحا في بلدان عدة من العالم ففي فنزويلا قامت الدولة بادراج مادة تعليم التفكير في مناهجها الدراسية وجعلت هذه المادة مقرراً الزاميا على جميع التلاميذ وشرع تعليم التفكير في بعض المعاهد العليا فاخذت به أكبر الكليات الجامعية المتوسطة في امريكا الشمالية وادخلته المدرسة الثانوية في ماليزيا في مناهجها. </w:t>
      </w:r>
    </w:p>
    <w:p w:rsidR="002908AF" w:rsidRDefault="002908AF" w:rsidP="002908AF">
      <w:pPr>
        <w:spacing w:after="0" w:line="240" w:lineRule="auto"/>
        <w:ind w:firstLine="720"/>
        <w:jc w:val="both"/>
        <w:rPr>
          <w:rFonts w:ascii="Times New Roman" w:eastAsia="Times New Roman" w:hAnsi="Times New Roman" w:cs="Traditional Arabic"/>
          <w:sz w:val="28"/>
          <w:szCs w:val="32"/>
          <w:lang w:bidi="ar-SY"/>
        </w:rPr>
      </w:pPr>
      <w:r>
        <w:rPr>
          <w:rFonts w:ascii="Times New Roman" w:eastAsia="Times New Roman" w:hAnsi="Times New Roman" w:cs="Traditional Arabic"/>
          <w:sz w:val="28"/>
          <w:szCs w:val="32"/>
          <w:rtl/>
          <w:lang w:bidi="ar-SY"/>
        </w:rPr>
        <w:t xml:space="preserve">وعلى الرغم من ان بعض الدول كالولايات المتحدة وكندا واستراليا قد قطعت شوطا بعيدا في مجال تعليم التفكير وبذلت في سبيل ذلك جهوداً ظاهرة الا ان الدول العربية كانت في مؤخرة الاخذين بهذا الاتجاه ومنها مصر والاردن وسوريا ودول الخليج العربي والعراق وغيرها ويمكن القول ان الانتقال من انموذج التعلم التقليدي الى انموذج تعليم التفكير عملية صعبة ولكنها ممكنة اذا تم تضييق الفجوة بين المفاهيم النظرية والممارسات العملية على مستوى الصف والمدرسة بالدرجة الاولى غير ان الامر يحتاج الى تطوير منظومة العلاقات الادارية والفنية والاجرائية بين الاطراف ذات العلاقة بالعملية التعليمية والتربوية ولاسيما على مستوى المدرسة كوحدة تطوير اساسية فضلا عن اعادة النظر في المناهج الدراسية واساليب اعداد المعلم واساليب التقويم ونظام الاشراف التربوي وسياسة القبول في الجامعات وغيرها من الامور. </w:t>
      </w:r>
    </w:p>
    <w:p w:rsidR="002908AF" w:rsidRDefault="002908AF" w:rsidP="002908AF">
      <w:pPr>
        <w:spacing w:after="0" w:line="240" w:lineRule="auto"/>
        <w:ind w:firstLine="720"/>
        <w:jc w:val="both"/>
        <w:rPr>
          <w:rFonts w:ascii="Times New Roman" w:eastAsia="Times New Roman" w:hAnsi="Times New Roman" w:cs="Traditional Arabic"/>
          <w:sz w:val="28"/>
          <w:szCs w:val="32"/>
          <w:lang w:bidi="ar-SY"/>
        </w:rPr>
      </w:pPr>
      <w:r>
        <w:rPr>
          <w:rFonts w:ascii="Times New Roman" w:eastAsia="Times New Roman" w:hAnsi="Times New Roman" w:cs="Traditional Arabic"/>
          <w:sz w:val="28"/>
          <w:szCs w:val="32"/>
          <w:rtl/>
          <w:lang w:bidi="ar-SY"/>
        </w:rPr>
        <w:lastRenderedPageBreak/>
        <w:t xml:space="preserve">ان مدارسنا نادرا ما تهيء للطلبة فرصا كي يقوموا بمهمات تعليمية نابعة من فضولهم المعرفي أو مبنية على تساؤلات يثيرونها بانفسهم ومع ان أغلب العاملين بالحقل التعليمي والتربوي على قناعة كاملة بأهمية نماء مهارات التفكير لدى الطلبة ويؤكدون ان مهمة المدرسة ليست عملية حشو عقول الطلبة بالمعلومات بقدر ما يتطلب الامر الحث على التفكير والابداع الا انهم يتعايشون مع الممارسات السائدة في مدارسنا ولم يحاول احد منهم الخروج عليه. ويتفق الجميع على ان التعليم من اجل التفكير أو تعلم مهارته هدف مهم للتربية وعلى جميع المؤسسات التربوية بِدءاً برياض الاطفال حتى الجامعة ان تفعل كل ما تستطيع من اجل توفير فرص التفكير لطلابها، قال مفكر ياباني </w:t>
      </w:r>
      <w:r>
        <w:rPr>
          <w:rFonts w:ascii="Times New Roman" w:eastAsia="Times New Roman" w:hAnsi="Times New Roman" w:cs="Traditional Arabic"/>
          <w:sz w:val="28"/>
          <w:szCs w:val="32"/>
          <w:rtl/>
          <w:lang w:bidi="ar-IQ"/>
        </w:rPr>
        <w:t>(</w:t>
      </w:r>
      <w:r>
        <w:rPr>
          <w:rFonts w:ascii="Times New Roman" w:eastAsia="Times New Roman" w:hAnsi="Times New Roman" w:cs="Traditional Arabic"/>
          <w:sz w:val="28"/>
          <w:szCs w:val="32"/>
          <w:rtl/>
          <w:lang w:bidi="ar-SY"/>
        </w:rPr>
        <w:t>معظم دول العالم تعيش على ثروات تقع تحت اقدامها وتنضب بمرور الزمن، اما نحن فنعيش على ثروة فوق ارجلنا تزداد وتعطي بقدر ما نأخذ منها</w:t>
      </w:r>
      <w:r>
        <w:rPr>
          <w:rFonts w:ascii="Times New Roman" w:eastAsia="Times New Roman" w:hAnsi="Times New Roman" w:cs="Traditional Arabic"/>
          <w:sz w:val="28"/>
          <w:szCs w:val="32"/>
          <w:rtl/>
          <w:lang w:bidi="ar-IQ"/>
        </w:rPr>
        <w:t>)</w:t>
      </w:r>
      <w:r>
        <w:rPr>
          <w:rFonts w:ascii="Times New Roman" w:eastAsia="Times New Roman" w:hAnsi="Times New Roman" w:cs="Traditional Arabic"/>
          <w:sz w:val="28"/>
          <w:szCs w:val="32"/>
          <w:rtl/>
          <w:lang w:bidi="ar-SY"/>
        </w:rPr>
        <w:t xml:space="preserve">. </w:t>
      </w:r>
    </w:p>
    <w:p w:rsidR="002908AF" w:rsidRDefault="002908AF" w:rsidP="002908AF">
      <w:pPr>
        <w:spacing w:after="0" w:line="240" w:lineRule="auto"/>
        <w:ind w:firstLine="720"/>
        <w:jc w:val="both"/>
        <w:rPr>
          <w:rFonts w:ascii="Times New Roman" w:eastAsia="Times New Roman" w:hAnsi="Times New Roman" w:cs="Traditional Arabic"/>
          <w:sz w:val="28"/>
          <w:szCs w:val="32"/>
          <w:rtl/>
          <w:lang w:bidi="ar-SY"/>
        </w:rPr>
      </w:pPr>
      <w:r>
        <w:rPr>
          <w:rFonts w:ascii="Times New Roman" w:eastAsia="Times New Roman" w:hAnsi="Times New Roman" w:cs="Traditional Arabic"/>
          <w:sz w:val="28"/>
          <w:szCs w:val="32"/>
          <w:rtl/>
          <w:lang w:bidi="ar-SY"/>
        </w:rPr>
        <w:t xml:space="preserve">إنّ كثيراً من الاشخاص يعدون التفكير ذكاءً فطرياً وموروثاً وقد اثبتت التجارب والبحوث التي استهدفت اشخاصا اذكياء انهم غير اكفياء في التفكير. </w:t>
      </w:r>
    </w:p>
    <w:p w:rsidR="002908AF" w:rsidRDefault="002908AF" w:rsidP="002908AF">
      <w:pPr>
        <w:spacing w:after="0" w:line="240" w:lineRule="auto"/>
        <w:ind w:firstLine="720"/>
        <w:jc w:val="both"/>
        <w:rPr>
          <w:rFonts w:ascii="Times New Roman" w:eastAsia="Times New Roman" w:hAnsi="Times New Roman" w:cs="Traditional Arabic"/>
          <w:sz w:val="28"/>
          <w:szCs w:val="32"/>
          <w:rtl/>
          <w:lang w:bidi="ar-SY"/>
        </w:rPr>
      </w:pPr>
      <w:r>
        <w:rPr>
          <w:rFonts w:ascii="Times New Roman" w:eastAsia="Times New Roman" w:hAnsi="Times New Roman" w:cs="Traditional Arabic"/>
          <w:sz w:val="28"/>
          <w:szCs w:val="32"/>
          <w:rtl/>
          <w:lang w:bidi="ar-SY"/>
        </w:rPr>
        <w:t xml:space="preserve">وان اعتبار التفكير مهارة وليس موهبة فطرية هو الخطوة الاولى للقيام بعمل لتحسين تلك المهارة وتطويرها ولقد أصبح العالم اكثر تعقيدا نتيجة التحديات التي تفرضها تكنلوجيا المعلومات والاتصالات وأصبح النجاح في مواجهة هذه التحديات لايعتمد على الكم المعرفي بقدر ما يعتمد على كيفية استخدام المعرفة وتطبيقها. ومن هنا اكتسبت شعارات (تعليم الطالب) كيف يتعلم، وتعليم الطالب كيف يفكر أهمية خاصة لانها تحمل مدلولات مستقبلية في غاية الأهمية. </w:t>
      </w:r>
    </w:p>
    <w:p w:rsidR="002908AF" w:rsidRDefault="002908AF" w:rsidP="002908AF">
      <w:pPr>
        <w:keepNext/>
        <w:spacing w:after="0" w:line="240" w:lineRule="auto"/>
        <w:ind w:right="-360"/>
        <w:outlineLvl w:val="1"/>
        <w:rPr>
          <w:rFonts w:ascii="Bodoni BE BoldCondensed" w:eastAsia="Times New Roman" w:hAnsi="Bodoni BE BoldCondensed" w:cs="MCS Shafa S_U normal."/>
          <w:b/>
          <w:sz w:val="32"/>
          <w:szCs w:val="34"/>
          <w:u w:val="single"/>
          <w:rtl/>
        </w:rPr>
      </w:pPr>
      <w:r>
        <w:rPr>
          <w:rFonts w:ascii="Bodoni BE BoldCondensed" w:eastAsia="Times New Roman" w:hAnsi="Bodoni BE BoldCondensed" w:cs="MCS Shafa S_U normal." w:hint="cs"/>
          <w:b/>
          <w:sz w:val="32"/>
          <w:szCs w:val="34"/>
          <w:u w:val="single"/>
          <w:rtl/>
        </w:rPr>
        <w:t xml:space="preserve">وتعليم التفكير يعني: </w:t>
      </w:r>
    </w:p>
    <w:p w:rsidR="002908AF" w:rsidRDefault="002908AF" w:rsidP="002908AF">
      <w:pPr>
        <w:numPr>
          <w:ilvl w:val="0"/>
          <w:numId w:val="3"/>
        </w:numPr>
        <w:spacing w:after="0" w:line="240" w:lineRule="auto"/>
        <w:ind w:right="720"/>
        <w:jc w:val="both"/>
        <w:rPr>
          <w:rFonts w:ascii="Times New Roman" w:eastAsia="Times New Roman" w:hAnsi="Times New Roman" w:cs="Traditional Arabic" w:hint="cs"/>
          <w:sz w:val="28"/>
          <w:szCs w:val="32"/>
          <w:rtl/>
        </w:rPr>
      </w:pPr>
      <w:r>
        <w:rPr>
          <w:rFonts w:ascii="Times New Roman" w:eastAsia="Times New Roman" w:hAnsi="Times New Roman" w:cs="Traditional Arabic"/>
          <w:sz w:val="28"/>
          <w:szCs w:val="32"/>
          <w:rtl/>
          <w:lang w:bidi="ar-SY"/>
        </w:rPr>
        <w:t>تزويد الطلبة أو المتعلمين بالفرص الملاءَمة لممارسة نشاطات التفكير في مستوياتها البسيطة والمعقدة وحفزهم واثارتهم على التفكير وهي عملية كلية تتأثر بالمناخ الصفي والمدرسي وكفاءة المعلم وتوافر المصادر التعليمية المثيرة للتفكير.</w:t>
      </w:r>
    </w:p>
    <w:p w:rsidR="002908AF" w:rsidRDefault="002908AF" w:rsidP="002908AF">
      <w:pPr>
        <w:numPr>
          <w:ilvl w:val="0"/>
          <w:numId w:val="3"/>
        </w:numPr>
        <w:spacing w:after="0" w:line="240" w:lineRule="auto"/>
        <w:ind w:right="720"/>
        <w:jc w:val="both"/>
        <w:rPr>
          <w:rFonts w:ascii="Times New Roman" w:eastAsia="Times New Roman" w:hAnsi="Times New Roman" w:cs="Traditional Arabic"/>
          <w:sz w:val="28"/>
          <w:szCs w:val="32"/>
          <w:rtl/>
          <w:lang w:bidi="ar-SY"/>
        </w:rPr>
      </w:pPr>
      <w:r>
        <w:rPr>
          <w:rFonts w:ascii="Times New Roman" w:eastAsia="Times New Roman" w:hAnsi="Times New Roman" w:cs="Traditional Arabic"/>
          <w:sz w:val="28"/>
          <w:szCs w:val="32"/>
          <w:rtl/>
          <w:lang w:bidi="ar-SY"/>
        </w:rPr>
        <w:t xml:space="preserve">ويعرفه دي بونو بانه تزويد الطلبة بالفرص الملاءَمة لممارسة التفكير وحفزهم واثارتهم على التفكير. </w:t>
      </w:r>
    </w:p>
    <w:p w:rsidR="002908AF" w:rsidRDefault="002908AF" w:rsidP="002908AF">
      <w:pPr>
        <w:keepNext/>
        <w:spacing w:after="0" w:line="240" w:lineRule="auto"/>
        <w:ind w:right="-360"/>
        <w:outlineLvl w:val="1"/>
        <w:rPr>
          <w:rFonts w:ascii="Bodoni BE BoldCondensed" w:eastAsia="Times New Roman" w:hAnsi="Bodoni BE BoldCondensed" w:cs="MCS Shafa S_U normal."/>
          <w:b/>
          <w:sz w:val="32"/>
          <w:szCs w:val="34"/>
          <w:u w:val="single"/>
          <w:rtl/>
        </w:rPr>
      </w:pPr>
      <w:r>
        <w:rPr>
          <w:rFonts w:ascii="Bodoni BE BoldCondensed" w:eastAsia="Times New Roman" w:hAnsi="Bodoni BE BoldCondensed" w:cs="MCS Shafa S_U normal." w:hint="cs"/>
          <w:b/>
          <w:sz w:val="32"/>
          <w:szCs w:val="34"/>
          <w:u w:val="single"/>
          <w:rtl/>
        </w:rPr>
        <w:t>أهمية تعليم التفكير</w:t>
      </w:r>
    </w:p>
    <w:p w:rsidR="002908AF" w:rsidRDefault="002908AF" w:rsidP="002908AF">
      <w:pPr>
        <w:spacing w:after="0" w:line="240" w:lineRule="auto"/>
        <w:ind w:left="458" w:hanging="458"/>
        <w:jc w:val="both"/>
        <w:rPr>
          <w:rFonts w:ascii="Times New Roman" w:eastAsia="Times New Roman" w:hAnsi="Times New Roman" w:cs="Traditional Arabic" w:hint="cs"/>
          <w:noProof/>
          <w:sz w:val="32"/>
          <w:szCs w:val="32"/>
          <w:rtl/>
          <w:lang w:eastAsia="zh-CN" w:bidi="ar-IQ"/>
        </w:rPr>
      </w:pPr>
      <w:r>
        <w:rPr>
          <w:rFonts w:ascii="Times New Roman" w:eastAsia="Times New Roman" w:hAnsi="Times New Roman" w:cs="Traditional Arabic"/>
          <w:noProof/>
          <w:sz w:val="32"/>
          <w:szCs w:val="32"/>
          <w:rtl/>
          <w:lang w:eastAsia="zh-CN" w:bidi="ar-IQ"/>
        </w:rPr>
        <w:t>1-</w:t>
      </w:r>
      <w:r>
        <w:rPr>
          <w:rFonts w:ascii="Times New Roman" w:eastAsia="Times New Roman" w:hAnsi="Times New Roman" w:cs="Traditional Arabic"/>
          <w:noProof/>
          <w:sz w:val="32"/>
          <w:szCs w:val="32"/>
          <w:rtl/>
          <w:lang w:eastAsia="zh-CN" w:bidi="ar-IQ"/>
        </w:rPr>
        <w:tab/>
        <w:t xml:space="preserve">نتيجة للتقدم العلمي والمعرفي والتكنلوجي والثورة المعلوماتية وما ترتب على ذلك من ضرورة توظيف الامكانات العقلية لتحقيق اقصى فاعلية ممكنة.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lang w:eastAsia="zh-CN"/>
        </w:rPr>
      </w:pPr>
      <w:r>
        <w:rPr>
          <w:rFonts w:ascii="Times New Roman" w:eastAsia="Times New Roman" w:hAnsi="Times New Roman" w:cs="Traditional Arabic"/>
          <w:noProof/>
          <w:sz w:val="32"/>
          <w:szCs w:val="32"/>
          <w:rtl/>
          <w:lang w:eastAsia="zh-CN" w:bidi="ar-IQ"/>
        </w:rPr>
        <w:t>2-</w:t>
      </w:r>
      <w:r>
        <w:rPr>
          <w:rFonts w:ascii="Times New Roman" w:eastAsia="Times New Roman" w:hAnsi="Times New Roman" w:cs="Traditional Arabic"/>
          <w:noProof/>
          <w:sz w:val="32"/>
          <w:szCs w:val="32"/>
          <w:rtl/>
          <w:lang w:eastAsia="zh-CN" w:bidi="ar-IQ"/>
        </w:rPr>
        <w:tab/>
        <w:t xml:space="preserve">استثارة امكانات وقدرات المتعلم على حل المشكلات مستقبلا.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lang w:eastAsia="zh-CN"/>
        </w:rPr>
      </w:pPr>
      <w:r>
        <w:rPr>
          <w:rFonts w:ascii="Times New Roman" w:eastAsia="Times New Roman" w:hAnsi="Times New Roman" w:cs="Traditional Arabic"/>
          <w:noProof/>
          <w:sz w:val="32"/>
          <w:szCs w:val="32"/>
          <w:rtl/>
          <w:lang w:eastAsia="zh-CN" w:bidi="ar-IQ"/>
        </w:rPr>
        <w:t>3-</w:t>
      </w:r>
      <w:r>
        <w:rPr>
          <w:rFonts w:ascii="Times New Roman" w:eastAsia="Times New Roman" w:hAnsi="Times New Roman" w:cs="Traditional Arabic"/>
          <w:noProof/>
          <w:sz w:val="32"/>
          <w:szCs w:val="32"/>
          <w:rtl/>
          <w:lang w:eastAsia="zh-CN" w:bidi="ar-IQ"/>
        </w:rPr>
        <w:tab/>
        <w:t xml:space="preserve">يساعد المتعلم على ان يشبع حاجات حقيقة لديهم كالاستطلاع والاكتشاف والتجربة.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4-</w:t>
      </w:r>
      <w:r>
        <w:rPr>
          <w:rFonts w:ascii="Times New Roman" w:eastAsia="Times New Roman" w:hAnsi="Times New Roman" w:cs="Traditional Arabic"/>
          <w:noProof/>
          <w:sz w:val="32"/>
          <w:szCs w:val="32"/>
          <w:rtl/>
          <w:lang w:eastAsia="zh-CN" w:bidi="ar-IQ"/>
        </w:rPr>
        <w:tab/>
        <w:t xml:space="preserve">يثير الدوافع الداخلية التي تفوق جميع الدوافع الخارجية </w:t>
      </w:r>
      <w:r>
        <w:rPr>
          <w:rFonts w:ascii="Times New Roman" w:eastAsia="Times New Roman" w:hAnsi="Times New Roman" w:cs="Traditional Arabic"/>
          <w:noProof/>
          <w:sz w:val="32"/>
          <w:szCs w:val="32"/>
          <w:rtl/>
          <w:lang w:eastAsia="zh-CN" w:bidi="ar-SY"/>
        </w:rPr>
        <w:t xml:space="preserve">إذْ </w:t>
      </w:r>
      <w:r>
        <w:rPr>
          <w:rFonts w:ascii="Times New Roman" w:eastAsia="Times New Roman" w:hAnsi="Times New Roman" w:cs="Traditional Arabic"/>
          <w:noProof/>
          <w:sz w:val="32"/>
          <w:szCs w:val="32"/>
          <w:rtl/>
          <w:lang w:eastAsia="zh-CN" w:bidi="ar-IQ"/>
        </w:rPr>
        <w:t xml:space="preserve">يدفع الطالب الى الاستقصاء وارتياد المجهول.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rPr>
      </w:pPr>
      <w:r>
        <w:rPr>
          <w:rFonts w:ascii="Times New Roman" w:eastAsia="Times New Roman" w:hAnsi="Times New Roman" w:cs="Traditional Arabic"/>
          <w:noProof/>
          <w:sz w:val="32"/>
          <w:szCs w:val="32"/>
          <w:rtl/>
          <w:lang w:eastAsia="zh-CN" w:bidi="ar-IQ"/>
        </w:rPr>
        <w:lastRenderedPageBreak/>
        <w:t>5-</w:t>
      </w:r>
      <w:r>
        <w:rPr>
          <w:rFonts w:ascii="Times New Roman" w:eastAsia="Times New Roman" w:hAnsi="Times New Roman" w:cs="Traditional Arabic"/>
          <w:noProof/>
          <w:sz w:val="32"/>
          <w:szCs w:val="32"/>
          <w:rtl/>
          <w:lang w:eastAsia="zh-CN" w:bidi="ar-IQ"/>
        </w:rPr>
        <w:tab/>
        <w:t>يسهم في تحسين الصحة النفسية للمتعلمين لان ممارسة التفكير يق</w:t>
      </w:r>
      <w:r>
        <w:rPr>
          <w:rFonts w:ascii="Times New Roman" w:eastAsia="Times New Roman" w:hAnsi="Times New Roman" w:cs="Traditional Arabic"/>
          <w:noProof/>
          <w:sz w:val="32"/>
          <w:szCs w:val="32"/>
          <w:rtl/>
          <w:lang w:eastAsia="zh-CN" w:bidi="ar-SY"/>
        </w:rPr>
        <w:t>ّ</w:t>
      </w:r>
      <w:r>
        <w:rPr>
          <w:rFonts w:ascii="Times New Roman" w:eastAsia="Times New Roman" w:hAnsi="Times New Roman" w:cs="Traditional Arabic"/>
          <w:noProof/>
          <w:sz w:val="32"/>
          <w:szCs w:val="32"/>
          <w:rtl/>
          <w:lang w:eastAsia="zh-CN" w:bidi="ar-IQ"/>
        </w:rPr>
        <w:t>لل من الضغوطات والصراعا</w:t>
      </w:r>
      <w:r>
        <w:rPr>
          <w:rFonts w:ascii="Times New Roman" w:eastAsia="Times New Roman" w:hAnsi="Times New Roman" w:cs="Traditional Arabic"/>
          <w:noProof/>
          <w:sz w:val="32"/>
          <w:szCs w:val="32"/>
          <w:rtl/>
          <w:lang w:eastAsia="zh-CN" w:bidi="ar-SY"/>
        </w:rPr>
        <w:t>ت</w:t>
      </w:r>
      <w:r>
        <w:rPr>
          <w:rFonts w:ascii="Times New Roman" w:eastAsia="Times New Roman" w:hAnsi="Times New Roman" w:cs="Traditional Arabic"/>
          <w:noProof/>
          <w:sz w:val="32"/>
          <w:szCs w:val="32"/>
          <w:rtl/>
          <w:lang w:eastAsia="zh-CN" w:bidi="ar-IQ"/>
        </w:rPr>
        <w:t xml:space="preserve"> والاحباطات التي يواجهها المتعلم</w:t>
      </w:r>
      <w:r>
        <w:rPr>
          <w:rFonts w:ascii="Times New Roman" w:eastAsia="Times New Roman" w:hAnsi="Times New Roman" w:cs="Traditional Arabic"/>
          <w:noProof/>
          <w:sz w:val="32"/>
          <w:szCs w:val="32"/>
          <w:rtl/>
          <w:lang w:eastAsia="zh-CN" w:bidi="ar-SY"/>
        </w:rPr>
        <w:t>و</w:t>
      </w:r>
      <w:r>
        <w:rPr>
          <w:rFonts w:ascii="Times New Roman" w:eastAsia="Times New Roman" w:hAnsi="Times New Roman" w:cs="Traditional Arabic"/>
          <w:noProof/>
          <w:sz w:val="32"/>
          <w:szCs w:val="32"/>
          <w:rtl/>
          <w:lang w:eastAsia="zh-CN" w:bidi="ar-IQ"/>
        </w:rPr>
        <w:t xml:space="preserve">ن.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rPr>
      </w:pPr>
      <w:r>
        <w:rPr>
          <w:rFonts w:ascii="Times New Roman" w:eastAsia="Times New Roman" w:hAnsi="Times New Roman" w:cs="Traditional Arabic"/>
          <w:noProof/>
          <w:sz w:val="32"/>
          <w:szCs w:val="32"/>
          <w:rtl/>
          <w:lang w:eastAsia="zh-CN" w:bidi="ar-IQ"/>
        </w:rPr>
        <w:t>6-</w:t>
      </w:r>
      <w:r>
        <w:rPr>
          <w:rFonts w:ascii="Times New Roman" w:eastAsia="Times New Roman" w:hAnsi="Times New Roman" w:cs="Traditional Arabic"/>
          <w:noProof/>
          <w:sz w:val="32"/>
          <w:szCs w:val="32"/>
          <w:rtl/>
          <w:lang w:eastAsia="zh-CN" w:bidi="ar-IQ"/>
        </w:rPr>
        <w:tab/>
        <w:t xml:space="preserve">يساعد المتعلم على استعراض الماضي والانتفاع من خبراته السابقة والتنبؤ بالمستقبل والاستعداد له.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lang w:eastAsia="zh-CN"/>
        </w:rPr>
      </w:pPr>
      <w:r>
        <w:rPr>
          <w:rFonts w:ascii="Times New Roman" w:eastAsia="Times New Roman" w:hAnsi="Times New Roman" w:cs="Traditional Arabic"/>
          <w:noProof/>
          <w:sz w:val="32"/>
          <w:szCs w:val="32"/>
          <w:rtl/>
          <w:lang w:eastAsia="zh-CN" w:bidi="ar-IQ"/>
        </w:rPr>
        <w:t>7-</w:t>
      </w:r>
      <w:r>
        <w:rPr>
          <w:rFonts w:ascii="Times New Roman" w:eastAsia="Times New Roman" w:hAnsi="Times New Roman" w:cs="Traditional Arabic"/>
          <w:noProof/>
          <w:sz w:val="32"/>
          <w:szCs w:val="32"/>
          <w:rtl/>
          <w:lang w:eastAsia="zh-CN" w:bidi="ar-IQ"/>
        </w:rPr>
        <w:tab/>
        <w:t xml:space="preserve">توفير الوقت والجهد للمتعلم ويعصمه من كثير من الاخطاء.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lang w:eastAsia="zh-CN"/>
        </w:rPr>
      </w:pPr>
      <w:r>
        <w:rPr>
          <w:rFonts w:ascii="Times New Roman" w:eastAsia="Times New Roman" w:hAnsi="Times New Roman" w:cs="Traditional Arabic"/>
          <w:noProof/>
          <w:sz w:val="32"/>
          <w:szCs w:val="32"/>
          <w:rtl/>
          <w:lang w:eastAsia="zh-CN" w:bidi="ar-IQ"/>
        </w:rPr>
        <w:t>8-</w:t>
      </w:r>
      <w:r>
        <w:rPr>
          <w:rFonts w:ascii="Times New Roman" w:eastAsia="Times New Roman" w:hAnsi="Times New Roman" w:cs="Traditional Arabic"/>
          <w:noProof/>
          <w:sz w:val="32"/>
          <w:szCs w:val="32"/>
          <w:rtl/>
          <w:lang w:eastAsia="zh-CN" w:bidi="ar-IQ"/>
        </w:rPr>
        <w:tab/>
        <w:t xml:space="preserve">ان الاستثمار في العقل البشري وفي </w:t>
      </w:r>
      <w:r>
        <w:rPr>
          <w:rFonts w:ascii="Times New Roman" w:eastAsia="Times New Roman" w:hAnsi="Times New Roman" w:cs="Traditional Arabic"/>
          <w:noProof/>
          <w:sz w:val="32"/>
          <w:szCs w:val="32"/>
          <w:rtl/>
          <w:lang w:eastAsia="zh-CN" w:bidi="ar-SY"/>
        </w:rPr>
        <w:t xml:space="preserve">نمائه </w:t>
      </w:r>
      <w:r>
        <w:rPr>
          <w:rFonts w:ascii="Times New Roman" w:eastAsia="Times New Roman" w:hAnsi="Times New Roman" w:cs="Traditional Arabic"/>
          <w:noProof/>
          <w:sz w:val="32"/>
          <w:szCs w:val="32"/>
          <w:rtl/>
          <w:lang w:eastAsia="zh-CN" w:bidi="ar-IQ"/>
        </w:rPr>
        <w:t xml:space="preserve">اضحى ضرورة تنموية لانه ثروة قومية اذا ما احسن استثماره يعوض النقص الحاصل في الثروات المادية والاقتصادية.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lang w:eastAsia="zh-CN"/>
        </w:rPr>
      </w:pPr>
      <w:r>
        <w:rPr>
          <w:rFonts w:ascii="Times New Roman" w:eastAsia="Times New Roman" w:hAnsi="Times New Roman" w:cs="Traditional Arabic"/>
          <w:noProof/>
          <w:sz w:val="32"/>
          <w:szCs w:val="32"/>
          <w:rtl/>
          <w:lang w:eastAsia="zh-CN" w:bidi="ar-IQ"/>
        </w:rPr>
        <w:t>9-</w:t>
      </w:r>
      <w:r>
        <w:rPr>
          <w:rFonts w:ascii="Times New Roman" w:eastAsia="Times New Roman" w:hAnsi="Times New Roman" w:cs="Traditional Arabic"/>
          <w:noProof/>
          <w:sz w:val="32"/>
          <w:szCs w:val="32"/>
          <w:rtl/>
          <w:lang w:eastAsia="zh-CN" w:bidi="ar-IQ"/>
        </w:rPr>
        <w:tab/>
        <w:t xml:space="preserve">استثمار المساحة الدماغية المهملة لاعادة النظر في كل ما حولنا وكسر الحواجز التقليدية في أفكارنا والثقة بقدراتنا وامكاناتنا لانه سر النجاح والتفوق على الشعوب كافة وان كل ما مستثمر من دماغ الانسان هو (5%).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lang w:eastAsia="zh-CN" w:bidi="ar-IQ"/>
        </w:rPr>
      </w:pPr>
      <w:r>
        <w:rPr>
          <w:rFonts w:ascii="Times New Roman" w:eastAsia="Times New Roman" w:hAnsi="Times New Roman" w:cs="Traditional Arabic"/>
          <w:noProof/>
          <w:sz w:val="32"/>
          <w:szCs w:val="32"/>
          <w:rtl/>
          <w:lang w:eastAsia="zh-CN" w:bidi="ar-IQ"/>
        </w:rPr>
        <w:t>10- التغيرات السريعة في العالم جعلتنا في حاجة الى التفكير لمواكبة هذه التغيرات والتطورات في داخل الانسان وفي العالم وان هذه التعقيدات والتحولات تتطلب انسان</w:t>
      </w:r>
      <w:r>
        <w:rPr>
          <w:rFonts w:ascii="Times New Roman" w:eastAsia="Times New Roman" w:hAnsi="Times New Roman" w:cs="Traditional Arabic"/>
          <w:noProof/>
          <w:sz w:val="32"/>
          <w:szCs w:val="32"/>
          <w:rtl/>
          <w:lang w:eastAsia="zh-CN" w:bidi="ar-SY"/>
        </w:rPr>
        <w:t>اً</w:t>
      </w:r>
      <w:r>
        <w:rPr>
          <w:rFonts w:ascii="Times New Roman" w:eastAsia="Times New Roman" w:hAnsi="Times New Roman" w:cs="Traditional Arabic"/>
          <w:noProof/>
          <w:sz w:val="32"/>
          <w:szCs w:val="32"/>
          <w:rtl/>
          <w:lang w:eastAsia="zh-CN" w:bidi="ar-IQ"/>
        </w:rPr>
        <w:t xml:space="preserve"> بمستوى معقول من القدرة على </w:t>
      </w:r>
      <w:bookmarkStart w:id="0" w:name="_GoBack"/>
      <w:bookmarkEnd w:id="0"/>
      <w:r>
        <w:rPr>
          <w:rFonts w:ascii="Times New Roman" w:eastAsia="Times New Roman" w:hAnsi="Times New Roman" w:cs="Traditional Arabic"/>
          <w:noProof/>
          <w:sz w:val="32"/>
          <w:szCs w:val="32"/>
          <w:rtl/>
          <w:lang w:eastAsia="zh-CN" w:bidi="ar-IQ"/>
        </w:rPr>
        <w:t xml:space="preserve">التفكير قادرا على التوازن والتكيف والنجاح في هذه الحياة.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lang w:eastAsia="zh-CN" w:bidi="ar-IQ"/>
        </w:rPr>
      </w:pPr>
      <w:r>
        <w:rPr>
          <w:rFonts w:ascii="Times New Roman" w:eastAsia="Times New Roman" w:hAnsi="Times New Roman" w:cs="Traditional Arabic"/>
          <w:noProof/>
          <w:sz w:val="32"/>
          <w:szCs w:val="32"/>
          <w:rtl/>
          <w:lang w:eastAsia="zh-CN" w:bidi="ar-IQ"/>
        </w:rPr>
        <w:t xml:space="preserve">11- ان التربية بحاجة الى ضخ أفكار ومنهجيات جديدة تتيح بناء ناشئة تتحلى بالعقل كي تنأى عن التلقينية التي تنتج اجيالا غير قادرة على التصدي لمشكلاتها المتوقعة.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lang w:eastAsia="zh-CN" w:bidi="ar-IQ"/>
        </w:rPr>
      </w:pPr>
      <w:r>
        <w:rPr>
          <w:rFonts w:ascii="Times New Roman" w:eastAsia="Times New Roman" w:hAnsi="Times New Roman" w:cs="Traditional Arabic"/>
          <w:noProof/>
          <w:sz w:val="32"/>
          <w:szCs w:val="32"/>
          <w:rtl/>
          <w:lang w:eastAsia="zh-CN" w:bidi="ar-IQ"/>
        </w:rPr>
        <w:t>12- تساعد المتعلمين على المشا</w:t>
      </w:r>
      <w:r>
        <w:rPr>
          <w:rFonts w:ascii="Times New Roman" w:eastAsia="Times New Roman" w:hAnsi="Times New Roman" w:cs="Traditional Arabic"/>
          <w:noProof/>
          <w:sz w:val="32"/>
          <w:szCs w:val="32"/>
          <w:rtl/>
          <w:lang w:eastAsia="zh-CN" w:bidi="ar-SY"/>
        </w:rPr>
        <w:t>ر</w:t>
      </w:r>
      <w:r>
        <w:rPr>
          <w:rFonts w:ascii="Times New Roman" w:eastAsia="Times New Roman" w:hAnsi="Times New Roman" w:cs="Traditional Arabic"/>
          <w:noProof/>
          <w:sz w:val="32"/>
          <w:szCs w:val="32"/>
          <w:rtl/>
          <w:lang w:eastAsia="zh-CN" w:bidi="ar-IQ"/>
        </w:rPr>
        <w:t xml:space="preserve">كة في صنع القرار.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lang w:eastAsia="zh-CN" w:bidi="ar-IQ"/>
        </w:rPr>
      </w:pPr>
      <w:r>
        <w:rPr>
          <w:rFonts w:ascii="Times New Roman" w:eastAsia="Times New Roman" w:hAnsi="Times New Roman" w:cs="Traditional Arabic"/>
          <w:noProof/>
          <w:sz w:val="32"/>
          <w:szCs w:val="32"/>
          <w:rtl/>
          <w:lang w:eastAsia="zh-CN" w:bidi="ar-IQ"/>
        </w:rPr>
        <w:t xml:space="preserve">13- ضعف القدرة على التحصيل الدراسي لدى الطلبة بسبب ضعف قدرتهم على التفكير ومعالجة المعلومات.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lang w:eastAsia="zh-CN" w:bidi="ar-IQ"/>
        </w:rPr>
      </w:pPr>
      <w:r>
        <w:rPr>
          <w:rFonts w:ascii="Times New Roman" w:eastAsia="Times New Roman" w:hAnsi="Times New Roman" w:cs="Traditional Arabic"/>
          <w:noProof/>
          <w:sz w:val="32"/>
          <w:szCs w:val="32"/>
          <w:rtl/>
          <w:lang w:eastAsia="zh-CN" w:bidi="ar-IQ"/>
        </w:rPr>
        <w:t xml:space="preserve">14-ان المجتمعات المتقدمة لم تحرز تقدمها الا بفضل اعتمادها على التفكير لانه هو السلاح الوحيد في معرفة التقدم والرقي واكتساب القوة والسلطان.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 xml:space="preserve">15- تساعد المتعلمين في تحديد الاولويات والبدائل.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 xml:space="preserve">16- يساعد المتعلمين على المشاركة في طرح الأفكار والآراء </w:t>
      </w:r>
      <w:r>
        <w:rPr>
          <w:rFonts w:ascii="Times New Roman" w:eastAsia="Times New Roman" w:hAnsi="Times New Roman" w:cs="Traditional Arabic"/>
          <w:noProof/>
          <w:sz w:val="32"/>
          <w:szCs w:val="32"/>
          <w:rtl/>
          <w:lang w:eastAsia="zh-CN" w:bidi="ar-SY"/>
        </w:rPr>
        <w:t xml:space="preserve">في </w:t>
      </w:r>
      <w:r>
        <w:rPr>
          <w:rFonts w:ascii="Times New Roman" w:eastAsia="Times New Roman" w:hAnsi="Times New Roman" w:cs="Traditional Arabic"/>
          <w:noProof/>
          <w:sz w:val="32"/>
          <w:szCs w:val="32"/>
          <w:rtl/>
          <w:lang w:eastAsia="zh-CN" w:bidi="ar-IQ"/>
        </w:rPr>
        <w:t xml:space="preserve">اثناء الحوار والمناقشة.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 xml:space="preserve">17-تهيء الفرد للتكيف مع المتغيرات الضرورية للانخراط في العمل والحياة داخل مجتمعه الخاص والمجتمع الانساني.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 xml:space="preserve">18-تهيء المتعلم على القيام بالادوار القيادية والنجاح فيها.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19-تساعده على التفكير المستقل والسرعة في التفكير.</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 xml:space="preserve">20- ان التفكير يطور ادراك المتعلم باستمرار.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 xml:space="preserve">21-ان تعليم التفكير للمتعلمين يساعدهم على التصدي لمشكلاتهم المتوقعة في المستقبل.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 xml:space="preserve">22-ان تعليم التفكير يطور عقل المعلم والمتعلم بما يعود الى تطوير مجتمعي.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lastRenderedPageBreak/>
        <w:t xml:space="preserve">23-ان تعليم التفكير يساعد على بناء جيل مفكر وانشاء مجتمع متماسك يتصف ابناؤه بالادراك والوعي.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 xml:space="preserve">24- التفكير ضرورة حيوية للايمان واكتشاف نواميس الحياة.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25- ان للتفكير دور</w:t>
      </w:r>
      <w:r>
        <w:rPr>
          <w:rFonts w:ascii="Times New Roman" w:eastAsia="Times New Roman" w:hAnsi="Times New Roman" w:cs="Traditional Arabic"/>
          <w:noProof/>
          <w:sz w:val="32"/>
          <w:szCs w:val="32"/>
          <w:rtl/>
          <w:lang w:eastAsia="zh-CN" w:bidi="ar-SY"/>
        </w:rPr>
        <w:t>اً</w:t>
      </w:r>
      <w:r>
        <w:rPr>
          <w:rFonts w:ascii="Times New Roman" w:eastAsia="Times New Roman" w:hAnsi="Times New Roman" w:cs="Traditional Arabic"/>
          <w:noProof/>
          <w:sz w:val="32"/>
          <w:szCs w:val="32"/>
          <w:rtl/>
          <w:lang w:eastAsia="zh-CN" w:bidi="ar-IQ"/>
        </w:rPr>
        <w:t xml:space="preserve"> في النجاح الدراسي والحياتي فالتعلم الواضح المباشر لعمليات التفكير اللازمة لفهم موضوع معين يمكن </w:t>
      </w:r>
      <w:r>
        <w:rPr>
          <w:rFonts w:ascii="Times New Roman" w:eastAsia="Times New Roman" w:hAnsi="Times New Roman" w:cs="Traditional Arabic"/>
          <w:noProof/>
          <w:sz w:val="32"/>
          <w:szCs w:val="32"/>
          <w:rtl/>
          <w:lang w:eastAsia="zh-CN" w:bidi="ar-SY"/>
        </w:rPr>
        <w:t>أ</w:t>
      </w:r>
      <w:r>
        <w:rPr>
          <w:rFonts w:ascii="Times New Roman" w:eastAsia="Times New Roman" w:hAnsi="Times New Roman" w:cs="Traditional Arabic"/>
          <w:noProof/>
          <w:sz w:val="32"/>
          <w:szCs w:val="32"/>
          <w:rtl/>
          <w:lang w:eastAsia="zh-CN" w:bidi="ar-IQ"/>
        </w:rPr>
        <w:t>ن</w:t>
      </w:r>
      <w:r>
        <w:rPr>
          <w:rFonts w:ascii="Times New Roman" w:eastAsia="Times New Roman" w:hAnsi="Times New Roman" w:cs="Traditional Arabic"/>
          <w:noProof/>
          <w:sz w:val="32"/>
          <w:szCs w:val="32"/>
          <w:rtl/>
          <w:lang w:eastAsia="zh-CN" w:bidi="ar-SY"/>
        </w:rPr>
        <w:t>ْ</w:t>
      </w:r>
      <w:r>
        <w:rPr>
          <w:rFonts w:ascii="Times New Roman" w:eastAsia="Times New Roman" w:hAnsi="Times New Roman" w:cs="Traditional Arabic"/>
          <w:noProof/>
          <w:sz w:val="32"/>
          <w:szCs w:val="32"/>
          <w:rtl/>
          <w:lang w:eastAsia="zh-CN" w:bidi="ar-IQ"/>
        </w:rPr>
        <w:t xml:space="preserve"> يحسن مستوى تحصيل الطالب ويعطيه احساسا بالسيطرة الواعية.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 xml:space="preserve">26- التفكير قوة متجددة لبقاء الفرد والمجتمع معا في عالم اليوم والغد.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 xml:space="preserve">27- ان التفكير يرفع من درجة الاثارة والدافعية والجذب للخبرات الصفية ويجعل دور الطالب ايجابيا وفعالا. </w:t>
      </w:r>
    </w:p>
    <w:p w:rsidR="002908AF" w:rsidRDefault="002908AF" w:rsidP="002908AF">
      <w:pPr>
        <w:spacing w:after="0" w:line="240" w:lineRule="auto"/>
        <w:ind w:left="458" w:hanging="458"/>
        <w:jc w:val="both"/>
        <w:rPr>
          <w:rFonts w:ascii="Times New Roman" w:eastAsia="Times New Roman" w:hAnsi="Times New Roman" w:cs="Traditional Arabic"/>
          <w:noProof/>
          <w:sz w:val="32"/>
          <w:szCs w:val="32"/>
          <w:rtl/>
          <w:lang w:eastAsia="zh-CN" w:bidi="ar-IQ"/>
        </w:rPr>
      </w:pPr>
      <w:r>
        <w:rPr>
          <w:rFonts w:ascii="Times New Roman" w:eastAsia="Times New Roman" w:hAnsi="Times New Roman" w:cs="Traditional Arabic"/>
          <w:noProof/>
          <w:sz w:val="32"/>
          <w:szCs w:val="32"/>
          <w:rtl/>
          <w:lang w:eastAsia="zh-CN" w:bidi="ar-IQ"/>
        </w:rPr>
        <w:t>28-</w:t>
      </w:r>
      <w:r>
        <w:rPr>
          <w:rFonts w:ascii="Times New Roman" w:eastAsia="Times New Roman" w:hAnsi="Times New Roman" w:cs="Traditional Arabic"/>
          <w:noProof/>
          <w:sz w:val="28"/>
          <w:szCs w:val="32"/>
          <w:rtl/>
          <w:lang w:eastAsia="zh-CN" w:bidi="ar-IQ"/>
        </w:rPr>
        <w:t xml:space="preserve"> يُعدّ</w:t>
      </w:r>
      <w:r>
        <w:rPr>
          <w:rFonts w:ascii="Times New Roman" w:eastAsia="Times New Roman" w:hAnsi="Times New Roman" w:cs="Traditional Arabic"/>
          <w:noProof/>
          <w:sz w:val="32"/>
          <w:szCs w:val="32"/>
          <w:rtl/>
          <w:lang w:eastAsia="zh-CN" w:bidi="ar-IQ"/>
        </w:rPr>
        <w:t xml:space="preserve"> تعليم التفكير احد اهم الاهداف التربوية في رسم السياسات التربوية. </w:t>
      </w:r>
    </w:p>
    <w:p w:rsidR="002908AF" w:rsidRDefault="002908AF" w:rsidP="002908AF">
      <w:pPr>
        <w:rPr>
          <w:sz w:val="28"/>
          <w:szCs w:val="28"/>
          <w:rtl/>
          <w:lang w:bidi="ar-IQ"/>
        </w:rPr>
      </w:pPr>
    </w:p>
    <w:p w:rsidR="002908AF" w:rsidRDefault="002908AF" w:rsidP="002908AF">
      <w:pPr>
        <w:rPr>
          <w:sz w:val="28"/>
          <w:szCs w:val="28"/>
          <w:rtl/>
          <w:lang w:bidi="ar-IQ"/>
        </w:rPr>
      </w:pPr>
    </w:p>
    <w:p w:rsidR="002908AF" w:rsidRDefault="002908AF" w:rsidP="002908AF">
      <w:pPr>
        <w:rPr>
          <w:b/>
          <w:bCs/>
          <w:sz w:val="28"/>
          <w:szCs w:val="28"/>
          <w:rtl/>
          <w:lang w:bidi="ar-IQ"/>
        </w:rPr>
      </w:pPr>
    </w:p>
    <w:p w:rsidR="002908AF" w:rsidRDefault="002908AF" w:rsidP="002908AF">
      <w:pPr>
        <w:rPr>
          <w:rtl/>
          <w:lang w:bidi="ar-IQ"/>
        </w:rPr>
      </w:pPr>
    </w:p>
    <w:p w:rsidR="002908AF" w:rsidRDefault="002908AF" w:rsidP="002908AF">
      <w:pPr>
        <w:rPr>
          <w:sz w:val="32"/>
          <w:szCs w:val="32"/>
          <w:rtl/>
          <w:lang w:bidi="ar-IQ"/>
        </w:rPr>
      </w:pPr>
    </w:p>
    <w:p w:rsidR="002908AF" w:rsidRDefault="002908AF" w:rsidP="002908AF">
      <w:pPr>
        <w:rPr>
          <w:sz w:val="32"/>
          <w:szCs w:val="32"/>
          <w:lang w:bidi="ar-IQ"/>
        </w:rPr>
      </w:pPr>
    </w:p>
    <w:p w:rsidR="002908AF" w:rsidRDefault="002908AF" w:rsidP="002908AF">
      <w:pPr>
        <w:rPr>
          <w:sz w:val="32"/>
          <w:szCs w:val="32"/>
          <w:lang w:bidi="ar-IQ"/>
        </w:rPr>
      </w:pPr>
    </w:p>
    <w:p w:rsidR="00C83530" w:rsidRPr="002908AF" w:rsidRDefault="00C83530">
      <w:pPr>
        <w:rPr>
          <w:rFonts w:hint="cs"/>
          <w:sz w:val="32"/>
          <w:szCs w:val="32"/>
          <w:lang w:bidi="ar-IQ"/>
        </w:rPr>
      </w:pPr>
    </w:p>
    <w:sectPr w:rsidR="00C83530" w:rsidRPr="002908AF" w:rsidSect="005E3F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doni BE BoldCondensed">
    <w:altName w:val="Times New Roman"/>
    <w:panose1 w:val="00000000000000000000"/>
    <w:charset w:val="00"/>
    <w:family w:val="roman"/>
    <w:notTrueType/>
    <w:pitch w:val="variable"/>
    <w:sig w:usb0="00000003" w:usb1="00000000" w:usb2="00000000" w:usb3="00000000" w:csb0="00000001" w:csb1="00000000"/>
  </w:font>
  <w:font w:name="MCS Shafa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F7107"/>
    <w:multiLevelType w:val="hybridMultilevel"/>
    <w:tmpl w:val="1BD03F90"/>
    <w:lvl w:ilvl="0" w:tplc="4606C1D8">
      <w:start w:val="1"/>
      <w:numFmt w:val="decimal"/>
      <w:lvlText w:val="%1-"/>
      <w:lvlJc w:val="left"/>
      <w:pPr>
        <w:ind w:left="870" w:hanging="360"/>
      </w:pPr>
      <w:rPr>
        <w:rFonts w:cs="Arial"/>
      </w:r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1">
    <w:nsid w:val="674507F1"/>
    <w:multiLevelType w:val="hybridMultilevel"/>
    <w:tmpl w:val="DCE61768"/>
    <w:lvl w:ilvl="0" w:tplc="3ADC87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FA64942"/>
    <w:multiLevelType w:val="hybridMultilevel"/>
    <w:tmpl w:val="3634AFB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8AF"/>
    <w:rsid w:val="002908AF"/>
    <w:rsid w:val="005E3F8E"/>
    <w:rsid w:val="00C83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8AF"/>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8AF"/>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965</Words>
  <Characters>5502</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spider</cp:lastModifiedBy>
  <cp:revision>1</cp:revision>
  <dcterms:created xsi:type="dcterms:W3CDTF">2020-02-27T09:29:00Z</dcterms:created>
  <dcterms:modified xsi:type="dcterms:W3CDTF">2020-02-27T09:31:00Z</dcterms:modified>
</cp:coreProperties>
</file>