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2D" w:rsidRDefault="00483A2D" w:rsidP="00483A2D">
      <w:pPr>
        <w:pStyle w:val="a3"/>
        <w:bidi/>
        <w:ind w:left="1080"/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0F6685">
        <w:rPr>
          <w:rFonts w:ascii="Arial" w:hAnsi="Arial" w:cs="Arial"/>
          <w:b/>
          <w:bCs/>
          <w:sz w:val="32"/>
          <w:szCs w:val="32"/>
          <w:rtl/>
        </w:rPr>
        <w:t xml:space="preserve">المفعول </w:t>
      </w:r>
      <w:proofErr w:type="spellStart"/>
      <w:r w:rsidRPr="000F6685">
        <w:rPr>
          <w:rFonts w:ascii="Arial" w:hAnsi="Arial" w:cs="Arial"/>
          <w:b/>
          <w:bCs/>
          <w:sz w:val="32"/>
          <w:szCs w:val="32"/>
          <w:rtl/>
        </w:rPr>
        <w:t>به</w:t>
      </w:r>
      <w:proofErr w:type="spellEnd"/>
    </w:p>
    <w:p w:rsidR="00483A2D" w:rsidRPr="000F6685" w:rsidRDefault="00483A2D" w:rsidP="00483A2D">
      <w:pPr>
        <w:pStyle w:val="a3"/>
        <w:bidi/>
        <w:ind w:left="1080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الفعل المتعدي والفعل اللازم</w:t>
      </w:r>
    </w:p>
    <w:p w:rsidR="00483A2D" w:rsidRPr="000F6685" w:rsidRDefault="00483A2D" w:rsidP="00483A2D">
      <w:pPr>
        <w:pStyle w:val="a3"/>
        <w:bidi/>
        <w:ind w:left="108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483A2D" w:rsidRPr="000F6685" w:rsidRDefault="00483A2D" w:rsidP="00483A2D">
      <w:pPr>
        <w:pStyle w:val="a3"/>
        <w:bidi/>
        <w:ind w:left="108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0F6685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يقسّم الفعل إلى قسمين حسب حاجته لمفعول </w:t>
      </w:r>
      <w:proofErr w:type="spellStart"/>
      <w:r w:rsidRPr="000F6685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0F6685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ليتمّ معنى الجملة أو عدم حاجته: </w:t>
      </w:r>
    </w:p>
    <w:p w:rsidR="00483A2D" w:rsidRPr="000F6685" w:rsidRDefault="00483A2D" w:rsidP="00483A2D">
      <w:pPr>
        <w:pStyle w:val="a3"/>
        <w:bidi/>
        <w:ind w:left="108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</w:p>
    <w:p w:rsidR="00483A2D" w:rsidRPr="00564FB0" w:rsidRDefault="00483A2D" w:rsidP="00483A2D">
      <w:pPr>
        <w:pStyle w:val="a3"/>
        <w:numPr>
          <w:ilvl w:val="0"/>
          <w:numId w:val="4"/>
        </w:numPr>
        <w:bidi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فعل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لازم: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الفعل اللازم هو الفعل الذي يحتاج لفعل وفاعل فقط ليتمّ معنى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الجملة،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ولا ينصب مفعولاً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به؛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مثلاً: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نام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الطّفلُ: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نام: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فعل ماضٍ لازم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الطّفلُ: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فاعل مرفوع يذهب الولدُ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للمدرسة: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ذهبَ: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فعل مضارع لازم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الولدُ: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فاعل مرفوع ونستطيع أن نحوّل الفعل اللازم للفعل المتعدّي بزيادة همزة في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أوله،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كأن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نقول: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أذهبت الرّاحةُ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التّعبَ،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ونحوّله أيضاً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بالتضعيف،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كأن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نقول: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عظّمَ اللهُ أجرَكم. </w:t>
      </w:r>
    </w:p>
    <w:p w:rsidR="00483A2D" w:rsidRPr="00564FB0" w:rsidRDefault="00483A2D" w:rsidP="00483A2D">
      <w:pPr>
        <w:pStyle w:val="a3"/>
        <w:bidi/>
        <w:ind w:left="144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2. فعل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متعدٍ: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الفعل المتّعدّي هو الفعل الذي لا يتمّ معنى جملته إلّا بوجود فعل وفاعل ومفعول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أي يتعدّى الفعل والفاعل إلى المفعول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لينصبه. الفعل المتعدّي ثلاثة أنواع وهي:</w:t>
      </w:r>
    </w:p>
    <w:p w:rsidR="00483A2D" w:rsidRPr="00564FB0" w:rsidRDefault="00483A2D" w:rsidP="00483A2D">
      <w:pPr>
        <w:pStyle w:val="a3"/>
        <w:bidi/>
        <w:ind w:left="144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1. فعل متعدٍ لمفعول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واحد كأن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أقول: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كتبَ خالدُ الدّرسَ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خالد: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فاعل مرفوع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الدّرس: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منصوب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أو: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استحقّ الكاتبُ الجائزةَ. 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الكاتب: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فاعل مرفوع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الجائزةَ: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منصوب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</w:p>
    <w:p w:rsidR="00483A2D" w:rsidRPr="00564FB0" w:rsidRDefault="00483A2D" w:rsidP="00483A2D">
      <w:pPr>
        <w:pStyle w:val="a3"/>
        <w:bidi/>
        <w:ind w:left="144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2. فعل متعدٍ لمفعولين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وهما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نوعان: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أ. مفعولين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أصلهما مبتدأ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وخبر: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وهي أفعال الشكّ واليقين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والتحويل؛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كأن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أقول: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ظنّ المسافرُ الطّيّارةً متأخرّةً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المسافر: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فاعل مرفوع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الطّيّارة: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أوّل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متأخرة: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ثانٍ وهنا (الطّيّارة متأخرة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)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في الأصل جملة اسميّة مكوّنة من مبتدأ وخبر حسبتُ العملَ سهلاً التاء في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حسبت: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الفاعل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العملَ: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أوّل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سهلاً: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ثانٍ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483A2D" w:rsidRPr="00564FB0" w:rsidRDefault="00483A2D" w:rsidP="00483A2D">
      <w:pPr>
        <w:pStyle w:val="a3"/>
        <w:bidi/>
        <w:ind w:left="144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ب. مفعولين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ليس أصلهما مبتدأ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وخبر: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وهي أفعال المنح والعطاء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والوهب؛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كأن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أقول: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وهب الغنيّ الفقيرَ مالاً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الغنيّ: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فاعل مرفوع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الفقير: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أوّل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مالاً: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ثانٍ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أعطى الرّجلُ زوجتَه هديةً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الرّجلَ: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فاعل مرفوع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زوجتَه: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أوّل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هديةً: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ثانِ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483A2D" w:rsidRPr="00564FB0" w:rsidRDefault="00483A2D" w:rsidP="00483A2D">
      <w:pPr>
        <w:pStyle w:val="a3"/>
        <w:bidi/>
        <w:ind w:left="144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3. فعل متعدٍ لثلاثة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مفاعيل؛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كأن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أقول: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أخبرَ المعلّمُ التلاميذَ الدّرسَ صعباً.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المعلّم: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فاعل مرفوع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التلاميذ: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أوّل.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الدّرس: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ثانٍ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صعباً: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ثالث. أنبأ الفلكيُّ النّاسَ العاصفة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َ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قادمةً.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الفلكي: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فاعل مرفوع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النّاس: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أوّل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العاصفةَ: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ثانِ</w:t>
      </w:r>
      <w:r w:rsidRPr="00564FB0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</w:t>
      </w: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قادمةً: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مفعول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ثالث.</w:t>
      </w:r>
    </w:p>
    <w:p w:rsidR="00483A2D" w:rsidRPr="00564FB0" w:rsidRDefault="00483A2D" w:rsidP="00483A2D">
      <w:pPr>
        <w:pStyle w:val="a3"/>
        <w:tabs>
          <w:tab w:val="left" w:pos="3049"/>
        </w:tabs>
        <w:bidi/>
        <w:ind w:left="144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564FB0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ab/>
      </w:r>
    </w:p>
    <w:p w:rsidR="00483A2D" w:rsidRPr="00564FB0" w:rsidRDefault="00483A2D" w:rsidP="00483A2D">
      <w:pPr>
        <w:pStyle w:val="a3"/>
        <w:bidi/>
        <w:ind w:left="144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</w:p>
    <w:p w:rsidR="00483A2D" w:rsidRPr="000F6685" w:rsidRDefault="00483A2D" w:rsidP="00483A2D">
      <w:pPr>
        <w:pStyle w:val="a3"/>
        <w:bidi/>
        <w:ind w:left="144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0F6685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المفعول </w:t>
      </w:r>
      <w:proofErr w:type="spellStart"/>
      <w:r w:rsidRPr="000F6685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به</w:t>
      </w:r>
      <w:proofErr w:type="spellEnd"/>
    </w:p>
    <w:p w:rsidR="00483A2D" w:rsidRPr="005B4FBD" w:rsidRDefault="00483A2D" w:rsidP="00483A2D">
      <w:pPr>
        <w:bidi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تعريفه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اسم منصوب يدل على من وقع عليه فعل الفاعل إثباتاً أو نفياً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مثل: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شَرِبَ الطفلُ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الحليبَ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ما شَرِبَ الطفلُ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الحليبَ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483A2D" w:rsidRPr="005B4FBD" w:rsidRDefault="00483A2D" w:rsidP="00483A2D">
      <w:pPr>
        <w:tabs>
          <w:tab w:val="left" w:pos="848"/>
        </w:tabs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>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ab/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أشكالهُ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يقع المفعول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اسماً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صريحاً،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وقد يقع غير صريح.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1-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الصريح: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أ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الاسم الظاهر: سَلّمَ الوزيرُ </w:t>
      </w:r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الفائزين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والفائزتين </w:t>
      </w:r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أوسمةً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 رفيعةً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سلم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 فعل ماضٍ مبني على الفتح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.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الوزير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 فاعل مرفوع علامته الضمة.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الفائزين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: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أول منصوب علامته الياء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لأنه مثنى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.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الفائزتين: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اسم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معطوف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على منصو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ب و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علامته الياء لأنه مثنى.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أوسمة: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ثان منصوب علامته تنوين الفتح.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رفيعة: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صفة منصوبة علامته تنوين الفتح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483A2D" w:rsidRPr="005B4FBD" w:rsidRDefault="00483A2D" w:rsidP="00483A2D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كَرّمَت الوزارةُ </w:t>
      </w:r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المعلمين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والمعلماتِ.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كرم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 فعل ماضٍ مبني على الفتح والتاء تاء التأنيث الساكنة لا محل لها من الإعراب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الوزارة: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فاعل مرفوع علامته الضمة.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المعلمين: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منصوب علامته الياء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لأنه جمع مذكر سالم.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و: حرف عطف.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المعلماتِ: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معطوف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على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منصوب،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علامته الكسرة بدلاً عن الفتحة لأنه جمع مؤنث سالم.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خَبَّرَ مذيعُ النشرةِ </w:t>
      </w:r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المستمعين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والمستمعاتِ </w:t>
      </w:r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الطقسَ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حاراً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خبر: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فعل ماضٍ مبني على الفتح.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مذيع: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فاعل مرفوع علامته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الضمة،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وهو مضاف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.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النشرة: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مضاف إليه مجرور علامته الكسرة.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المستمعين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: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أول منصوب علامته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الياء،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لأنه جمع مذكر سالم.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و: حرف عطف.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المستمعات: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معطوف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على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منصوب،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علامته الكسرة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لأنه جمع مؤنث سالم.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الطقس: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ثان منصوب علامته الفتحة.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حاراً: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ثالث منصوب علامته تنوين الفتح.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الضمير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المتصل:</w:t>
      </w:r>
      <w:proofErr w:type="spellEnd"/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IQ"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ساعدتُكَ في محنَتِكَ.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ساعد: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فعل ماضٍ مبني على السكون.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ت: ضمير مبني على 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ا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لضم في محل رفع فاعل.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ك: ضمير متصل مبني على الفتح في محل نصب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 محنة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جار ومجرور.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ك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 في محل جر بالإضافة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. وكذلك في قولنا: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راجعْتهُم في الأمرِ.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هم: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ضمير متصل مبني على السكون في محل نصب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ج)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الضميرالمنفصل: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br/>
        <w:t xml:space="preserve">"إياك نعبدُ وإياك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نستعين"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إياك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: ضمير مبني على الفتح في محل نصب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مقدم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إياها خَصَّ الرجلُ بالثناءِ.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إياها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: ضمير مبني على السكون في محل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5B4FB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2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غير الصريح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أ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 يؤول بمصدر بعد حرف مصدري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مثل:</w:t>
      </w:r>
      <w:proofErr w:type="spellEnd"/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عَرَفْتُ أنكَّ قادمٌ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=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عرفت قدومك.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عرف: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فعل ماضٍ مبني على السكون.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ت: ضمير مبني على الضم في محل رفع فاعل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.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أن: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حرف مشبه بالفعل مبني على الفتح.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ك: ضمير مبني على الفتح في محل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نصب اسم إن.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قادم: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خبر إن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مرفوع،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علامته تنوين الضم.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والمصدر الم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كون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من أن واسمها وخبرها يقع مفعولاً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قدوم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: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منصوب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علامته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الفتحة،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وهو مضاف 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والكاف مضاف إليه.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الجملة المؤولة بمفرد: ظَنَنْتُكَ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تَحْضُرُ =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ظننتك حاضراً.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حيث أولت جملة ـ تَحْضُرُ ـ المكونة من الفعل والفاعل بمفرد ـ أي بكلمة واحدة هي ـ حاضِراً ـ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ظن: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فعل ماضٍ مبني على السكون.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ت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 ضمير مبني في محل رفع فاعل.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ك: ضمير مبني على الفتح في محل نصب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أول.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تحضر: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فعل مضارع مرفوع علامته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الضمة،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وفاعله مستتر تقديره أنت والجملة من الفعل والفاعل في محل نصب 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ثانٍ للفعل (ظنَّ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).</w:t>
      </w:r>
      <w:proofErr w:type="spellEnd"/>
    </w:p>
    <w:p w:rsidR="00483A2D" w:rsidRPr="005B4FBD" w:rsidRDefault="00483A2D" w:rsidP="00483A2D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ج)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الجاروالمجرور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br/>
        <w:t xml:space="preserve">مثل : أمْسَكَتُ بيَدِكَ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=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أمْسَكتُ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يَدَكَ.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والتي يُ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عد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حرف الجر فيها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زائداً،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ويكون الاسم المجرور في محل نصب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إذ إن تقدير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المعنى: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أمسكت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يَدَكَ،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ويُنصب الاسم في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هذه الجملة على تقدير اسقاط حرف الجر لفظاً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وتقديراً،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وهو ما يُسمى بنزع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الخافض،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أي نزع (إسقاط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حرف الجر.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أمسك: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فعل ماضٍ مبني على السكون.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ت: ضمير مبني على الضم في محل رفع فاعل.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بيد: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الباء حرف جر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زائد،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يد: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اسم مجرور لفظاً بحرف الجر الزائد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في محل نصب مفعول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أو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يد: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اسم 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مجرور لفظاً منصوب محلاً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منصوب بسبب إسقاط الخافض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حرف الجر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وهو مضاف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والكاف مضاف إليه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483A2D" w:rsidRPr="005B4FBD" w:rsidRDefault="00483A2D" w:rsidP="00483A2D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 w:hint="cs"/>
          <w:b/>
          <w:bCs/>
          <w:sz w:val="28"/>
          <w:szCs w:val="28"/>
          <w:rtl/>
          <w:lang w:bidi="ar-IQ"/>
        </w:rPr>
      </w:pPr>
    </w:p>
    <w:p w:rsidR="00152855" w:rsidRPr="002E6535" w:rsidRDefault="00152855" w:rsidP="00A70B20">
      <w:pPr>
        <w:rPr>
          <w:sz w:val="28"/>
          <w:szCs w:val="28"/>
        </w:rPr>
      </w:pPr>
    </w:p>
    <w:sectPr w:rsidR="00152855" w:rsidRPr="002E6535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152855"/>
    <w:rsid w:val="001976E4"/>
    <w:rsid w:val="002E6535"/>
    <w:rsid w:val="00483A2D"/>
    <w:rsid w:val="004F6D1C"/>
    <w:rsid w:val="00550946"/>
    <w:rsid w:val="00A7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4099</Characters>
  <Application>Microsoft Office Word</Application>
  <DocSecurity>0</DocSecurity>
  <Lines>34</Lines>
  <Paragraphs>9</Paragraphs>
  <ScaleCrop>false</ScaleCrop>
  <Company>SACC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4</cp:revision>
  <dcterms:created xsi:type="dcterms:W3CDTF">2019-12-17T22:38:00Z</dcterms:created>
  <dcterms:modified xsi:type="dcterms:W3CDTF">2019-12-17T22:48:00Z</dcterms:modified>
</cp:coreProperties>
</file>