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76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ف4/ </w:t>
      </w:r>
      <w:r w:rsidRPr="00AB00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تحليل فقرات الاختبار 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 تحليل استجابات الطلاب لفقرات اختبار من خلال ايجاد الخصائص لفقرات الاختبار يمكن ان يؤدي الى غرضين 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اولاً :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 الاستجابات للفقرات تقدم معلومات تشخيصية تفيد في بيان مدى التعلم الصفي او مدى فشله في التعلم ، كما تفيد في توجيه عملية التدريس المقبلة وعملية الاستعداد الدراسي للطلبة .</w:t>
      </w:r>
    </w:p>
    <w:p w:rsidR="00F50676" w:rsidRPr="00AB3EC7" w:rsidRDefault="00F50676" w:rsidP="00F50676">
      <w:pPr>
        <w:spacing w:line="240" w:lineRule="auto"/>
        <w:ind w:left="-424" w:hanging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ثانيا: ان الاستجابات للفقرات المستقلة وما يتبع ذلك من مراجعة وتنقيح لهذه الفقرات يوفر اساساً لإعداد اختبارات افضل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مستقبلاً ،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خلال الكشف عن نواحي القوة والضعف في فقرات الاختبار.</w:t>
      </w:r>
    </w:p>
    <w:p w:rsidR="00F50676" w:rsidRPr="00AB3EC7" w:rsidRDefault="00F50676" w:rsidP="00F50676">
      <w:pPr>
        <w:spacing w:line="240" w:lineRule="auto"/>
        <w:ind w:left="-424" w:hanging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يتضمن التحليل الاحصائي المطلوب عمل جدول للاستجابات المتحققة لكل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فقرة  في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الاختبار </w:t>
      </w:r>
    </w:p>
    <w:p w:rsidR="00F50676" w:rsidRPr="00AB3EC7" w:rsidRDefault="00F50676" w:rsidP="00F50676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 درجة صعوبة الفقرة؟ وما درجة سهولة الفقرة؟</w:t>
      </w:r>
    </w:p>
    <w:p w:rsidR="00F50676" w:rsidRPr="00AB3EC7" w:rsidRDefault="00F50676" w:rsidP="00F50676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هل تميز الفقرة بين الطلبة الاقوياء والطلبة الضعفاء؟</w:t>
      </w:r>
    </w:p>
    <w:p w:rsidR="00F50676" w:rsidRPr="00AB3EC7" w:rsidRDefault="00F50676" w:rsidP="00F50676">
      <w:pPr>
        <w:pStyle w:val="a3"/>
        <w:numPr>
          <w:ilvl w:val="0"/>
          <w:numId w:val="1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هل كانت جميع البدائل او المشتتات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المموهات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) تجتذب استجابات الطلبة ، ام كان بعضها غير جذاب لدرجة ان حذفها او ابقاءها سيان؟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وللحصول على مؤشرات احصائية لفحص فقرات الاختبار الموضوعي فانه يمكن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اتباع ،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الخطوات التالية :</w:t>
      </w:r>
    </w:p>
    <w:p w:rsidR="00F50676" w:rsidRPr="00AB3EC7" w:rsidRDefault="00F50676" w:rsidP="00F50676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تقدير درجات جميع الاوراق بحيث تكون درجة كل طالب متساوية لعدد الاجابات الصحيحة في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الاختبار .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اي يجب ايجاد الدرجة الكلية للاختبار ولكل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طالب .</w:t>
      </w:r>
      <w:proofErr w:type="gramEnd"/>
    </w:p>
    <w:p w:rsidR="00F50676" w:rsidRPr="00AB3EC7" w:rsidRDefault="00F50676" w:rsidP="00F50676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ترتيب اوراق الاجابة ترتيبا تنازليا من اعلى الدرجة الى اقل درجة.</w:t>
      </w:r>
    </w:p>
    <w:p w:rsidR="00F50676" w:rsidRPr="00AB3EC7" w:rsidRDefault="00F50676" w:rsidP="00F50676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اختيار المجموعة الحاصلة على اعلى الدرجات والمجموعة الحاصلة على ادنى الدرجات ، فاذا كان عدد الطلبة قليل نسبياً (30 مثلا) فانه يمكن قسمة الطلبة الى فئتين هما اعلى (50%) وهم الفئة العليا ، وادنى (50%) وهم الفئة الدنيا ، وبالتالي استخدام البيانات المتوفرة لجميع الطلبة ، الا ان هذا قد يكون مكلفا بالنسبة للجهد والوقت اذا كان عدد الطلبة كبير نسبيا (100 مثلا) وخاصة عندما لا تتوفر امكانية استخدام الحاسوب لإجراء التحليل ، ولذلك فانه يمكن الاكتفاء بأعلى (27%) وادنى (27%) وفئة وسطية نسبتها (46%) ، او تكون كل مجموعة مساوية (30%) من عدد الطلاب في الصف ، وفئة وسطية نسبتها (40%).</w:t>
      </w:r>
    </w:p>
    <w:p w:rsidR="00F50676" w:rsidRPr="00AB3EC7" w:rsidRDefault="00F50676" w:rsidP="00F50676">
      <w:pPr>
        <w:pStyle w:val="a3"/>
        <w:numPr>
          <w:ilvl w:val="0"/>
          <w:numId w:val="2"/>
        </w:num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يتم فرز درجات المجموعة الحاصلة على اعلى الدرجات والمجموعة الحاصلة على ادنى الدرجات لكل فقرة من الاختبار في جدول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خاص ،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على اساس البيانات التي في الجدول يتم حساب مؤشرات الصعوبة والتمييز وفعالية البدائل الخاطئة.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F779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>حساب مؤشر الصعوبة والسهولة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يشير معامل الصعوبة نسبة الطلبة الذين اجابوا اجابة خاطئة عن الفقرة الى العدد الكلي للطلبة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المجموعة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العليا والمجموعة الدنيا) :</w:t>
      </w:r>
    </w:p>
    <w:p w:rsidR="00F50676" w:rsidRPr="004F7798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F779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 xml:space="preserve">معامل الصعوبة=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color w:val="FF0000"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cs"/>
                <w:color w:val="FF0000"/>
                <w:sz w:val="32"/>
                <w:szCs w:val="32"/>
                <w:rtl/>
                <w:lang w:bidi="ar-IQ"/>
              </w:rPr>
              <m:t>الخاطئة الاجابات</m:t>
            </m:r>
          </m:num>
          <m:den>
            <m:r>
              <m:rPr>
                <m:sty m:val="b"/>
              </m:rPr>
              <w:rPr>
                <w:rFonts w:ascii="Cambria Math" w:hAnsi="Cambria Math" w:cs="Simplified Arabic" w:hint="cs"/>
                <w:color w:val="FF0000"/>
                <w:sz w:val="32"/>
                <w:szCs w:val="32"/>
                <w:rtl/>
                <w:lang w:bidi="ar-IQ"/>
              </w:rPr>
              <m:t>الخاطئة الاجابات</m:t>
            </m:r>
            <m:r>
              <m:rPr>
                <m:sty m:val="b"/>
              </m:rPr>
              <w:rPr>
                <w:rFonts w:ascii="Cambria Math" w:hAnsi="Cambria Math" w:cs="Simplified Arabic"/>
                <w:color w:val="FF0000"/>
                <w:sz w:val="32"/>
                <w:szCs w:val="32"/>
                <w:lang w:bidi="ar-IQ"/>
              </w:rPr>
              <m:t>+</m:t>
            </m:r>
            <m:r>
              <m:rPr>
                <m:sty m:val="b"/>
              </m:rPr>
              <w:rPr>
                <w:rFonts w:ascii="Cambria Math" w:hAnsi="Cambria Math" w:cs="Simplified Arabic" w:hint="cs"/>
                <w:color w:val="FF0000"/>
                <w:sz w:val="32"/>
                <w:szCs w:val="32"/>
                <w:rtl/>
                <w:lang w:bidi="ar-IQ"/>
              </w:rPr>
              <m:t>الصحيحة الاجابات</m:t>
            </m:r>
          </m:den>
        </m:f>
      </m:oMath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معامل الصعوبة=</w:t>
      </w:r>
      <w:r w:rsidRPr="00AB3EC7">
        <w:rPr>
          <w:rFonts w:ascii="Simplified Arabic" w:eastAsiaTheme="minorEastAsia" w:hAnsi="Simplified Arabic" w:cs="Simplified Arabic" w:hint="cs"/>
          <w:sz w:val="28"/>
          <w:szCs w:val="28"/>
          <w:rtl/>
          <w:lang w:bidi="ar-IQ"/>
        </w:rPr>
        <w:t xml:space="preserve"> </w:t>
      </w:r>
      <m:oMath>
        <m:r>
          <w:rPr>
            <w:rFonts w:ascii="Cambria Math" w:hAnsi="Cambria Math" w:cs="Simplified Arabic"/>
            <w:sz w:val="28"/>
            <w:szCs w:val="28"/>
            <w:lang w:bidi="ar-IQ"/>
          </w:rPr>
          <m:t>100×</m:t>
        </m:r>
        <m:f>
          <m:fPr>
            <m:ctrlPr>
              <w:rPr>
                <w:rFonts w:ascii="Cambria Math" w:hAnsi="Cambria Math" w:cs="Simplified Arabic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28"/>
                <w:szCs w:val="28"/>
                <w:rtl/>
                <w:lang w:bidi="ar-IQ"/>
              </w:rPr>
              <m:t xml:space="preserve"> السؤال عن خاطئة اجابة اجابوا الذين الطلبة عدد</m:t>
            </m:r>
          </m:num>
          <m:den>
            <m:r>
              <m:rPr>
                <m:sty m:val="p"/>
              </m:rPr>
              <w:rPr>
                <w:rFonts w:ascii="Cambria Math" w:hAnsi="Cambria Math" w:cs="Simplified Arabic" w:hint="cs"/>
                <w:sz w:val="28"/>
                <w:szCs w:val="28"/>
                <w:rtl/>
                <w:lang w:bidi="ar-IQ"/>
              </w:rPr>
              <m:t>السؤال عن الاجابة حاولو الذين الطلبة عدد</m:t>
            </m:r>
          </m:den>
        </m:f>
        <m:r>
          <m:rPr>
            <m:sty m:val="p"/>
          </m:rPr>
          <w:rPr>
            <w:rFonts w:ascii="Cambria Math" w:hAnsi="Cambria Math" w:cs="Simplified Arabic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hAnsi="Cambria Math" w:cs="Simplified Arabic"/>
            <w:sz w:val="24"/>
            <w:szCs w:val="24"/>
            <w:lang w:bidi="ar-IQ"/>
          </w:rPr>
          <w:br/>
        </m:r>
      </m:oMath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اما معامل السهولة فهو نسبة الطلبة الذين اجابوا اجابة صحيحة عن الفقرة الى العدد الكلي للطلبة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المجموعة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العليا والمجموعة الدنيا)</w:t>
      </w:r>
    </w:p>
    <w:p w:rsidR="00F50676" w:rsidRPr="004F7798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F7798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IQ"/>
        </w:rPr>
        <w:t xml:space="preserve">معامل السهولة = </w:t>
      </w:r>
      <m:oMath>
        <m:f>
          <m:fPr>
            <m:ctrlPr>
              <w:rPr>
                <w:rFonts w:ascii="Cambria Math" w:hAnsi="Cambria Math" w:cs="Simplified Arabic"/>
                <w:b/>
                <w:bCs/>
                <w:color w:val="FF0000"/>
                <w:sz w:val="32"/>
                <w:szCs w:val="32"/>
                <w:lang w:bidi="ar-IQ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cs"/>
                <w:color w:val="FF0000"/>
                <w:sz w:val="32"/>
                <w:szCs w:val="32"/>
                <w:rtl/>
                <w:lang w:bidi="ar-IQ"/>
              </w:rPr>
              <m:t>الصحيحة الاجابات</m:t>
            </m:r>
          </m:num>
          <m:den>
            <m:r>
              <m:rPr>
                <m:sty m:val="b"/>
              </m:rPr>
              <w:rPr>
                <w:rFonts w:ascii="Cambria Math" w:hAnsi="Cambria Math" w:cs="Simplified Arabic" w:hint="cs"/>
                <w:color w:val="FF0000"/>
                <w:sz w:val="32"/>
                <w:szCs w:val="32"/>
                <w:rtl/>
                <w:lang w:bidi="ar-IQ"/>
              </w:rPr>
              <m:t>الخاطئة الاجابات</m:t>
            </m:r>
            <m:r>
              <m:rPr>
                <m:sty m:val="b"/>
              </m:rPr>
              <w:rPr>
                <w:rFonts w:ascii="Cambria Math" w:hAnsi="Cambria Math" w:cs="Simplified Arabic"/>
                <w:color w:val="FF0000"/>
                <w:sz w:val="32"/>
                <w:szCs w:val="32"/>
                <w:lang w:bidi="ar-IQ"/>
              </w:rPr>
              <m:t>+</m:t>
            </m:r>
            <m:r>
              <m:rPr>
                <m:sty m:val="b"/>
              </m:rPr>
              <w:rPr>
                <w:rFonts w:ascii="Cambria Math" w:hAnsi="Cambria Math" w:cs="Simplified Arabic" w:hint="cs"/>
                <w:color w:val="FF0000"/>
                <w:sz w:val="32"/>
                <w:szCs w:val="32"/>
                <w:rtl/>
                <w:lang w:bidi="ar-IQ"/>
              </w:rPr>
              <m:t>الصحيحة الاجابات</m:t>
            </m:r>
          </m:den>
        </m:f>
      </m:oMath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او 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معامل السهولة = </w:t>
      </w:r>
      <m:oMath>
        <m:r>
          <w:rPr>
            <w:rFonts w:ascii="Cambria Math" w:hAnsi="Cambria Math" w:cs="Simplified Arabic"/>
            <w:sz w:val="28"/>
            <w:szCs w:val="28"/>
            <w:lang w:bidi="ar-IQ"/>
          </w:rPr>
          <m:t>100×</m:t>
        </m:r>
        <m:f>
          <m:fPr>
            <m:ctrlPr>
              <w:rPr>
                <w:rFonts w:ascii="Cambria Math" w:hAnsi="Cambria Math" w:cs="Simplified Arabic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cs"/>
                <w:sz w:val="28"/>
                <w:szCs w:val="28"/>
                <w:rtl/>
                <w:lang w:bidi="ar-IQ"/>
              </w:rPr>
              <m:t xml:space="preserve"> السؤال عن صحيحة اجابة اجابوا الذين الطلبة عدد</m:t>
            </m:r>
          </m:num>
          <m:den>
            <m:r>
              <m:rPr>
                <m:sty m:val="p"/>
              </m:rPr>
              <w:rPr>
                <w:rFonts w:ascii="Cambria Math" w:hAnsi="Cambria Math" w:cs="Simplified Arabic" w:hint="cs"/>
                <w:sz w:val="28"/>
                <w:szCs w:val="28"/>
                <w:rtl/>
                <w:lang w:bidi="ar-IQ"/>
              </w:rPr>
              <m:t>السؤال عن الاجابة حاولو الذين الطلبة عدد</m:t>
            </m:r>
          </m:den>
        </m:f>
        <m:r>
          <m:rPr>
            <m:sty m:val="p"/>
          </m:rPr>
          <w:rPr>
            <w:rFonts w:ascii="Cambria Math" w:hAnsi="Cambria Math" w:cs="Simplified Arabic"/>
            <w:sz w:val="24"/>
            <w:szCs w:val="24"/>
            <w:lang w:bidi="ar-IQ"/>
          </w:rPr>
          <m:t xml:space="preserve"> </m:t>
        </m:r>
      </m:oMath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مثال :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اجابة (130) طالب على احد الاسئلة الموضوعية من نوع الاختيار من متعدد وكان صيغة السؤال كالاتي :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دور صلاح الدين الايوبي في التاريخ العربي المعاصر تكون اكثر وضوحا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 :</w:t>
      </w:r>
      <w:proofErr w:type="gramEnd"/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أ.اهمية</w:t>
      </w:r>
      <w:proofErr w:type="spell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الديمقراطية في معالجة الواقع العربي 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ب. معالجة التشتت العربي في مواجهة العدوان على الوطن العربي.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ج.اهمية</w:t>
      </w:r>
      <w:proofErr w:type="spell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التصنيع والتنمية الشاملة للوطن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العربي .</w:t>
      </w:r>
      <w:proofErr w:type="gramEnd"/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spell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د.وسع</w:t>
      </w:r>
      <w:proofErr w:type="spell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الفتوحات.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وبعد التصحيح وفرز الاجابات للمجموعة العليا والمجموعة الدنيا وبنسبة (27%) كانت الاجابات الصحيحة والخاطئة معا للبدائل على النحو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الاتي :</w:t>
      </w:r>
      <w:proofErr w:type="gramEnd"/>
    </w:p>
    <w:tbl>
      <w:tblPr>
        <w:tblStyle w:val="a4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50676" w:rsidRPr="00AB3EC7" w:rsidTr="00D43249">
        <w:trPr>
          <w:jc w:val="center"/>
        </w:trPr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البدائل</w:t>
            </w:r>
          </w:p>
        </w:tc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اعلى 27%</w:t>
            </w:r>
          </w:p>
        </w:tc>
        <w:tc>
          <w:tcPr>
            <w:tcW w:w="1667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ادنى</w:t>
            </w:r>
            <w:proofErr w:type="gramEnd"/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27%</w:t>
            </w:r>
          </w:p>
        </w:tc>
      </w:tr>
      <w:tr w:rsidR="00F50676" w:rsidRPr="00AB3EC7" w:rsidTr="00D43249">
        <w:trPr>
          <w:jc w:val="center"/>
        </w:trPr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>أ</w:t>
            </w:r>
          </w:p>
        </w:tc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67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10</w:t>
            </w:r>
          </w:p>
        </w:tc>
      </w:tr>
      <w:tr w:rsidR="00F50676" w:rsidRPr="00AB3EC7" w:rsidTr="00D43249">
        <w:trPr>
          <w:jc w:val="center"/>
        </w:trPr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 (الصحيح)</w:t>
            </w:r>
          </w:p>
        </w:tc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1667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F50676" w:rsidRPr="00AB3EC7" w:rsidTr="00D43249">
        <w:trPr>
          <w:jc w:val="center"/>
        </w:trPr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ج</w:t>
            </w:r>
          </w:p>
        </w:tc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صفر</w:t>
            </w:r>
          </w:p>
        </w:tc>
        <w:tc>
          <w:tcPr>
            <w:tcW w:w="1667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صفر</w:t>
            </w:r>
          </w:p>
        </w:tc>
      </w:tr>
      <w:tr w:rsidR="00F50676" w:rsidRPr="00AB3EC7" w:rsidTr="00D43249">
        <w:trPr>
          <w:jc w:val="center"/>
        </w:trPr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</w:t>
            </w:r>
          </w:p>
        </w:tc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صفر</w:t>
            </w:r>
          </w:p>
        </w:tc>
        <w:tc>
          <w:tcPr>
            <w:tcW w:w="1667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F50676" w:rsidRPr="00AB3EC7" w:rsidTr="00D43249">
        <w:trPr>
          <w:jc w:val="center"/>
        </w:trPr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1666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667" w:type="pct"/>
            <w:vAlign w:val="center"/>
          </w:tcPr>
          <w:p w:rsidR="00F50676" w:rsidRPr="00AB3EC7" w:rsidRDefault="00F50676" w:rsidP="00D43249">
            <w:pPr>
              <w:ind w:left="-42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AB3EC7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35</w:t>
            </w:r>
          </w:p>
        </w:tc>
      </w:tr>
    </w:tbl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معامل الصعوبة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="Simplified Arabic"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IQ"/>
              </w:rPr>
              <m:t>70</m:t>
            </m:r>
          </m:den>
        </m:f>
      </m:oMath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B3EC7">
        <w:rPr>
          <w:rFonts w:ascii="Simplified Arabic" w:hAnsi="Simplified Arabic" w:cs="Simplified Arabic"/>
          <w:sz w:val="24"/>
          <w:szCs w:val="24"/>
          <w:lang w:bidi="ar-IQ"/>
        </w:rPr>
        <w:t>0,20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معامل السهولة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= </w:t>
      </w:r>
      <m:oMath>
        <m:f>
          <m:fPr>
            <m:ctrlPr>
              <w:rPr>
                <w:rFonts w:ascii="Cambria Math" w:hAnsi="Cambria Math" w:cs="Simplified Arabic"/>
                <w:sz w:val="32"/>
                <w:szCs w:val="32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bidi="ar-IQ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Ansi="Cambria Math" w:cs="Simplified Arabic"/>
                <w:sz w:val="32"/>
                <w:szCs w:val="32"/>
                <w:lang w:bidi="ar-IQ"/>
              </w:rPr>
              <m:t>70</m:t>
            </m:r>
          </m:den>
        </m:f>
      </m:oMath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B3EC7">
        <w:rPr>
          <w:rFonts w:ascii="Simplified Arabic" w:hAnsi="Simplified Arabic" w:cs="Simplified Arabic"/>
          <w:sz w:val="24"/>
          <w:szCs w:val="24"/>
          <w:lang w:bidi="ar-IQ"/>
        </w:rPr>
        <w:t>0,80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وهي درجة ذات سهولة عالية وقد يكون سبب ذلك هو وجود بعض البدائل الخاطئة غير الفعالة، ويلاحظ انه كلما انخفض مؤشر الصعوبة زاد مؤشر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السهولة .</w:t>
      </w:r>
      <w:proofErr w:type="gramEnd"/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فإذا كانت اجابات جميع الطلاب خاطئة فأن معامل الصعوبة = (00ر1) وهي اعلى قيمة.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واذا لم تكن اي اجابة خاطئة فان معامل الصعوبة = (صفر) وهو ادنى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قيمة ،أي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ان معامل الصعوبة +معامل السهولة = 00ر1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 معاملات الصعوبة التي يتراوح مداها بين (20</w:t>
      </w:r>
      <w:r w:rsidRPr="00AB3EC7">
        <w:rPr>
          <w:rFonts w:ascii="Simplified Arabic" w:hAnsi="Simplified Arabic" w:cs="Simplified Arabic"/>
          <w:sz w:val="28"/>
          <w:szCs w:val="28"/>
          <w:lang w:bidi="ar-IQ"/>
        </w:rPr>
        <w:t>,</w:t>
      </w:r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0 -0,80) بمتوسط مقداره (0,50) يمكن ان تكون مقبولة وينصح بالاحتفاظ بها في ملف الفقرات.</w:t>
      </w:r>
    </w:p>
    <w:p w:rsidR="00F50676" w:rsidRPr="00AB3EC7" w:rsidRDefault="00F50676" w:rsidP="00F50676">
      <w:pPr>
        <w:spacing w:line="240" w:lineRule="auto"/>
        <w:ind w:left="-42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سؤال :</w:t>
      </w:r>
      <w:proofErr w:type="gramEnd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في اختبار لمادة اللغة العربية لطلاب الصف السادس الادبي بلغ عدد الذين اجابوا اجابة صحيحة على السؤال الاول (10) عشر طلاب ، فاذا كان عدد الطلاب الممتحنين من الطلبة (30) طالبا ولم يحذف اي واحد منهم هذا السؤال عند الاجابة . جد معامل سهولة </w:t>
      </w:r>
      <w:proofErr w:type="gramStart"/>
      <w:r w:rsidRPr="00AB3E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السؤال ؟</w:t>
      </w:r>
      <w:proofErr w:type="gramEnd"/>
    </w:p>
    <w:p w:rsidR="00110E29" w:rsidRDefault="00110E29">
      <w:pPr>
        <w:rPr>
          <w:lang w:bidi="ar-IQ"/>
        </w:rPr>
      </w:pPr>
    </w:p>
    <w:sectPr w:rsidR="00110E29" w:rsidSect="00B97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C29" w:rsidRDefault="00C70C29" w:rsidP="00F50676">
      <w:pPr>
        <w:spacing w:after="0" w:line="240" w:lineRule="auto"/>
      </w:pPr>
      <w:r>
        <w:separator/>
      </w:r>
    </w:p>
  </w:endnote>
  <w:endnote w:type="continuationSeparator" w:id="0">
    <w:p w:rsidR="00C70C29" w:rsidRDefault="00C70C29" w:rsidP="00F5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76" w:rsidRDefault="00F506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7387924"/>
      <w:docPartObj>
        <w:docPartGallery w:val="Page Numbers (Bottom of Page)"/>
        <w:docPartUnique/>
      </w:docPartObj>
    </w:sdtPr>
    <w:sdtContent>
      <w:p w:rsidR="00F50676" w:rsidRDefault="00F50676">
        <w:pPr>
          <w:pStyle w:val="a6"/>
          <w:jc w:val="center"/>
        </w:pPr>
        <w:r w:rsidRPr="00F50676">
          <w:rPr>
            <w:sz w:val="32"/>
            <w:szCs w:val="32"/>
          </w:rPr>
          <w:fldChar w:fldCharType="begin"/>
        </w:r>
        <w:r w:rsidRPr="00F50676">
          <w:rPr>
            <w:sz w:val="32"/>
            <w:szCs w:val="32"/>
          </w:rPr>
          <w:instrText>PAGE   \* MERGEFORMAT</w:instrText>
        </w:r>
        <w:r w:rsidRPr="00F50676">
          <w:rPr>
            <w:sz w:val="32"/>
            <w:szCs w:val="32"/>
          </w:rPr>
          <w:fldChar w:fldCharType="separate"/>
        </w:r>
        <w:r w:rsidRPr="00F50676">
          <w:rPr>
            <w:noProof/>
            <w:sz w:val="32"/>
            <w:szCs w:val="32"/>
            <w:rtl/>
            <w:lang w:val="ar-SA"/>
          </w:rPr>
          <w:t>3</w:t>
        </w:r>
        <w:r w:rsidRPr="00F50676">
          <w:rPr>
            <w:sz w:val="32"/>
            <w:szCs w:val="32"/>
          </w:rPr>
          <w:fldChar w:fldCharType="end"/>
        </w:r>
      </w:p>
    </w:sdtContent>
  </w:sdt>
  <w:p w:rsidR="00F50676" w:rsidRDefault="00F50676">
    <w:pPr>
      <w:pStyle w:val="a6"/>
      <w:rPr>
        <w:rFonts w:hint="cs"/>
        <w:lang w:bidi="ar-IQ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76" w:rsidRDefault="00F506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C29" w:rsidRDefault="00C70C29" w:rsidP="00F50676">
      <w:pPr>
        <w:spacing w:after="0" w:line="240" w:lineRule="auto"/>
      </w:pPr>
      <w:r>
        <w:separator/>
      </w:r>
    </w:p>
  </w:footnote>
  <w:footnote w:type="continuationSeparator" w:id="0">
    <w:p w:rsidR="00C70C29" w:rsidRDefault="00C70C29" w:rsidP="00F5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76" w:rsidRDefault="00F506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76" w:rsidRDefault="00F5067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676" w:rsidRDefault="00F5067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59B2"/>
    <w:multiLevelType w:val="hybridMultilevel"/>
    <w:tmpl w:val="62CCA63A"/>
    <w:lvl w:ilvl="0" w:tplc="184EAB0C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>
    <w:nsid w:val="284F16D7"/>
    <w:multiLevelType w:val="hybridMultilevel"/>
    <w:tmpl w:val="C2A6E7D6"/>
    <w:lvl w:ilvl="0" w:tplc="4A7C05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76"/>
    <w:rsid w:val="00110E29"/>
    <w:rsid w:val="00B97B14"/>
    <w:rsid w:val="00C70C29"/>
    <w:rsid w:val="00F5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AD0AA65-58D4-4C0C-BED9-241CD7D8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7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676"/>
    <w:pPr>
      <w:ind w:left="720"/>
      <w:contextualSpacing/>
    </w:pPr>
  </w:style>
  <w:style w:type="table" w:styleId="a4">
    <w:name w:val="Table Grid"/>
    <w:basedOn w:val="a1"/>
    <w:uiPriority w:val="39"/>
    <w:rsid w:val="00F5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F50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50676"/>
  </w:style>
  <w:style w:type="paragraph" w:styleId="a6">
    <w:name w:val="footer"/>
    <w:basedOn w:val="a"/>
    <w:link w:val="Char0"/>
    <w:uiPriority w:val="99"/>
    <w:unhideWhenUsed/>
    <w:rsid w:val="00F50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50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dr.reaad</dc:creator>
  <cp:keywords/>
  <dc:description/>
  <cp:lastModifiedBy>dr.reaad</cp:lastModifiedBy>
  <cp:revision>1</cp:revision>
  <dcterms:created xsi:type="dcterms:W3CDTF">2019-01-14T20:35:00Z</dcterms:created>
  <dcterms:modified xsi:type="dcterms:W3CDTF">2019-01-14T20:36:00Z</dcterms:modified>
</cp:coreProperties>
</file>