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1C" w:rsidRDefault="00FA251C">
      <w:pPr>
        <w:rPr>
          <w:rFonts w:hint="cs"/>
          <w:rtl/>
          <w:lang w:bidi="ar-IQ"/>
        </w:rPr>
      </w:pP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المفعول به</w:t>
      </w:r>
      <w:r>
        <w:rPr>
          <w:rFonts w:ascii="Traditional Arabic" w:hAnsi="Traditional Arabic" w:cs="Traditional Arabic"/>
          <w:b/>
          <w:bCs/>
          <w:color w:val="800000"/>
          <w:sz w:val="44"/>
          <w:szCs w:val="44"/>
          <w:rtl/>
          <w:lang w:bidi="ar-IQ"/>
        </w:rPr>
        <w:t>:</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الأمثلة:</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شد التلميذ الحبل.</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طوت البنت الثوب.</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أكل الذئب الخروف.</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4-</w:t>
      </w:r>
      <w:r>
        <w:rPr>
          <w:rFonts w:ascii="Traditional Arabic" w:hAnsi="Traditional Arabic" w:cs="Traditional Arabic"/>
          <w:b/>
          <w:bCs/>
          <w:color w:val="000000"/>
          <w:sz w:val="44"/>
          <w:szCs w:val="44"/>
          <w:rtl/>
          <w:lang w:bidi="ar-IQ"/>
        </w:rPr>
        <w:t xml:space="preserve"> يربح السابق جائزة.</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5-</w:t>
      </w:r>
      <w:r>
        <w:rPr>
          <w:rFonts w:ascii="Traditional Arabic" w:hAnsi="Traditional Arabic" w:cs="Traditional Arabic"/>
          <w:b/>
          <w:bCs/>
          <w:color w:val="000000"/>
          <w:sz w:val="44"/>
          <w:szCs w:val="44"/>
          <w:rtl/>
          <w:lang w:bidi="ar-IQ"/>
        </w:rPr>
        <w:t xml:space="preserve"> يصيد الثعلب الدجاجة.</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6-</w:t>
      </w:r>
      <w:r>
        <w:rPr>
          <w:rFonts w:ascii="Traditional Arabic" w:hAnsi="Traditional Arabic" w:cs="Traditional Arabic"/>
          <w:b/>
          <w:bCs/>
          <w:color w:val="000000"/>
          <w:sz w:val="44"/>
          <w:szCs w:val="44"/>
          <w:rtl/>
          <w:lang w:bidi="ar-IQ"/>
        </w:rPr>
        <w:t xml:space="preserve"> يبيع القصاب اللحم.</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البحث:</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كل جملة من الجمل السابقة مركبة من فعل واحد ومن اسمين: الاسم الأول هو الذي سميناه "فاعلا" لأن الفعل صدر عنه، وإذا بحثنا في الأمثلة الثلاثة الأولى، رأينا أن الاسم الثاني في كل مثال وهو: الحبل، الثوب، الخروف، هُوَ الَّذِي وَقَع الفعل عليه. فالفعل هو الشد الذي حصل من التلميذ، وقع على الحبل، والطي الذي فعلته البنت وقع على الثوب، والأكل الذي صدر من الذئب، وقع على الخروف. فالتلميذ، والبنت، والذئب، كل واحد من هذه فاعل. والحبل والثوب، والخروف، كل واحد من هذه وقع عليه الفعل، ويسمى "مفعولا به"، وكذلك يقال في بقية الأمثلة. وإذا تأملنا أواخر الأَسْماءَ الَّتي تدُلُّ على </w:t>
      </w:r>
      <w:r>
        <w:rPr>
          <w:rFonts w:ascii="Traditional Arabic" w:hAnsi="Traditional Arabic" w:cs="Traditional Arabic"/>
          <w:b/>
          <w:bCs/>
          <w:color w:val="FF0000"/>
          <w:sz w:val="44"/>
          <w:szCs w:val="44"/>
          <w:rtl/>
          <w:lang w:bidi="ar-IQ"/>
        </w:rPr>
        <w:t>المفعول به</w:t>
      </w:r>
      <w:r>
        <w:rPr>
          <w:rFonts w:ascii="Traditional Arabic" w:hAnsi="Traditional Arabic" w:cs="Traditional Arabic"/>
          <w:b/>
          <w:bCs/>
          <w:color w:val="000000"/>
          <w:sz w:val="44"/>
          <w:szCs w:val="44"/>
          <w:rtl/>
          <w:lang w:bidi="ar-IQ"/>
        </w:rPr>
        <w:t xml:space="preserve"> وجدناها منصوبة.</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القواعد:</w:t>
      </w:r>
    </w:p>
    <w:p w:rsidR="008A390C" w:rsidRDefault="008A390C" w:rsidP="008A390C">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FF0000"/>
          <w:sz w:val="44"/>
          <w:szCs w:val="44"/>
          <w:rtl/>
          <w:lang w:bidi="ar-IQ"/>
        </w:rPr>
        <w:lastRenderedPageBreak/>
        <w:t>8-</w:t>
      </w:r>
      <w:r>
        <w:rPr>
          <w:rFonts w:ascii="Traditional Arabic" w:hAnsi="Traditional Arabic" w:cs="Traditional Arabic"/>
          <w:b/>
          <w:bCs/>
          <w:color w:val="000000"/>
          <w:sz w:val="44"/>
          <w:szCs w:val="44"/>
          <w:rtl/>
          <w:lang w:bidi="ar-IQ"/>
        </w:rPr>
        <w:t xml:space="preserve"> </w:t>
      </w:r>
      <w:r>
        <w:rPr>
          <w:rFonts w:ascii="Traditional Arabic" w:hAnsi="Traditional Arabic" w:cs="Traditional Arabic"/>
          <w:b/>
          <w:bCs/>
          <w:color w:val="FF0000"/>
          <w:sz w:val="44"/>
          <w:szCs w:val="44"/>
          <w:rtl/>
          <w:lang w:bidi="ar-IQ"/>
        </w:rPr>
        <w:t>المفعول به</w:t>
      </w:r>
      <w:r>
        <w:rPr>
          <w:rFonts w:ascii="Traditional Arabic" w:hAnsi="Traditional Arabic" w:cs="Traditional Arabic"/>
          <w:b/>
          <w:bCs/>
          <w:color w:val="000000"/>
          <w:sz w:val="44"/>
          <w:szCs w:val="44"/>
          <w:rtl/>
          <w:lang w:bidi="ar-IQ"/>
        </w:rPr>
        <w:t xml:space="preserve"> اسم منصوب وقع عليه فعل الفاعل.</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 1:</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استَخْرِج الْمَفْعُولَ بِهِ من الجمل الآتية:</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مَزَّقَ الْغُلامُ الْوَرَقَ.</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حَلَبتِ الْفَتَاةُ البقرَةَ.</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أَيْقَظَ الرَّعْدُ النَّائمَ.</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4-</w:t>
      </w:r>
      <w:r>
        <w:rPr>
          <w:rFonts w:ascii="Traditional Arabic" w:hAnsi="Traditional Arabic" w:cs="Traditional Arabic"/>
          <w:b/>
          <w:bCs/>
          <w:color w:val="000000"/>
          <w:sz w:val="44"/>
          <w:szCs w:val="44"/>
          <w:rtl/>
          <w:lang w:bidi="ar-IQ"/>
        </w:rPr>
        <w:t xml:space="preserve"> أَكَلَ الْحِمَارُ الْفُولَ.</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5-</w:t>
      </w:r>
      <w:r>
        <w:rPr>
          <w:rFonts w:ascii="Traditional Arabic" w:hAnsi="Traditional Arabic" w:cs="Traditional Arabic"/>
          <w:b/>
          <w:bCs/>
          <w:color w:val="000000"/>
          <w:sz w:val="44"/>
          <w:szCs w:val="44"/>
          <w:rtl/>
          <w:lang w:bidi="ar-IQ"/>
        </w:rPr>
        <w:t xml:space="preserve"> صَنَعَ النَّجَّارُ كُرْسِيّاً.</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6-</w:t>
      </w:r>
      <w:r>
        <w:rPr>
          <w:rFonts w:ascii="Traditional Arabic" w:hAnsi="Traditional Arabic" w:cs="Traditional Arabic"/>
          <w:b/>
          <w:bCs/>
          <w:color w:val="000000"/>
          <w:sz w:val="44"/>
          <w:szCs w:val="44"/>
          <w:rtl/>
          <w:lang w:bidi="ar-IQ"/>
        </w:rPr>
        <w:t xml:space="preserve"> رَمَى الصَّيَّادُ الشبَكَةَ.</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7-</w:t>
      </w:r>
      <w:r>
        <w:rPr>
          <w:rFonts w:ascii="Traditional Arabic" w:hAnsi="Traditional Arabic" w:cs="Traditional Arabic"/>
          <w:b/>
          <w:bCs/>
          <w:color w:val="000000"/>
          <w:sz w:val="44"/>
          <w:szCs w:val="44"/>
          <w:rtl/>
          <w:lang w:bidi="ar-IQ"/>
        </w:rPr>
        <w:t xml:space="preserve"> طَبخَت المرْأَةُ الطَّعَامَ.</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8-</w:t>
      </w:r>
      <w:r>
        <w:rPr>
          <w:rFonts w:ascii="Traditional Arabic" w:hAnsi="Traditional Arabic" w:cs="Traditional Arabic"/>
          <w:b/>
          <w:bCs/>
          <w:color w:val="000000"/>
          <w:sz w:val="44"/>
          <w:szCs w:val="44"/>
          <w:rtl/>
          <w:lang w:bidi="ar-IQ"/>
        </w:rPr>
        <w:t xml:space="preserve"> أَبْصَرَ الرَّجلُ الْهِلاَلَ.</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 2:</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ضع الأسماء الآتية في جمل بحيث يكون كل واحدٍ منها مفعولاً بِهِ:</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الثعبان، النَّافِذَة، الْحِذَاء، كتاباً، الْحَديقة، البلح، الفرس، الماء</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 3:</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ضع مفعولاً به مناسباً لكلِ جملةٍ من الجمل الآتية:</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أكل الْقِطُّ.</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يَزْرعُ الْفلاَّحُ.</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يَبني الْبنَّاءُ.</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4-</w:t>
      </w:r>
      <w:r>
        <w:rPr>
          <w:rFonts w:ascii="Traditional Arabic" w:hAnsi="Traditional Arabic" w:cs="Traditional Arabic"/>
          <w:b/>
          <w:bCs/>
          <w:color w:val="000000"/>
          <w:sz w:val="44"/>
          <w:szCs w:val="44"/>
          <w:rtl/>
          <w:lang w:bidi="ar-IQ"/>
        </w:rPr>
        <w:t xml:space="preserve"> مَزَّقَ الْوَلَدُ.</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lastRenderedPageBreak/>
        <w:t>5-</w:t>
      </w:r>
      <w:r>
        <w:rPr>
          <w:rFonts w:ascii="Traditional Arabic" w:hAnsi="Traditional Arabic" w:cs="Traditional Arabic"/>
          <w:b/>
          <w:bCs/>
          <w:color w:val="000000"/>
          <w:sz w:val="44"/>
          <w:szCs w:val="44"/>
          <w:rtl/>
          <w:lang w:bidi="ar-IQ"/>
        </w:rPr>
        <w:t xml:space="preserve"> تخيط الْبِنْتُ.</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6-</w:t>
      </w:r>
      <w:r>
        <w:rPr>
          <w:rFonts w:ascii="Traditional Arabic" w:hAnsi="Traditional Arabic" w:cs="Traditional Arabic"/>
          <w:b/>
          <w:bCs/>
          <w:color w:val="000000"/>
          <w:sz w:val="44"/>
          <w:szCs w:val="44"/>
          <w:rtl/>
          <w:lang w:bidi="ar-IQ"/>
        </w:rPr>
        <w:t xml:space="preserve"> كَسرَ الْهواءُ.</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7-</w:t>
      </w:r>
      <w:r>
        <w:rPr>
          <w:rFonts w:ascii="Traditional Arabic" w:hAnsi="Traditional Arabic" w:cs="Traditional Arabic"/>
          <w:b/>
          <w:bCs/>
          <w:color w:val="000000"/>
          <w:sz w:val="44"/>
          <w:szCs w:val="44"/>
          <w:rtl/>
          <w:lang w:bidi="ar-IQ"/>
        </w:rPr>
        <w:t xml:space="preserve"> ينْشُرُ النَّجَّارُ.</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8-</w:t>
      </w:r>
      <w:r>
        <w:rPr>
          <w:rFonts w:ascii="Traditional Arabic" w:hAnsi="Traditional Arabic" w:cs="Traditional Arabic"/>
          <w:b/>
          <w:bCs/>
          <w:color w:val="000000"/>
          <w:sz w:val="44"/>
          <w:szCs w:val="44"/>
          <w:rtl/>
          <w:lang w:bidi="ar-IQ"/>
        </w:rPr>
        <w:t xml:space="preserve"> يَبيعُ الْبَدَّالُ.</w:t>
      </w:r>
    </w:p>
    <w:p w:rsidR="008A390C" w:rsidRDefault="008A390C" w:rsidP="008A390C">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FF0000"/>
          <w:sz w:val="44"/>
          <w:szCs w:val="44"/>
          <w:rtl/>
          <w:lang w:bidi="ar-IQ"/>
        </w:rPr>
        <w:t>9-</w:t>
      </w:r>
      <w:r>
        <w:rPr>
          <w:rFonts w:ascii="Traditional Arabic" w:hAnsi="Traditional Arabic" w:cs="Traditional Arabic"/>
          <w:b/>
          <w:bCs/>
          <w:color w:val="000000"/>
          <w:sz w:val="44"/>
          <w:szCs w:val="44"/>
          <w:rtl/>
          <w:lang w:bidi="ar-IQ"/>
        </w:rPr>
        <w:t xml:space="preserve"> غَسلتِ المرأَةُ.</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 4:</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ضع فاعلا، ومفعولا به لكل فعل من الأفعال الآتية:</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قَطَعَ، نَظَّفَ، أَكلَ، يحْمِلُ، يغْسِلُ، احْتَرمَ، عاقب، يحفظ</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 5:</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اجْعَلْ أَحدَ الاسْمَيْنِ اللَّذيْنِ بينَ قَوْسَيْنِ فاعلا، والآخر مفعول به في جُملٍ مُفيدَةٍ:</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"الولد، الماء" "السفينة، الهواء" "الهرَّ، اللحم" "الرسالة، الخادم" "الغَزَال، الأَسد" "التلميذ، الدرس"</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 6:</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هات أربع جُمَل يكونُ المفعولُ بهِ في الأُوَلى مِنَ الإنسانِ، وفي الثَّانية منَ الحَيوانِ، وفي الثَّالثةِ منَ النباتِ، وفي الأَخيرةِ مِنَ الجمادِ.</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تمرين 7 في الإنشاء:</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هات خمسَ جُمَلٍ تكون كِلمة "القمحِ" في كل منها مفعولا به.</w:t>
      </w:r>
    </w:p>
    <w:p w:rsidR="008A390C" w:rsidRDefault="008A390C" w:rsidP="008A390C">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هاتِ خمسَ جُمَلٍ تكون كِلمة "القطنِ" في كلٍّ منها مفعولا به.</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 8 في الإعراب:</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lastRenderedPageBreak/>
        <w:t>أ- نمُوذَج:</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حَمَل الْجَملُ الْحَطَبَ.</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حَمَلَ: فعلٌ ماضٍ.</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الجملُ: فاعِلٌ مَرْفوعٌ.</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الحطبَ: فاعل مرفوع.</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يَأكلُ الذِّئْبُ الشَّاةَ.</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يأكل: فعل مضارع.</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الذئبُ: فاعِلٌ مرفوعٌ.</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الشَّاةَ: مفعُولٌ به منصوب.</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ب- أعرب الجملتين الآتيتين:</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صادَ الْغُلامُ سَمكةً.</w:t>
      </w:r>
    </w:p>
    <w:p w:rsidR="008A390C" w:rsidRDefault="008A390C" w:rsidP="008A390C">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تَجْمعُ البنتُ الأَزهارَ.</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800000"/>
          <w:sz w:val="44"/>
          <w:szCs w:val="44"/>
          <w:rtl/>
          <w:lang w:bidi="ar-IQ"/>
        </w:rPr>
        <w:t>الْمُوازَنَةُ بين الْفاعِلِ والْمَفْعُولِ بهِ:</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الأمثلة:</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يَجُرُّ الحِصانُ العَجَلَةَ.</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قَطفَ الْغُلامُ الزَّهْرَةَ.</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رَبَطتْ فاطِمةُ الْجَدْيَ.</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4-</w:t>
      </w:r>
      <w:r>
        <w:rPr>
          <w:rFonts w:ascii="Traditional Arabic" w:hAnsi="Traditional Arabic" w:cs="Traditional Arabic"/>
          <w:b/>
          <w:bCs/>
          <w:color w:val="000000"/>
          <w:sz w:val="44"/>
          <w:szCs w:val="44"/>
          <w:rtl/>
          <w:lang w:bidi="ar-IQ"/>
        </w:rPr>
        <w:t xml:space="preserve"> يَسْقِي الْفلاَّحُ الزَّرْعَ.</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5-</w:t>
      </w:r>
      <w:r>
        <w:rPr>
          <w:rFonts w:ascii="Traditional Arabic" w:hAnsi="Traditional Arabic" w:cs="Traditional Arabic"/>
          <w:b/>
          <w:bCs/>
          <w:color w:val="000000"/>
          <w:sz w:val="44"/>
          <w:szCs w:val="44"/>
          <w:rtl/>
          <w:lang w:bidi="ar-IQ"/>
        </w:rPr>
        <w:t xml:space="preserve"> قَذفَ اللاَّعِبُ الْكُرَةَ.</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6-</w:t>
      </w:r>
      <w:r>
        <w:rPr>
          <w:rFonts w:ascii="Traditional Arabic" w:hAnsi="Traditional Arabic" w:cs="Traditional Arabic"/>
          <w:b/>
          <w:bCs/>
          <w:color w:val="000000"/>
          <w:sz w:val="44"/>
          <w:szCs w:val="44"/>
          <w:rtl/>
          <w:lang w:bidi="ar-IQ"/>
        </w:rPr>
        <w:t xml:space="preserve"> حبَسَ الشُّرْطيُّ اللِّصَّ.</w:t>
      </w:r>
    </w:p>
    <w:p w:rsidR="008A390C" w:rsidRDefault="008A390C" w:rsidP="008A39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النَّتائجُ:</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عَرفْنا مما مَضى، ونَعْرِفُ مِنْ تَأَمُّلِ الأَمثلةِ السَّابقةِ ما يأْتي:</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أَنَّ كلَّ فاعِلٍ وكلَّ مَفْعُولٍ بهِ اسْمٌ.</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أَنَّ الْفاعِلَ هوَ الذي صَدَرَ عَنْهُ الْفِعْلُ.</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أَنَّ الْمفْعُولَ بهِ هُوَ الَّذِي وقع عليه الفعل.</w:t>
      </w:r>
    </w:p>
    <w:p w:rsidR="008A390C" w:rsidRDefault="008A390C" w:rsidP="008A390C">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4-</w:t>
      </w:r>
      <w:r>
        <w:rPr>
          <w:rFonts w:ascii="Traditional Arabic" w:hAnsi="Traditional Arabic" w:cs="Traditional Arabic"/>
          <w:b/>
          <w:bCs/>
          <w:color w:val="000000"/>
          <w:sz w:val="44"/>
          <w:szCs w:val="44"/>
          <w:rtl/>
          <w:lang w:bidi="ar-IQ"/>
        </w:rPr>
        <w:t xml:space="preserve"> أَنَّ الْفَاعِلَ آخِرُهُ مرفوع.</w:t>
      </w:r>
    </w:p>
    <w:p w:rsidR="008A390C" w:rsidRDefault="008A390C" w:rsidP="008A390C">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FF0000"/>
          <w:sz w:val="44"/>
          <w:szCs w:val="44"/>
          <w:rtl/>
          <w:lang w:bidi="ar-IQ"/>
        </w:rPr>
        <w:t>5-</w:t>
      </w:r>
      <w:r>
        <w:rPr>
          <w:rFonts w:ascii="Traditional Arabic" w:hAnsi="Traditional Arabic" w:cs="Traditional Arabic"/>
          <w:b/>
          <w:bCs/>
          <w:color w:val="000000"/>
          <w:sz w:val="44"/>
          <w:szCs w:val="44"/>
          <w:rtl/>
          <w:lang w:bidi="ar-IQ"/>
        </w:rPr>
        <w:t xml:space="preserve"> أن المفعول به آخِرُهُ مَنْصُوبٌ.</w:t>
      </w:r>
    </w:p>
    <w:p w:rsidR="008A390C" w:rsidRDefault="008A390C">
      <w:pPr>
        <w:rPr>
          <w:rFonts w:hint="cs"/>
          <w:rtl/>
          <w:lang w:bidi="ar-IQ"/>
        </w:rPr>
      </w:pPr>
    </w:p>
    <w:p w:rsidR="008A390C" w:rsidRPr="008A390C" w:rsidRDefault="008A390C" w:rsidP="008A390C">
      <w:pPr>
        <w:rPr>
          <w:b/>
          <w:bCs/>
          <w:rtl/>
          <w:lang w:bidi="ar-IQ"/>
        </w:rPr>
      </w:pPr>
      <w:r w:rsidRPr="008A390C">
        <w:rPr>
          <w:b/>
          <w:bCs/>
          <w:rtl/>
          <w:lang w:bidi="ar-IQ"/>
        </w:rPr>
        <w:t>الكتاب: النحو الواضح في قواعد اللغة العربية</w:t>
      </w:r>
    </w:p>
    <w:p w:rsidR="008A390C" w:rsidRPr="008A390C" w:rsidRDefault="008A390C" w:rsidP="008A390C">
      <w:pPr>
        <w:rPr>
          <w:b/>
          <w:bCs/>
          <w:rtl/>
          <w:lang w:bidi="ar-IQ"/>
        </w:rPr>
      </w:pPr>
      <w:r w:rsidRPr="008A390C">
        <w:rPr>
          <w:b/>
          <w:bCs/>
          <w:rtl/>
          <w:lang w:bidi="ar-IQ"/>
        </w:rPr>
        <w:t>المؤلف: على الجارم ومصطفى أمين</w:t>
      </w:r>
    </w:p>
    <w:p w:rsidR="008A390C" w:rsidRPr="008A390C" w:rsidRDefault="008A390C" w:rsidP="008A390C">
      <w:pPr>
        <w:rPr>
          <w:b/>
          <w:bCs/>
          <w:rtl/>
          <w:lang w:bidi="ar-IQ"/>
        </w:rPr>
      </w:pPr>
      <w:r w:rsidRPr="008A390C">
        <w:rPr>
          <w:b/>
          <w:bCs/>
          <w:rtl/>
          <w:lang w:bidi="ar-IQ"/>
        </w:rPr>
        <w:t>الناشر: الدار المصرية السعودية للطباعة والنشر والتوزيع</w:t>
      </w:r>
    </w:p>
    <w:p w:rsidR="008A390C" w:rsidRPr="008A390C" w:rsidRDefault="008A390C" w:rsidP="008A390C">
      <w:pPr>
        <w:rPr>
          <w:b/>
          <w:bCs/>
          <w:rtl/>
          <w:lang w:bidi="ar-IQ"/>
        </w:rPr>
      </w:pPr>
      <w:r w:rsidRPr="008A390C">
        <w:rPr>
          <w:b/>
          <w:bCs/>
          <w:rtl/>
          <w:lang w:bidi="ar-IQ"/>
        </w:rPr>
        <w:t>الطبعة: -</w:t>
      </w:r>
    </w:p>
    <w:p w:rsidR="008A390C" w:rsidRPr="008A390C" w:rsidRDefault="008A390C" w:rsidP="008A390C">
      <w:pPr>
        <w:rPr>
          <w:b/>
          <w:bCs/>
          <w:rtl/>
          <w:lang w:bidi="ar-IQ"/>
        </w:rPr>
      </w:pPr>
      <w:r w:rsidRPr="008A390C">
        <w:rPr>
          <w:b/>
          <w:bCs/>
          <w:rtl/>
          <w:lang w:bidi="ar-IQ"/>
        </w:rPr>
        <w:t>عدد الأجزاء: 2</w:t>
      </w:r>
    </w:p>
    <w:p w:rsidR="008A390C" w:rsidRDefault="008A390C" w:rsidP="008A390C">
      <w:pPr>
        <w:rPr>
          <w:rFonts w:hint="cs"/>
          <w:rtl/>
          <w:lang w:bidi="ar-IQ"/>
        </w:rPr>
      </w:pPr>
      <w:r w:rsidRPr="008A390C">
        <w:rPr>
          <w:b/>
          <w:bCs/>
          <w:rtl/>
          <w:lang w:bidi="ar-IQ"/>
        </w:rPr>
        <w:t>[ترقيم الكتاب موافق للمطبوع وهو مذيل بالحواشي]</w:t>
      </w:r>
    </w:p>
    <w:p w:rsidR="008A390C" w:rsidRDefault="008A390C" w:rsidP="008A390C">
      <w:pPr>
        <w:rPr>
          <w:rFonts w:hint="cs"/>
          <w:lang w:bidi="ar-IQ"/>
        </w:rPr>
      </w:pPr>
      <w:r>
        <w:rPr>
          <w:rFonts w:hint="cs"/>
          <w:rtl/>
          <w:lang w:bidi="ar-IQ"/>
        </w:rPr>
        <w:t>1/40-45</w:t>
      </w:r>
      <w:bookmarkStart w:id="0" w:name="_GoBack"/>
      <w:bookmarkEnd w:id="0"/>
    </w:p>
    <w:sectPr w:rsidR="008A390C" w:rsidSect="007E13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F94A51"/>
    <w:rsid w:val="007E1383"/>
    <w:rsid w:val="008A390C"/>
    <w:rsid w:val="00F94A51"/>
    <w:rsid w:val="00FA25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1C"/>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dc:creator>
  <cp:keywords/>
  <dc:description/>
  <cp:lastModifiedBy>MrQ</cp:lastModifiedBy>
  <cp:revision>2</cp:revision>
  <dcterms:created xsi:type="dcterms:W3CDTF">2019-04-03T21:01:00Z</dcterms:created>
  <dcterms:modified xsi:type="dcterms:W3CDTF">2019-04-03T21:04:00Z</dcterms:modified>
</cp:coreProperties>
</file>