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BC" w:rsidRDefault="00B246BC" w:rsidP="00B246BC">
      <w:pPr>
        <w:bidi/>
        <w:rPr>
          <w:rFonts w:hint="cs"/>
          <w:b/>
          <w:bCs/>
          <w:sz w:val="24"/>
          <w:szCs w:val="24"/>
          <w:lang w:bidi="ar-IQ"/>
        </w:rPr>
      </w:pP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</w:t>
      </w:r>
      <w:proofErr w:type="gramStart"/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- </w:t>
      </w: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</w:t>
      </w:r>
      <w:proofErr w:type="gramEnd"/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التربية الاساسية</w:t>
      </w:r>
    </w:p>
    <w:p w:rsidR="00DC2005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proofErr w:type="gramStart"/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  <w:proofErr w:type="gramEnd"/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رياضيات</w:t>
      </w: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</w:t>
      </w:r>
    </w:p>
    <w:p w:rsidR="00DC2005" w:rsidRPr="00D06C3C" w:rsidRDefault="00DC2005" w:rsidP="00DC2005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-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50"/>
        <w:gridCol w:w="4551"/>
        <w:gridCol w:w="1907"/>
        <w:gridCol w:w="1711"/>
        <w:gridCol w:w="171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المعلومات العامة عن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المادة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الدراسية ):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المساق: 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قياس وتقويم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التدريسي :</w:t>
            </w:r>
            <w:proofErr w:type="gramEnd"/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0BAE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  <w:r w:rsidR="00C50810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.د فائزة عبد القادر الجلبي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356F56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رمز المساق: </w:t>
            </w:r>
            <w:r w:rsidR="00F94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MAB03ME326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الساعات المعتمدة:</w:t>
            </w:r>
            <w:r w:rsidR="00C50810" w:rsidRPr="00B47B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اجمالي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rPr>
                <w:sz w:val="24"/>
                <w:szCs w:val="24"/>
              </w:rPr>
            </w:pPr>
          </w:p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0E163F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0E163F" w:rsidP="00DC2005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D7B8F" w:rsidP="00DD7B8F">
            <w:pPr>
              <w:tabs>
                <w:tab w:val="right" w:pos="142"/>
              </w:tabs>
              <w:bidi/>
              <w:spacing w:line="420" w:lineRule="exact"/>
              <w:ind w:left="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F94CB4" w:rsidRDefault="00DC2005" w:rsidP="00DC2005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المستوى والفصل الدراسي: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الفصل الدراسي </w:t>
            </w:r>
            <w:r w:rsidR="00C50810"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="00F94CB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السادس</w:t>
            </w:r>
          </w:p>
          <w:p w:rsidR="00DC2005" w:rsidRPr="00B47BE2" w:rsidRDefault="00F94CB4" w:rsidP="00F94CB4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الثالثة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DC2005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وصف المساق: (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</w:tc>
      </w:tr>
      <w:tr w:rsidR="00DC2005" w:rsidRPr="00B47BE2" w:rsidTr="005C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</w:p>
          <w:p w:rsidR="00DC2005" w:rsidRPr="00B47BE2" w:rsidRDefault="00C50810" w:rsidP="00F94CB4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1-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القياس والتقويم في العملية التربوية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.</w:t>
            </w:r>
          </w:p>
          <w:p w:rsidR="00DC2005" w:rsidRPr="00B47BE2" w:rsidRDefault="00DC2005" w:rsidP="00B6301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2- 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>خطوات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اعداد الاختبارات التحصيلية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C2005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>الاختبارات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الموضوعية</w:t>
            </w:r>
            <w:r w:rsidR="00A80FE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409B9" w:rsidRDefault="00D409B9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4- 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End"/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تحليل فقرات الاختبارات الموضوعية</w:t>
            </w:r>
          </w:p>
          <w:p w:rsidR="00DC2005" w:rsidRPr="00B47BE2" w:rsidRDefault="00D409B9" w:rsidP="00DC2005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5- شروط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الاختبار الجيد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409B9" w:rsidP="002241A8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>- الاختبارات</w:t>
            </w:r>
            <w:proofErr w:type="gramEnd"/>
            <w:r w:rsidR="00F94CB4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المقالية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2241A8" w:rsidRPr="00B47BE2" w:rsidRDefault="00D409B9" w:rsidP="002A2D37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7</w:t>
            </w:r>
            <w:r w:rsidR="002A2D3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 الاختبارات</w:t>
            </w:r>
            <w:proofErr w:type="gramEnd"/>
            <w:r w:rsidR="002A2D37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الشفوية</w:t>
            </w:r>
          </w:p>
          <w:p w:rsidR="002241A8" w:rsidRPr="00B47BE2" w:rsidRDefault="002A2D37" w:rsidP="002A2D37">
            <w:pPr>
              <w:autoSpaceDE w:val="0"/>
              <w:autoSpaceDN w:val="0"/>
              <w:adjustRightInd w:val="0"/>
              <w:ind w:left="360"/>
              <w:jc w:val="right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  <w:p w:rsidR="002241A8" w:rsidRPr="00B47BE2" w:rsidRDefault="002241A8" w:rsidP="005C6EE5">
            <w:pPr>
              <w:tabs>
                <w:tab w:val="left" w:pos="87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مخرجات تعلم المساق</w:t>
            </w:r>
            <w:r w:rsidRPr="00B47BE2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: </w:t>
            </w:r>
            <w:r w:rsidRPr="00B47BE2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1- 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مفهومي القياس والتقويم</w:t>
            </w:r>
            <w:r w:rsidR="002241A8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69168A">
              <w:rPr>
                <w:rFonts w:ascii="Times New Roman" w:hAnsi="Times New Roman" w:hint="cs"/>
                <w:sz w:val="24"/>
                <w:szCs w:val="24"/>
                <w:rtl/>
              </w:rPr>
              <w:t>والعلاقة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بينهما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D409B9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2-اعداد اختبارات تحصيلية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C2005" w:rsidRPr="00B47BE2" w:rsidRDefault="00325FBF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3- 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تصميم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جدول المواصفات </w:t>
            </w:r>
            <w:r w:rsidR="00E757EE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EE78BE" w:rsidRDefault="0069168A" w:rsidP="000920DF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- 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انواع الاختبارات الموضوعية (الصواب والخطأ , والمقابلة , والتكميل , والاختيار من متعدد)</w:t>
            </w:r>
            <w:r w:rsidR="00325FBF"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895D3F" w:rsidRPr="00B47BE2">
              <w:rPr>
                <w:rFonts w:ascii="Times New Roman" w:hAnsi="Times New Roman" w:hint="cs"/>
                <w:sz w:val="24"/>
                <w:szCs w:val="24"/>
                <w:rtl/>
              </w:rPr>
              <w:t>.</w:t>
            </w:r>
          </w:p>
          <w:p w:rsidR="00D409B9" w:rsidRDefault="0069168A" w:rsidP="00D409B9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5-</w:t>
            </w:r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تحليل</w:t>
            </w:r>
            <w:proofErr w:type="gramEnd"/>
            <w:r w:rsidR="00D409B9">
              <w:rPr>
                <w:rFonts w:ascii="Times New Roman" w:hAnsi="Times New Roman" w:hint="cs"/>
                <w:sz w:val="24"/>
                <w:szCs w:val="24"/>
                <w:rtl/>
              </w:rPr>
              <w:t xml:space="preserve"> فقرات الاختبار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( ايجاد معامل السهولة والصعوبة ومعامل التمييز وفعالية البدائل الخاطئة</w:t>
            </w:r>
            <w:r w:rsidR="000E163F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)</w:t>
            </w:r>
          </w:p>
          <w:p w:rsidR="0069168A" w:rsidRDefault="0069168A" w:rsidP="0069168A">
            <w:pPr>
              <w:keepNext/>
              <w:bidi/>
              <w:ind w:left="180"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6-  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</w:rPr>
              <w:t>ايجاد الصدق والثبات للاختبارات الموضوعية</w:t>
            </w:r>
          </w:p>
          <w:p w:rsidR="00895D3F" w:rsidRPr="00B47BE2" w:rsidRDefault="0069168A" w:rsidP="002A2D37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</w:rPr>
              <w:t>7</w:t>
            </w:r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>- التعرف</w:t>
            </w:r>
            <w:proofErr w:type="gramEnd"/>
            <w:r w:rsidR="004F67DA">
              <w:rPr>
                <w:rFonts w:ascii="Times New Roman" w:hAnsi="Times New Roman" w:hint="cs"/>
                <w:sz w:val="24"/>
                <w:szCs w:val="24"/>
                <w:rtl/>
              </w:rPr>
              <w:t xml:space="preserve"> على الاختبارات المقالية , و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انواعها , واسس كتابتها .</w:t>
            </w:r>
          </w:p>
          <w:p w:rsidR="00895D3F" w:rsidRDefault="0069168A" w:rsidP="0069168A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 </w:t>
            </w: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9</w:t>
            </w:r>
            <w:r w:rsidR="00EE78BE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A37786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التعرف</w:t>
            </w:r>
            <w:proofErr w:type="gramEnd"/>
            <w:r w:rsidR="00A37786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على الاختبارات الشفوية , ومزاياها , وعيوبها .</w:t>
            </w:r>
          </w:p>
          <w:p w:rsidR="00A37786" w:rsidRPr="00B47BE2" w:rsidRDefault="00A37786" w:rsidP="002A2D37">
            <w:pPr>
              <w:keepNext/>
              <w:bidi/>
              <w:jc w:val="both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</w:tbl>
    <w:p w:rsidR="00DC2005" w:rsidRPr="00B47BE2" w:rsidRDefault="00DC2005" w:rsidP="00DC2005">
      <w:pPr>
        <w:bidi/>
        <w:rPr>
          <w:vanish/>
          <w:sz w:val="24"/>
          <w:szCs w:val="24"/>
        </w:rPr>
      </w:pPr>
    </w:p>
    <w:tbl>
      <w:tblPr>
        <w:tblStyle w:val="-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1354"/>
        <w:gridCol w:w="4239"/>
        <w:gridCol w:w="4239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DC2005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sz w:val="24"/>
                <w:szCs w:val="24"/>
              </w:rPr>
              <w:br w:type="page"/>
            </w:r>
            <w:r w:rsidR="00B27158" w:rsidRPr="00B47BE2">
              <w:rPr>
                <w:rFonts w:ascii="Times New Roman" w:hAnsi="Times New Roman" w:hint="cs"/>
                <w:sz w:val="24"/>
                <w:szCs w:val="24"/>
                <w:rtl/>
              </w:rPr>
              <w:t>كتابة مواضي</w:t>
            </w:r>
            <w:r w:rsidR="00B27158" w:rsidRPr="00B47BE2">
              <w:rPr>
                <w:rFonts w:ascii="Times New Roman" w:hAnsi="Times New Roman" w:hint="eastAsia"/>
                <w:sz w:val="24"/>
                <w:szCs w:val="24"/>
                <w:rtl/>
              </w:rPr>
              <w:t>ع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المساق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( النظري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B47BE2">
              <w:rPr>
                <w:rFonts w:ascii="Times New Roman" w:hAnsi="Times New Roman"/>
                <w:sz w:val="24"/>
                <w:szCs w:val="24"/>
                <w:rtl/>
              </w:rPr>
              <w:t>–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 العملي ان وجد ) 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الاسابيع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نظري او عملي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CD646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17/2/2019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FB0660" w:rsidP="00E757E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القياس والتقويم في العملية التربوية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CD646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24/2/2019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FB0660" w:rsidP="00B630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نوعا القياس </w:t>
            </w:r>
            <w:r w:rsidR="00B271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التربوي،</w:t>
            </w:r>
            <w:r w:rsidR="002A2D3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التقويم وانواعه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CF035F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3/3/2019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DC2005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خطوات اعداد </w:t>
            </w:r>
            <w:r w:rsidR="0058406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الاختبارات </w:t>
            </w:r>
            <w:r w:rsidR="00B271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التحصيلية،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جدول المواصفات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1B01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10/3/2019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ED1A26" w:rsidRPr="00B47BE2" w:rsidRDefault="002A2D37" w:rsidP="001B01E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     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ترتيب فقرات </w:t>
            </w:r>
            <w:r w:rsidR="00B271B6"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الاختبار-كتابة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الاسئلة </w:t>
            </w:r>
            <w:r w:rsidRPr="007339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7339B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وترتيب اشكال الفقرات في الاختبار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DC20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1B0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17/3/2019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A24DB" w:rsidRDefault="00B271B6" w:rsidP="00B271B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bidi="ar-IQ"/>
              </w:rPr>
            </w:pPr>
            <w:r w:rsidRPr="005840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امتحان شهري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24/3/2019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7339BA" w:rsidRDefault="00B271B6" w:rsidP="0058406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الاختبارات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المقالية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 xml:space="preserve">، مزاياها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4"/>
                <w:szCs w:val="24"/>
                <w:rtl/>
                <w:lang w:bidi="ar-IQ"/>
              </w:rPr>
              <w:t>وعيوبها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،الاختبارات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الموضوعية تعريفها مزاياها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عيوبها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اختبار الصح والخطأ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1B01E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31/3/2019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584060" w:rsidRDefault="00B271B6" w:rsidP="007339BA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اختبار المطابقة والتكميل والاختيار من متعدد المزايا والعيوب، قواعد اعداد اختبارات الاختيار من متعدد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7/4/2019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B271B6" w:rsidP="00B271B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تحليل فقرات الاختبار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استخراج الخصائص الاحصائية</w:t>
            </w:r>
            <w:r w:rsidR="003F18F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14/4/2019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296E23" w:rsidRDefault="00B271B6" w:rsidP="00B271B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تكملة توضيح الخصائص الاحصائية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21/4/2019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B271B6" w:rsidP="00296E2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</w:t>
            </w:r>
            <w:r w:rsidRPr="00584060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امتحان شهري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2A2D37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28/4/2014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271B6" w:rsidRDefault="00B271B6" w:rsidP="0058406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271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شروط الاختبار </w:t>
            </w:r>
            <w:proofErr w:type="gramStart"/>
            <w:r w:rsidRPr="00B271B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الجيد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،الصدق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وانواعها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5/5/2019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B271B6" w:rsidP="00B271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          الثبات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12/5/2019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B271B6" w:rsidP="00D1324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   ايجاد الثبات باستخدام معامل الارتباط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D02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19/5/2019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0285B" w:rsidRDefault="00D0285B" w:rsidP="00E9458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  <w:p w:rsidR="00DC2005" w:rsidRPr="00B47BE2" w:rsidRDefault="00B271B6" w:rsidP="00B271B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اعطاء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امثلة  تطبيقية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على كيفية ايجاد الثبات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2005" w:rsidRPr="00B47BE2" w:rsidTr="00354C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 w:rsidRPr="00B47B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28/5/2019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6132C8" w:rsidRDefault="00B271B6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مراجعة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C2005" w:rsidRPr="00B47BE2" w:rsidRDefault="00DC2005" w:rsidP="00B47BE2">
      <w:pPr>
        <w:bidi/>
        <w:jc w:val="center"/>
        <w:rPr>
          <w:rFonts w:eastAsia="Calibri"/>
          <w:b/>
          <w:bCs/>
          <w:vanish/>
          <w:sz w:val="24"/>
          <w:szCs w:val="24"/>
        </w:rPr>
      </w:pPr>
    </w:p>
    <w:tbl>
      <w:tblPr>
        <w:tblStyle w:val="-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DC2005" w:rsidRPr="00B47BE2" w:rsidTr="00142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الواجبات </w:t>
            </w:r>
            <w:proofErr w:type="gramStart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و المشاريع</w:t>
            </w:r>
            <w:proofErr w:type="gramEnd"/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1429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C2005" w:rsidRPr="00B47BE2" w:rsidRDefault="00DC7B85" w:rsidP="00DC7B85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1</w:t>
            </w:r>
            <w:r w:rsidR="00D018CA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-</w:t>
            </w:r>
            <w:r w:rsidR="00C50810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إعداد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تقارير</w:t>
            </w:r>
            <w:r w:rsidR="00E41361">
              <w:rPr>
                <w:rFonts w:ascii="Times New Roman" w:hAnsi="Times New Roman" w:hint="cs"/>
                <w:sz w:val="24"/>
                <w:szCs w:val="24"/>
                <w:rtl/>
              </w:rPr>
              <w:t xml:space="preserve"> مع تدريبات على كيفية اعداد الخارطة الاختبارية </w:t>
            </w:r>
            <w:r w:rsidR="00E41361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وإيجاد معامل السهولة والصعوبة </w:t>
            </w:r>
          </w:p>
        </w:tc>
      </w:tr>
      <w:tr w:rsidR="00DC2005" w:rsidRPr="00B47BE2" w:rsidTr="001429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005" w:rsidRPr="00B47BE2" w:rsidRDefault="00DC7B85" w:rsidP="008258DD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>2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- </w:t>
            </w:r>
            <w:r w:rsidR="0053585C">
              <w:rPr>
                <w:rFonts w:ascii="Times New Roman" w:hAnsi="Times New Roman" w:hint="cs"/>
                <w:sz w:val="24"/>
                <w:szCs w:val="24"/>
                <w:rtl/>
              </w:rPr>
              <w:t>صياغة اختبارات متنوعة لمراحل التعليم الاساسي</w:t>
            </w:r>
          </w:p>
        </w:tc>
      </w:tr>
      <w:tr w:rsidR="00DC2005" w:rsidRPr="00B47BE2" w:rsidTr="001429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2005" w:rsidRPr="00B47BE2" w:rsidRDefault="00C8177E" w:rsidP="00C8177E">
            <w:pPr>
              <w:bidi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3- عرض</w:t>
            </w:r>
            <w:proofErr w:type="gramEnd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ف</w:t>
            </w:r>
            <w:r w:rsidR="008258DD"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يديوهات </w:t>
            </w:r>
          </w:p>
        </w:tc>
      </w:tr>
    </w:tbl>
    <w:p w:rsidR="00DC2005" w:rsidRPr="00B47BE2" w:rsidRDefault="00DC2005" w:rsidP="00B47BE2">
      <w:pPr>
        <w:bidi/>
        <w:rPr>
          <w:b/>
          <w:bCs/>
          <w:vanish/>
          <w:sz w:val="24"/>
          <w:szCs w:val="24"/>
        </w:rPr>
      </w:pPr>
    </w:p>
    <w:tbl>
      <w:tblPr>
        <w:tblStyle w:val="-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C2005" w:rsidRPr="00B47BE2" w:rsidTr="00DC2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C2005" w:rsidRPr="00B47BE2" w:rsidRDefault="00DC2005" w:rsidP="00B47BE2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 xml:space="preserve">مصادر التعلم </w:t>
            </w:r>
            <w:r w:rsidR="00670D18" w:rsidRPr="00B47BE2">
              <w:rPr>
                <w:rFonts w:ascii="Times New Roman" w:hAnsi="Times New Roman" w:hint="cs"/>
                <w:sz w:val="24"/>
                <w:szCs w:val="24"/>
                <w:rtl/>
              </w:rPr>
              <w:t>الأساسية</w:t>
            </w:r>
            <w:r w:rsidRPr="00B47BE2"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</w:p>
        </w:tc>
      </w:tr>
      <w:tr w:rsidR="00DC2005" w:rsidRPr="00B47BE2" w:rsidTr="00DC2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BF1" w:rsidRDefault="003E3BF1" w:rsidP="003E3BF1">
            <w:pPr>
              <w:pStyle w:val="a4"/>
              <w:numPr>
                <w:ilvl w:val="0"/>
                <w:numId w:val="22"/>
              </w:numPr>
              <w:tabs>
                <w:tab w:val="right" w:pos="142"/>
              </w:tabs>
              <w:bidi/>
              <w:rPr>
                <w:rFonts w:ascii="Times New Roman" w:hAnsi="Times New Roman" w:hint="cs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الدليمي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، احسان ، وعدنان المهداوي ، 2002</w:t>
            </w:r>
            <w:bookmarkStart w:id="0" w:name="_GoBack"/>
            <w:bookmarkEnd w:id="0"/>
            <w:r>
              <w:rPr>
                <w:rFonts w:ascii="Times New Roman" w:hAnsi="Times New Roman" w:hint="cs"/>
                <w:sz w:val="24"/>
                <w:szCs w:val="24"/>
                <w:rtl/>
              </w:rPr>
              <w:t>: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القياس والتقويم </w:t>
            </w:r>
          </w:p>
          <w:p w:rsidR="003E3BF1" w:rsidRDefault="003E3BF1" w:rsidP="003E3BF1">
            <w:pPr>
              <w:pStyle w:val="a4"/>
              <w:numPr>
                <w:ilvl w:val="0"/>
                <w:numId w:val="22"/>
              </w:numPr>
              <w:tabs>
                <w:tab w:val="right" w:pos="142"/>
              </w:tabs>
              <w:bidi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rtl/>
              </w:rPr>
              <w:t>عودة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احمد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سليمان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 1998 :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القياس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والتقويم في العملية التدريسية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 xml:space="preserve">  دار الامل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،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ط2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،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عمان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،</w:t>
            </w:r>
            <w:r>
              <w:rPr>
                <w:rFonts w:ascii="Times New Roman" w:hAnsi="Times New Roman"/>
                <w:sz w:val="24"/>
                <w:szCs w:val="24"/>
                <w:rtl/>
              </w:rPr>
              <w:t>الاردن</w:t>
            </w:r>
          </w:p>
          <w:p w:rsidR="00DC2005" w:rsidRPr="00B47BE2" w:rsidRDefault="00DC2005" w:rsidP="003E3BF1">
            <w:pPr>
              <w:pStyle w:val="a4"/>
              <w:bidi/>
              <w:ind w:left="77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005" w:rsidRPr="00B47BE2" w:rsidTr="00593A4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B47BE2">
              <w:rPr>
                <w:rFonts w:ascii="Times New Roman" w:eastAsia="Calibri" w:hAnsi="Times New Roman" w:cs="Arial" w:hint="cs"/>
                <w:sz w:val="24"/>
                <w:szCs w:val="24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7B8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الامتحان الثالث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B47BE2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IQ"/>
              </w:rPr>
              <w:t>الامتحان النهائي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before="120" w:line="500" w:lineRule="exac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E41361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7B85" w:rsidP="00B47BE2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  <w:t>60</w:t>
            </w: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593A46" w:rsidP="00B47BE2">
            <w:pPr>
              <w:widowControl w:val="0"/>
              <w:bidi/>
              <w:spacing w:line="500" w:lineRule="exact"/>
              <w:rPr>
                <w:rFonts w:ascii="Times New Roman" w:hAnsi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 xml:space="preserve">ايام </w:t>
            </w:r>
            <w:r w:rsidR="00DC2005" w:rsidRPr="00B47BE2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B47B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DC2005" w:rsidRPr="00B47BE2" w:rsidTr="00593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DC7B85" w:rsidRDefault="00593A46" w:rsidP="00B47BE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lang w:bidi="ar-YE"/>
              </w:rPr>
            </w:pPr>
            <w:r w:rsidRPr="00DC7B85"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الاحد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Default="00593A46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B</w:t>
            </w:r>
          </w:p>
          <w:p w:rsidR="00593A46" w:rsidRPr="00593A46" w:rsidRDefault="00593A46" w:rsidP="00593A46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A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3CE4" w:rsidRDefault="00313CE4" w:rsidP="00313CE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7</w:t>
            </w:r>
          </w:p>
          <w:p w:rsidR="00593A46" w:rsidRPr="00B47BE2" w:rsidRDefault="00313CE4" w:rsidP="00313CE4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93A46" w:rsidRDefault="0053585C" w:rsidP="00E41361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r w:rsidR="00E41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9.10-11</w:t>
            </w:r>
          </w:p>
          <w:p w:rsidR="00E41361" w:rsidRPr="00593A46" w:rsidRDefault="00E41361" w:rsidP="00E41361">
            <w:pPr>
              <w:widowControl w:val="0"/>
              <w:bidi/>
              <w:spacing w:line="5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11-12.40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DC2005" w:rsidRPr="00B47BE2" w:rsidTr="00DC2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B85" w:rsidRPr="0053585C" w:rsidRDefault="003F18F5" w:rsidP="0053585C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الاثنين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7B85" w:rsidRPr="00593A46" w:rsidRDefault="00313CE4" w:rsidP="00DC7B85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  <w:t>C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13CE4" w:rsidRPr="00B47BE2" w:rsidRDefault="00313CE4" w:rsidP="00313CE4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3585C" w:rsidRPr="00593A46" w:rsidRDefault="003F18F5" w:rsidP="0053585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11-50-1.30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C2005" w:rsidRPr="00B47BE2" w:rsidRDefault="00DC2005" w:rsidP="00B47BE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DC2005" w:rsidRPr="00B47BE2" w:rsidRDefault="00DC2005" w:rsidP="00DC2005">
      <w:pPr>
        <w:bidi/>
        <w:jc w:val="right"/>
        <w:rPr>
          <w:sz w:val="24"/>
          <w:szCs w:val="24"/>
          <w:rtl/>
        </w:rPr>
      </w:pPr>
    </w:p>
    <w:p w:rsidR="00DC7B85" w:rsidRDefault="00DC7B85" w:rsidP="005C6EE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  </w:t>
      </w:r>
    </w:p>
    <w:p w:rsidR="00DC7B85" w:rsidRDefault="00DC7B85" w:rsidP="00DC7B85">
      <w:pPr>
        <w:pStyle w:val="a5"/>
        <w:bidi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DC7B85" w:rsidRPr="00DC7B85" w:rsidRDefault="00136686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7B85"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البريد الالكتروني </w:t>
      </w:r>
      <w:proofErr w:type="gramStart"/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>للتدريسي :</w:t>
      </w:r>
      <w:proofErr w:type="gramEnd"/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</w:p>
    <w:p w:rsidR="00136686" w:rsidRDefault="00DC7B85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>
        <w:rPr>
          <w:rFonts w:ascii="Times New Roman" w:hAnsi="Times New Roman" w:cs="Times New Roman"/>
          <w:b/>
          <w:bCs/>
          <w:sz w:val="24"/>
          <w:szCs w:val="24"/>
        </w:rPr>
        <w:t>faiza.alchalabee@uomustansiriyah.edu.iq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</w:t>
      </w:r>
      <w:r w:rsidRPr="00DC7B8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C2005" w:rsidRPr="00DC7B8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</w:t>
      </w:r>
    </w:p>
    <w:p w:rsidR="00136686" w:rsidRDefault="00136686" w:rsidP="00136686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DC2005" w:rsidRPr="00136686" w:rsidRDefault="00136686" w:rsidP="00C8177E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FB0660">
        <w:rPr>
          <w:rFonts w:ascii="Times New Roman" w:hAnsi="Times New Roman" w:cs="Times New Roman" w:hint="cs"/>
          <w:b/>
          <w:bCs/>
          <w:sz w:val="24"/>
          <w:szCs w:val="24"/>
          <w:rtl/>
          <w:lang w:bidi="ar-IQ"/>
        </w:rPr>
        <w:t xml:space="preserve">  </w:t>
      </w: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توقيع التدريسي </w:t>
      </w:r>
    </w:p>
    <w:p w:rsidR="00DC7B85" w:rsidRPr="00136686" w:rsidRDefault="00DC7B85" w:rsidP="00DC7B8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</w:p>
    <w:p w:rsidR="00C8177E" w:rsidRDefault="00DC7B85" w:rsidP="005C6EE5">
      <w:pPr>
        <w:pStyle w:val="a5"/>
        <w:bidi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</w:t>
      </w:r>
      <w:r w:rsidR="00136686"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Pr="0013668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36686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تواجد التدريسي </w:t>
      </w:r>
      <w:r w:rsidR="00DC2005"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</w:t>
      </w:r>
      <w:r w:rsidR="00C8177E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توقيع رئيس القسم</w:t>
      </w:r>
    </w:p>
    <w:p w:rsidR="00DC2005" w:rsidRPr="00136686" w:rsidRDefault="00DC2005" w:rsidP="00C8177E">
      <w:pPr>
        <w:pStyle w:val="a5"/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</w:t>
      </w:r>
      <w:r w:rsidR="00C8177E">
        <w:rPr>
          <w:rFonts w:ascii="Times New Roman" w:hAnsi="Times New Roman" w:cs="Times New Roman" w:hint="cs"/>
          <w:b/>
          <w:bCs/>
          <w:sz w:val="24"/>
          <w:szCs w:val="24"/>
          <w:rtl/>
        </w:rPr>
        <w:t>ايام الاحد والاثنين والثلاثاء والاربعاء</w:t>
      </w:r>
      <w:r w:rsidRPr="0013668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                                        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             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DC7B85" w:rsidRPr="00136686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</w:t>
      </w:r>
      <w:r w:rsidR="00C8177E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                       </w:t>
      </w:r>
      <w:r w:rsidRPr="00136686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sectPr w:rsidR="00DC2005" w:rsidRPr="00136686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45F15"/>
    <w:multiLevelType w:val="hybridMultilevel"/>
    <w:tmpl w:val="B5B2DBDA"/>
    <w:lvl w:ilvl="0" w:tplc="51CEC5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C2CAF"/>
    <w:multiLevelType w:val="hybridMultilevel"/>
    <w:tmpl w:val="2DCEB88C"/>
    <w:lvl w:ilvl="0" w:tplc="01F2F13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47B82"/>
    <w:multiLevelType w:val="hybridMultilevel"/>
    <w:tmpl w:val="FB8E06C6"/>
    <w:lvl w:ilvl="0" w:tplc="4294A0D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841ECB"/>
    <w:multiLevelType w:val="hybridMultilevel"/>
    <w:tmpl w:val="739828C6"/>
    <w:lvl w:ilvl="0" w:tplc="B20034F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447D6"/>
    <w:multiLevelType w:val="hybridMultilevel"/>
    <w:tmpl w:val="02DAC30A"/>
    <w:lvl w:ilvl="0" w:tplc="3302227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9">
    <w:nsid w:val="73263B6D"/>
    <w:multiLevelType w:val="hybridMultilevel"/>
    <w:tmpl w:val="5492CEDC"/>
    <w:lvl w:ilvl="0" w:tplc="ECD2C22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7"/>
  </w:num>
  <w:num w:numId="19">
    <w:abstractNumId w:val="19"/>
  </w:num>
  <w:num w:numId="20">
    <w:abstractNumId w:val="9"/>
  </w:num>
  <w:num w:numId="21">
    <w:abstractNumId w:val="1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880"/>
    <w:rsid w:val="000172A2"/>
    <w:rsid w:val="0003521F"/>
    <w:rsid w:val="00046A67"/>
    <w:rsid w:val="00074318"/>
    <w:rsid w:val="000920DF"/>
    <w:rsid w:val="000A1A02"/>
    <w:rsid w:val="000C2119"/>
    <w:rsid w:val="000C7660"/>
    <w:rsid w:val="000E001D"/>
    <w:rsid w:val="000E163F"/>
    <w:rsid w:val="0012420F"/>
    <w:rsid w:val="00136686"/>
    <w:rsid w:val="0014290C"/>
    <w:rsid w:val="00146346"/>
    <w:rsid w:val="00151522"/>
    <w:rsid w:val="00153EFF"/>
    <w:rsid w:val="001A7CDE"/>
    <w:rsid w:val="001B01EA"/>
    <w:rsid w:val="001F4782"/>
    <w:rsid w:val="002241A8"/>
    <w:rsid w:val="00296E23"/>
    <w:rsid w:val="002A2D37"/>
    <w:rsid w:val="002C2B08"/>
    <w:rsid w:val="00313CE4"/>
    <w:rsid w:val="00325FBF"/>
    <w:rsid w:val="00331E70"/>
    <w:rsid w:val="00336174"/>
    <w:rsid w:val="003422A1"/>
    <w:rsid w:val="003461F3"/>
    <w:rsid w:val="00347519"/>
    <w:rsid w:val="00354C23"/>
    <w:rsid w:val="00356F56"/>
    <w:rsid w:val="003A3CFF"/>
    <w:rsid w:val="003D2880"/>
    <w:rsid w:val="003E3BF1"/>
    <w:rsid w:val="003F18F5"/>
    <w:rsid w:val="00440325"/>
    <w:rsid w:val="00453060"/>
    <w:rsid w:val="00476F1C"/>
    <w:rsid w:val="004954B4"/>
    <w:rsid w:val="004A7485"/>
    <w:rsid w:val="004D6A3E"/>
    <w:rsid w:val="004E64C2"/>
    <w:rsid w:val="004F67DA"/>
    <w:rsid w:val="0053585C"/>
    <w:rsid w:val="00543CAA"/>
    <w:rsid w:val="0055291A"/>
    <w:rsid w:val="00584060"/>
    <w:rsid w:val="00593A46"/>
    <w:rsid w:val="00593EBD"/>
    <w:rsid w:val="005B78F1"/>
    <w:rsid w:val="005C6EE5"/>
    <w:rsid w:val="005D2340"/>
    <w:rsid w:val="005D6E8B"/>
    <w:rsid w:val="00601FDA"/>
    <w:rsid w:val="006132C8"/>
    <w:rsid w:val="00634DDE"/>
    <w:rsid w:val="00657F15"/>
    <w:rsid w:val="00670D18"/>
    <w:rsid w:val="0069168A"/>
    <w:rsid w:val="006D4C03"/>
    <w:rsid w:val="006E041B"/>
    <w:rsid w:val="007339BA"/>
    <w:rsid w:val="00757143"/>
    <w:rsid w:val="007707A3"/>
    <w:rsid w:val="007A1C95"/>
    <w:rsid w:val="007B1B53"/>
    <w:rsid w:val="007D70CA"/>
    <w:rsid w:val="007E74BE"/>
    <w:rsid w:val="00823C84"/>
    <w:rsid w:val="008258DD"/>
    <w:rsid w:val="0085650D"/>
    <w:rsid w:val="00862E59"/>
    <w:rsid w:val="00895D3F"/>
    <w:rsid w:val="008C618B"/>
    <w:rsid w:val="0093595D"/>
    <w:rsid w:val="00946040"/>
    <w:rsid w:val="009720B9"/>
    <w:rsid w:val="00975946"/>
    <w:rsid w:val="00976D3A"/>
    <w:rsid w:val="0099355E"/>
    <w:rsid w:val="00994BBC"/>
    <w:rsid w:val="009A66B9"/>
    <w:rsid w:val="009B57C8"/>
    <w:rsid w:val="009E6328"/>
    <w:rsid w:val="00A1282F"/>
    <w:rsid w:val="00A37786"/>
    <w:rsid w:val="00A45A79"/>
    <w:rsid w:val="00A7531D"/>
    <w:rsid w:val="00A80FEF"/>
    <w:rsid w:val="00A92B25"/>
    <w:rsid w:val="00A933F4"/>
    <w:rsid w:val="00A96448"/>
    <w:rsid w:val="00AA0BAE"/>
    <w:rsid w:val="00AD2B41"/>
    <w:rsid w:val="00AF0AC3"/>
    <w:rsid w:val="00B246BC"/>
    <w:rsid w:val="00B27158"/>
    <w:rsid w:val="00B271B6"/>
    <w:rsid w:val="00B3530C"/>
    <w:rsid w:val="00B47BE2"/>
    <w:rsid w:val="00B53522"/>
    <w:rsid w:val="00B63018"/>
    <w:rsid w:val="00B7165D"/>
    <w:rsid w:val="00B77663"/>
    <w:rsid w:val="00B874C7"/>
    <w:rsid w:val="00BA24DB"/>
    <w:rsid w:val="00BB385E"/>
    <w:rsid w:val="00C43767"/>
    <w:rsid w:val="00C50810"/>
    <w:rsid w:val="00C6149A"/>
    <w:rsid w:val="00C71CB4"/>
    <w:rsid w:val="00C8177E"/>
    <w:rsid w:val="00CB12D8"/>
    <w:rsid w:val="00CB6454"/>
    <w:rsid w:val="00CC2950"/>
    <w:rsid w:val="00CC31D2"/>
    <w:rsid w:val="00CD6464"/>
    <w:rsid w:val="00CD702F"/>
    <w:rsid w:val="00CF035F"/>
    <w:rsid w:val="00D018CA"/>
    <w:rsid w:val="00D0285B"/>
    <w:rsid w:val="00D06C3C"/>
    <w:rsid w:val="00D1324E"/>
    <w:rsid w:val="00D409B9"/>
    <w:rsid w:val="00D75ACF"/>
    <w:rsid w:val="00D90EC4"/>
    <w:rsid w:val="00D91009"/>
    <w:rsid w:val="00DB202E"/>
    <w:rsid w:val="00DC2005"/>
    <w:rsid w:val="00DC7B85"/>
    <w:rsid w:val="00DD7B8F"/>
    <w:rsid w:val="00E14D3D"/>
    <w:rsid w:val="00E41361"/>
    <w:rsid w:val="00E757EE"/>
    <w:rsid w:val="00E9458F"/>
    <w:rsid w:val="00ED1A26"/>
    <w:rsid w:val="00EE2BBF"/>
    <w:rsid w:val="00EE78BE"/>
    <w:rsid w:val="00F00276"/>
    <w:rsid w:val="00F35241"/>
    <w:rsid w:val="00F40170"/>
    <w:rsid w:val="00F71A41"/>
    <w:rsid w:val="00F94CB4"/>
    <w:rsid w:val="00FB0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47C57EE-97AB-4D24-B95F-84937DC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6F1C"/>
    <w:rPr>
      <w:rFonts w:ascii="Tahoma" w:hAnsi="Tahoma" w:cs="Tahoma"/>
      <w:sz w:val="16"/>
      <w:szCs w:val="16"/>
    </w:rPr>
  </w:style>
  <w:style w:type="table" w:styleId="-1">
    <w:name w:val="Light Grid Accent 1"/>
    <w:basedOn w:val="a1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4">
    <w:name w:val="List Paragraph"/>
    <w:basedOn w:val="a"/>
    <w:uiPriority w:val="34"/>
    <w:qFormat/>
    <w:rsid w:val="00B77663"/>
    <w:pPr>
      <w:ind w:left="720"/>
      <w:contextualSpacing/>
    </w:pPr>
  </w:style>
  <w:style w:type="paragraph" w:styleId="a5">
    <w:name w:val="No Spacing"/>
    <w:uiPriority w:val="1"/>
    <w:qFormat/>
    <w:rsid w:val="005C6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dr.reaad</cp:lastModifiedBy>
  <cp:revision>35</cp:revision>
  <cp:lastPrinted>2017-03-27T16:45:00Z</cp:lastPrinted>
  <dcterms:created xsi:type="dcterms:W3CDTF">2017-02-07T20:19:00Z</dcterms:created>
  <dcterms:modified xsi:type="dcterms:W3CDTF">2019-02-27T20:25:00Z</dcterms:modified>
</cp:coreProperties>
</file>