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F0" w:rsidRDefault="007A51F0" w:rsidP="00800D41">
      <w:pPr>
        <w:shd w:val="clear" w:color="auto" w:fill="FFFFFF" w:themeFill="background1"/>
        <w:bidi w:val="0"/>
        <w:spacing w:after="0" w:line="240" w:lineRule="auto"/>
        <w:jc w:val="right"/>
        <w:textAlignment w:val="baseline"/>
        <w:outlineLvl w:val="0"/>
        <w:rPr>
          <w:rFonts w:asciiTheme="minorBidi" w:eastAsia="Times New Roman" w:hAnsiTheme="minorBidi" w:hint="cs"/>
          <w:b/>
          <w:bCs/>
          <w:color w:val="000000" w:themeColor="text1"/>
          <w:kern w:val="36"/>
          <w:sz w:val="28"/>
          <w:szCs w:val="28"/>
          <w:rtl/>
        </w:rPr>
      </w:pPr>
      <w:r w:rsidRPr="007A51F0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  <w:rtl/>
        </w:rPr>
        <w:t>خصائص النمو الجسمي الحركي عند أطفال الروضة</w:t>
      </w:r>
    </w:p>
    <w:p w:rsidR="007A51F0" w:rsidRPr="007A51F0" w:rsidRDefault="007A51F0" w:rsidP="00800D41">
      <w:pPr>
        <w:shd w:val="clear" w:color="auto" w:fill="FFFFFF" w:themeFill="background1"/>
        <w:bidi w:val="0"/>
        <w:spacing w:after="0" w:line="240" w:lineRule="auto"/>
        <w:jc w:val="right"/>
        <w:textAlignment w:val="baseline"/>
        <w:outlineLvl w:val="0"/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</w:rPr>
      </w:pPr>
    </w:p>
    <w:p w:rsidR="007A51F0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</w:pPr>
      <w:r w:rsidRPr="007A51F0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</w:rPr>
        <w:t>أطفال الأعوام الثلاثة</w:t>
      </w:r>
      <w:r w:rsidRPr="00800D41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:</w:t>
      </w:r>
    </w:p>
    <w:p w:rsidR="007A51F0" w:rsidRPr="007A51F0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١</w:t>
      </w:r>
      <w:r w:rsidRPr="007A51F0">
        <w:rPr>
          <w:rFonts w:asciiTheme="minorBidi" w:eastAsia="Times New Roman" w:hAnsiTheme="minorBidi"/>
          <w:color w:val="000000" w:themeColor="text1"/>
          <w:sz w:val="28"/>
          <w:szCs w:val="28"/>
        </w:rPr>
        <w:t>-</w:t>
      </w: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1</w:t>
      </w:r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ـ يمكنهم المشي والركض، ولكن توازنهم يخذلهم أحيانا؛ لأن التناسق بين أعضائهم ضعيف</w:t>
      </w:r>
    </w:p>
    <w:p w:rsidR="007A51F0" w:rsidRPr="007A51F0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٢ـ يصعب عليهم القفز بالساقين سويا أو بساق تلو الأخرى فالعضلات الكبيرة تحتاج مرونة</w:t>
      </w:r>
    </w:p>
    <w:p w:rsidR="007A51F0" w:rsidRPr="007A51F0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٣ـ ينقصهم التناسق في عضلات اليدين الصغيرة</w:t>
      </w:r>
    </w:p>
    <w:p w:rsidR="007A51F0" w:rsidRPr="007A51F0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٤ـ يمكنهم رمي كرة كبيرة، أو كيس رمل كبير نحو الهدف من مسافة متر واحد تقريبا</w:t>
      </w:r>
    </w:p>
    <w:p w:rsidR="007A51F0" w:rsidRPr="007A51F0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٥ـ  يقدرون على مسك قلم التلوين. ولكن يصعب عليهم التخطيط بدقة</w:t>
      </w:r>
    </w:p>
    <w:p w:rsidR="007A51F0" w:rsidRPr="00800D41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</w:pPr>
      <w:r w:rsidRPr="007A51F0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</w:rPr>
        <w:t>أطفال الأعوام الأربعة</w:t>
      </w:r>
      <w:r w:rsidRPr="00800D41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>:</w:t>
      </w:r>
    </w:p>
    <w:p w:rsidR="007A51F0" w:rsidRPr="007A51F0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١ـ تكثر حركتهم ولكنها منظمة أكثر من ذي قبل</w:t>
      </w:r>
    </w:p>
    <w:p w:rsidR="007A51F0" w:rsidRPr="007A51F0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٢ـ يستعملون عضلاتهم الكبيرة للقفز </w:t>
      </w:r>
      <w:proofErr w:type="spellStart"/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بأنوتعه</w:t>
      </w:r>
      <w:proofErr w:type="spellEnd"/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، وللسباق و الجري و التسلق والركض</w:t>
      </w:r>
    </w:p>
    <w:p w:rsidR="007A51F0" w:rsidRPr="007A51F0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 w:hint="cs"/>
          <w:color w:val="000000" w:themeColor="text1"/>
          <w:sz w:val="28"/>
          <w:szCs w:val="28"/>
          <w:lang w:bidi="ar-IQ"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3.</w:t>
      </w:r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يميلون للعنف أحيانا فيثبتون ذاتهم بقوة بدنية، ويستعملون أيديهم وأجسامهم في العراك</w:t>
      </w:r>
    </w:p>
    <w:p w:rsidR="007A51F0" w:rsidRPr="007A51F0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4.</w:t>
      </w:r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يحبون استعراض كل جديد تعلموه</w:t>
      </w:r>
    </w:p>
    <w:p w:rsidR="007A51F0" w:rsidRPr="007A51F0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5.</w:t>
      </w:r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يمكنهم ارتداء ملابسهم وخلعها بسهولة عند استعمال الحمام. أما التعامل مع الأزرار وشريط الحذاء وغيرها، فمهاراتهم بحاجة إلى تمرين</w:t>
      </w:r>
    </w:p>
    <w:p w:rsidR="007A51F0" w:rsidRPr="007A51F0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٤</w:t>
      </w:r>
      <w:r w:rsidRPr="007A51F0">
        <w:rPr>
          <w:rFonts w:asciiTheme="minorBidi" w:eastAsia="Times New Roman" w:hAnsiTheme="minorBidi"/>
          <w:color w:val="000000" w:themeColor="text1"/>
          <w:sz w:val="28"/>
          <w:szCs w:val="28"/>
        </w:rPr>
        <w:t>-</w:t>
      </w: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6.</w:t>
      </w:r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يمكنهم رمي كرة كبيرة أو كيس كبير في الهواء، ثم التقاطها</w:t>
      </w:r>
    </w:p>
    <w:p w:rsidR="007A51F0" w:rsidRPr="007A51F0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7</w:t>
      </w:r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ـ يقدرون على مسك قلم التلوين بالإبهام والسبابة فقط</w:t>
      </w:r>
    </w:p>
    <w:p w:rsidR="007A51F0" w:rsidRPr="007A51F0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7A51F0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</w:rPr>
        <w:t>أطفال الأعوام الخمسة</w:t>
      </w:r>
      <w:r w:rsidRPr="00800D41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  <w:lang w:bidi="ar-IQ"/>
        </w:rPr>
        <w:t>:</w:t>
      </w:r>
    </w:p>
    <w:p w:rsidR="007A51F0" w:rsidRPr="007A51F0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١ـ مازالوا يتحركون ويستعملون كافة الحواس كأسلوب أساسي في التعامل مع الناس والأحداث </w:t>
      </w:r>
      <w:bookmarkStart w:id="0" w:name="_GoBack"/>
      <w:bookmarkEnd w:id="0"/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والبيئة</w:t>
      </w:r>
      <w:r w:rsidRPr="007A51F0">
        <w:rPr>
          <w:rFonts w:asciiTheme="minorBidi" w:eastAsia="Times New Roman" w:hAnsiTheme="minorBidi"/>
          <w:color w:val="000000" w:themeColor="text1"/>
          <w:sz w:val="28"/>
          <w:szCs w:val="28"/>
        </w:rPr>
        <w:t>.</w:t>
      </w:r>
    </w:p>
    <w:p w:rsidR="007A51F0" w:rsidRPr="007A51F0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2.</w:t>
      </w:r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يميلون إلى التحرك المستمر وإصدار الأصوات العالية</w:t>
      </w:r>
    </w:p>
    <w:p w:rsidR="007A51F0" w:rsidRPr="007A51F0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lastRenderedPageBreak/>
        <w:t>3.</w:t>
      </w:r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تصبح أعضاء أجسادهم أكثر تناسقا</w:t>
      </w:r>
    </w:p>
    <w:p w:rsidR="007A51F0" w:rsidRPr="007A51F0" w:rsidRDefault="007A51F0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 w:hint="cs"/>
          <w:color w:val="000000" w:themeColor="text1"/>
          <w:sz w:val="28"/>
          <w:szCs w:val="28"/>
          <w:rtl/>
          <w:lang w:bidi="ar-IQ"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4.</w:t>
      </w:r>
      <w:r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 xml:space="preserve"> تصبح عضلاتهم الكبيرة والصغيرة أكثر مرونة والتحكم فيها واضحا</w:t>
      </w:r>
    </w:p>
    <w:p w:rsidR="007A51F0" w:rsidRPr="007A51F0" w:rsidRDefault="00800D41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5.</w:t>
      </w:r>
      <w:r w:rsidR="007A51F0"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يميلون لممارسة النشاطات والألعاب المنظمة ذات الأنظمة والقوانين</w:t>
      </w:r>
    </w:p>
    <w:p w:rsidR="007A51F0" w:rsidRPr="007A51F0" w:rsidRDefault="00800D41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 w:hint="cs"/>
          <w:color w:val="000000" w:themeColor="text1"/>
          <w:sz w:val="28"/>
          <w:szCs w:val="28"/>
          <w:rtl/>
          <w:lang w:bidi="ar-IQ"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6.</w:t>
      </w:r>
      <w:r w:rsidR="007A51F0"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يزداد طولهم ونحافتهم وتزداد مرونتهم ومقدرتهم على التوازن</w:t>
      </w:r>
    </w:p>
    <w:p w:rsidR="007A51F0" w:rsidRPr="007A51F0" w:rsidRDefault="00800D41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</w:rPr>
        <w:t>7.</w:t>
      </w:r>
      <w:r w:rsidR="007A51F0"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يستطيعون الاهتمام بأمورهم فيخدم كل واحد نفسه</w:t>
      </w:r>
    </w:p>
    <w:p w:rsidR="007A51F0" w:rsidRPr="007A51F0" w:rsidRDefault="00800D41" w:rsidP="00800D41">
      <w:pPr>
        <w:shd w:val="clear" w:color="auto" w:fill="FFFFFF" w:themeFill="background1"/>
        <w:bidi w:val="0"/>
        <w:spacing w:after="408" w:line="240" w:lineRule="auto"/>
        <w:jc w:val="right"/>
        <w:textAlignment w:val="baseline"/>
        <w:rPr>
          <w:rFonts w:asciiTheme="minorBidi" w:eastAsia="Times New Roman" w:hAnsiTheme="minorBidi"/>
          <w:color w:val="000000" w:themeColor="text1"/>
          <w:sz w:val="28"/>
          <w:szCs w:val="28"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rtl/>
          <w:lang w:bidi="ar-IQ"/>
        </w:rPr>
        <w:t>9.</w:t>
      </w:r>
      <w:r w:rsidR="007A51F0" w:rsidRPr="007A51F0">
        <w:rPr>
          <w:rFonts w:asciiTheme="minorBidi" w:eastAsia="Times New Roman" w:hAnsiTheme="minorBidi"/>
          <w:color w:val="000000" w:themeColor="text1"/>
          <w:sz w:val="28"/>
          <w:szCs w:val="28"/>
          <w:rtl/>
        </w:rPr>
        <w:t>تناسق العين مع اليد والعين مع الذراع أكثر تطورا وثباتا</w:t>
      </w:r>
    </w:p>
    <w:p w:rsidR="00736C41" w:rsidRPr="007A51F0" w:rsidRDefault="00736C41" w:rsidP="00800D41">
      <w:pPr>
        <w:shd w:val="clear" w:color="auto" w:fill="FFFFFF" w:themeFill="background1"/>
        <w:spacing w:line="240" w:lineRule="auto"/>
        <w:jc w:val="both"/>
        <w:rPr>
          <w:rFonts w:asciiTheme="minorBidi" w:hAnsiTheme="minorBidi"/>
          <w:color w:val="000000" w:themeColor="text1"/>
          <w:sz w:val="28"/>
          <w:szCs w:val="28"/>
          <w:lang w:bidi="ar-IQ"/>
        </w:rPr>
      </w:pPr>
    </w:p>
    <w:sectPr w:rsidR="00736C41" w:rsidRPr="007A51F0" w:rsidSect="00E069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F0"/>
    <w:rsid w:val="00736C41"/>
    <w:rsid w:val="007A51F0"/>
    <w:rsid w:val="00800D41"/>
    <w:rsid w:val="00E0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0582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2</cp:revision>
  <dcterms:created xsi:type="dcterms:W3CDTF">2018-11-25T19:50:00Z</dcterms:created>
  <dcterms:modified xsi:type="dcterms:W3CDTF">2018-11-25T20:05:00Z</dcterms:modified>
</cp:coreProperties>
</file>