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3E" w:rsidRDefault="00900B3E" w:rsidP="00900B3E">
      <w:pPr>
        <w:pStyle w:val="a4"/>
        <w:tabs>
          <w:tab w:val="left" w:pos="26"/>
        </w:tabs>
        <w:ind w:left="26"/>
        <w:jc w:val="center"/>
        <w:rPr>
          <w:rFonts w:ascii="Andalus" w:hAnsi="Andalus" w:cs="Andalus"/>
          <w:sz w:val="52"/>
          <w:szCs w:val="52"/>
          <w:lang w:bidi="ar-IQ"/>
        </w:rPr>
      </w:pPr>
      <w:r>
        <w:rPr>
          <w:rFonts w:ascii="Andalus" w:hAnsi="Andalus" w:cs="Andalus"/>
          <w:sz w:val="52"/>
          <w:szCs w:val="52"/>
          <w:rtl/>
          <w:lang w:bidi="ar-IQ"/>
        </w:rPr>
        <w:t>تحسين الأداء : المرحلة الثانية</w:t>
      </w:r>
    </w:p>
    <w:p w:rsidR="00900B3E" w:rsidRPr="00900B3E" w:rsidRDefault="00900B3E" w:rsidP="00900B3E">
      <w:pPr>
        <w:pStyle w:val="a4"/>
        <w:tabs>
          <w:tab w:val="left" w:pos="26"/>
        </w:tabs>
        <w:ind w:left="26"/>
        <w:jc w:val="center"/>
        <w:rPr>
          <w:rFonts w:ascii="Andalus" w:hAnsi="Andalus" w:cs="Andalus" w:hint="cs"/>
          <w:sz w:val="52"/>
          <w:szCs w:val="52"/>
          <w:rtl/>
          <w:lang w:bidi="ar-IQ"/>
        </w:rPr>
      </w:pPr>
      <w:r>
        <w:rPr>
          <w:rFonts w:ascii="Andalus" w:hAnsi="Andalus" w:cs="Andalus"/>
          <w:sz w:val="52"/>
          <w:szCs w:val="52"/>
          <w:rtl/>
          <w:lang w:bidi="ar-IQ"/>
        </w:rPr>
        <w:t>استاذ المادة: د. مصطفى حسين</w:t>
      </w:r>
    </w:p>
    <w:p w:rsidR="00F25D39" w:rsidRDefault="00900B3E" w:rsidP="00F25D39">
      <w:pPr>
        <w:pStyle w:val="a4"/>
        <w:tabs>
          <w:tab w:val="left" w:pos="116"/>
          <w:tab w:val="left" w:pos="296"/>
          <w:tab w:val="left" w:pos="386"/>
          <w:tab w:val="left" w:pos="1466"/>
        </w:tabs>
        <w:ind w:left="206" w:hanging="180"/>
        <w:rPr>
          <w:rFonts w:ascii="Andalus" w:hAnsi="Andalus" w:cs="Andalus"/>
          <w:sz w:val="48"/>
          <w:szCs w:val="48"/>
          <w:rtl/>
          <w:lang w:bidi="ar-IQ"/>
        </w:rPr>
      </w:pPr>
      <w:r>
        <w:rPr>
          <w:rFonts w:ascii="Andalus" w:hAnsi="Andalus" w:cs="Andalus" w:hint="cs"/>
          <w:sz w:val="48"/>
          <w:szCs w:val="48"/>
          <w:rtl/>
          <w:lang w:bidi="ar-IQ"/>
        </w:rPr>
        <w:t xml:space="preserve">  </w:t>
      </w:r>
      <w:r w:rsidR="00F25D39">
        <w:rPr>
          <w:rFonts w:ascii="Andalus" w:hAnsi="Andalus" w:cs="Andalus" w:hint="cs"/>
          <w:sz w:val="48"/>
          <w:szCs w:val="48"/>
          <w:rtl/>
          <w:lang w:bidi="ar-IQ"/>
        </w:rPr>
        <w:t xml:space="preserve"> </w:t>
      </w:r>
      <w:r w:rsidR="00F25D39" w:rsidRPr="00A854A1">
        <w:rPr>
          <w:rFonts w:ascii="Andalus" w:hAnsi="Andalus" w:cs="Andalus"/>
          <w:sz w:val="48"/>
          <w:szCs w:val="48"/>
          <w:rtl/>
          <w:lang w:bidi="ar-IQ"/>
        </w:rPr>
        <w:t>كتابة اله</w:t>
      </w:r>
      <w:r w:rsidR="00F25D39">
        <w:rPr>
          <w:rFonts w:ascii="Andalus" w:hAnsi="Andalus" w:cs="Andalus" w:hint="cs"/>
          <w:sz w:val="48"/>
          <w:szCs w:val="48"/>
          <w:rtl/>
          <w:lang w:bidi="ar-IQ"/>
        </w:rPr>
        <w:t>م</w:t>
      </w:r>
      <w:r w:rsidR="00F25D39" w:rsidRPr="00A854A1">
        <w:rPr>
          <w:rFonts w:ascii="Andalus" w:hAnsi="Andalus" w:cs="Andalus"/>
          <w:sz w:val="48"/>
          <w:szCs w:val="48"/>
          <w:rtl/>
          <w:lang w:bidi="ar-IQ"/>
        </w:rPr>
        <w:t xml:space="preserve">زة في وسط الكلمة </w:t>
      </w:r>
    </w:p>
    <w:p w:rsidR="00F25D39" w:rsidRDefault="00F25D39" w:rsidP="00F25D39">
      <w:pPr>
        <w:pStyle w:val="a4"/>
        <w:tabs>
          <w:tab w:val="left" w:pos="116"/>
          <w:tab w:val="left" w:pos="296"/>
          <w:tab w:val="left" w:pos="386"/>
          <w:tab w:val="left" w:pos="1466"/>
        </w:tabs>
        <w:ind w:left="206" w:hanging="180"/>
        <w:rPr>
          <w:rFonts w:asciiTheme="minorBidi" w:hAnsiTheme="minorBidi"/>
          <w:sz w:val="44"/>
          <w:szCs w:val="44"/>
          <w:rtl/>
          <w:lang w:bidi="ar-IQ"/>
        </w:rPr>
      </w:pPr>
      <w:r w:rsidRPr="00A854A1">
        <w:rPr>
          <w:rFonts w:asciiTheme="minorBidi" w:hAnsiTheme="minorBidi" w:hint="cs"/>
          <w:sz w:val="44"/>
          <w:szCs w:val="44"/>
          <w:rtl/>
          <w:lang w:bidi="ar-IQ"/>
        </w:rPr>
        <w:t>الهمزة في وسط الكلمة يحكم كتابتها شيئان :-</w:t>
      </w:r>
    </w:p>
    <w:p w:rsidR="00F25D39" w:rsidRDefault="00F25D39" w:rsidP="00F25D39">
      <w:pPr>
        <w:pStyle w:val="a4"/>
        <w:tabs>
          <w:tab w:val="left" w:pos="116"/>
          <w:tab w:val="left" w:pos="296"/>
          <w:tab w:val="left" w:pos="386"/>
          <w:tab w:val="left" w:pos="1466"/>
        </w:tabs>
        <w:ind w:left="206" w:hanging="180"/>
        <w:rPr>
          <w:rFonts w:asciiTheme="minorBidi" w:hAnsiTheme="minorBidi"/>
          <w:sz w:val="44"/>
          <w:szCs w:val="44"/>
          <w:rtl/>
          <w:lang w:bidi="ar-IQ"/>
        </w:rPr>
      </w:pPr>
    </w:p>
    <w:p w:rsidR="00F25D39" w:rsidRDefault="00F25D39" w:rsidP="00F25D39">
      <w:pPr>
        <w:pStyle w:val="a4"/>
        <w:numPr>
          <w:ilvl w:val="0"/>
          <w:numId w:val="1"/>
        </w:numPr>
        <w:tabs>
          <w:tab w:val="left" w:pos="116"/>
          <w:tab w:val="left" w:pos="296"/>
          <w:tab w:val="left" w:pos="386"/>
          <w:tab w:val="left" w:pos="1466"/>
        </w:tabs>
        <w:rPr>
          <w:rFonts w:asciiTheme="minorBidi" w:hAnsiTheme="minorBidi"/>
          <w:sz w:val="44"/>
          <w:szCs w:val="44"/>
          <w:lang w:bidi="ar-IQ"/>
        </w:rPr>
      </w:pPr>
      <w:r>
        <w:rPr>
          <w:rFonts w:asciiTheme="minorBidi" w:hAnsiTheme="minorBidi" w:hint="cs"/>
          <w:sz w:val="44"/>
          <w:szCs w:val="44"/>
          <w:rtl/>
          <w:lang w:bidi="ar-IQ"/>
        </w:rPr>
        <w:t xml:space="preserve">قوة الحركة الكتابية وهذا المبدأ يذهب الى ان اقوى الحركات هي الكسرة وتتسلسل تلك القوه فتأتي الضمة والفتحه فالسكون </w:t>
      </w:r>
    </w:p>
    <w:p w:rsidR="00F25D39" w:rsidRDefault="00F25D39" w:rsidP="00F25D39">
      <w:pPr>
        <w:pStyle w:val="a4"/>
        <w:tabs>
          <w:tab w:val="left" w:pos="116"/>
          <w:tab w:val="left" w:pos="296"/>
          <w:tab w:val="left" w:pos="386"/>
          <w:tab w:val="left" w:pos="1466"/>
        </w:tabs>
        <w:ind w:left="746"/>
        <w:rPr>
          <w:rFonts w:asciiTheme="minorBidi" w:hAnsiTheme="minorBidi"/>
          <w:sz w:val="44"/>
          <w:szCs w:val="44"/>
          <w:rtl/>
          <w:lang w:bidi="ar-IQ"/>
        </w:rPr>
      </w:pPr>
      <w:r>
        <w:rPr>
          <w:rFonts w:asciiTheme="minorBidi" w:hAnsiTheme="minorBidi" w:hint="cs"/>
          <w:sz w:val="44"/>
          <w:szCs w:val="44"/>
          <w:rtl/>
          <w:lang w:bidi="ar-IQ"/>
        </w:rPr>
        <w:t xml:space="preserve">اذا اجتمعت كسرة مع اي حروف الحركات الاخرى فالغلبة للكسرة فتكتب على الياء </w:t>
      </w:r>
    </w:p>
    <w:p w:rsidR="00F25D39" w:rsidRDefault="00F25D39" w:rsidP="00F25D39">
      <w:pPr>
        <w:pStyle w:val="a4"/>
        <w:tabs>
          <w:tab w:val="left" w:pos="116"/>
          <w:tab w:val="left" w:pos="296"/>
          <w:tab w:val="left" w:pos="386"/>
          <w:tab w:val="left" w:pos="1466"/>
        </w:tabs>
        <w:ind w:left="746"/>
        <w:rPr>
          <w:rFonts w:asciiTheme="minorBidi" w:hAnsiTheme="minorBidi"/>
          <w:sz w:val="44"/>
          <w:szCs w:val="44"/>
          <w:rtl/>
          <w:lang w:bidi="ar-IQ"/>
        </w:rPr>
      </w:pPr>
      <w:r>
        <w:rPr>
          <w:rFonts w:asciiTheme="minorBidi" w:hAnsiTheme="minorBidi" w:hint="cs"/>
          <w:sz w:val="44"/>
          <w:szCs w:val="44"/>
          <w:rtl/>
          <w:lang w:bidi="ar-IQ"/>
        </w:rPr>
        <w:t>واذا اجتمعت الضمة مع مايأتي معها فالغلبة لها وهكذا ننظر في اجتماع حركتين ثم نقرر  طريقة كتابة الهمزة في ضوء غلبة احداهما على الاخرى .</w:t>
      </w:r>
    </w:p>
    <w:p w:rsidR="00F25D39" w:rsidRDefault="00F25D39" w:rsidP="00F25D39">
      <w:pPr>
        <w:pStyle w:val="a4"/>
        <w:tabs>
          <w:tab w:val="left" w:pos="116"/>
          <w:tab w:val="left" w:pos="296"/>
          <w:tab w:val="left" w:pos="386"/>
          <w:tab w:val="left" w:pos="1466"/>
        </w:tabs>
        <w:ind w:left="746"/>
        <w:rPr>
          <w:rFonts w:asciiTheme="minorBidi" w:hAnsiTheme="minorBidi"/>
          <w:sz w:val="44"/>
          <w:szCs w:val="44"/>
          <w:rtl/>
          <w:lang w:bidi="ar-IQ"/>
        </w:rPr>
      </w:pPr>
    </w:p>
    <w:p w:rsidR="00F25D39" w:rsidRDefault="00F25D39" w:rsidP="00F25D39">
      <w:pPr>
        <w:pStyle w:val="a4"/>
        <w:numPr>
          <w:ilvl w:val="0"/>
          <w:numId w:val="1"/>
        </w:numPr>
        <w:tabs>
          <w:tab w:val="left" w:pos="116"/>
          <w:tab w:val="left" w:pos="296"/>
          <w:tab w:val="left" w:pos="386"/>
          <w:tab w:val="left" w:pos="1466"/>
        </w:tabs>
        <w:rPr>
          <w:rFonts w:asciiTheme="minorBidi" w:hAnsiTheme="minorBidi"/>
          <w:sz w:val="44"/>
          <w:szCs w:val="44"/>
          <w:lang w:bidi="ar-IQ"/>
        </w:rPr>
      </w:pPr>
      <w:r>
        <w:rPr>
          <w:rFonts w:asciiTheme="minorBidi" w:hAnsiTheme="minorBidi" w:hint="cs"/>
          <w:sz w:val="44"/>
          <w:szCs w:val="44"/>
          <w:rtl/>
          <w:lang w:bidi="ar-IQ"/>
        </w:rPr>
        <w:t>ننظر الى اي الحركتين التي يجب ان ننظر اليهما في هذا الشكل اي ان ننظر الى حركة الهمزة نفسها وحركة الحرف الذي يسبقها ثم نجري المفاضلة بينهما فتكون الغلبة للاقوى منها فتكتب على شكل الحرف الذي يشبة الحركة الغالبة فالكسرة الغالبة تجعل الهمزة على الياء والضمة الغالبة تكتب على الواو والفتحة الغالبة تكتب على الألف .</w:t>
      </w:r>
    </w:p>
    <w:p w:rsidR="00F25D39" w:rsidRDefault="00F25D39" w:rsidP="00F25D39">
      <w:pPr>
        <w:tabs>
          <w:tab w:val="left" w:pos="116"/>
          <w:tab w:val="left" w:pos="296"/>
          <w:tab w:val="left" w:pos="386"/>
          <w:tab w:val="left" w:pos="1466"/>
        </w:tabs>
        <w:rPr>
          <w:rFonts w:asciiTheme="minorBidi" w:hAnsiTheme="minorBidi"/>
          <w:sz w:val="44"/>
          <w:szCs w:val="44"/>
          <w:rtl/>
          <w:lang w:bidi="ar-IQ"/>
        </w:rPr>
      </w:pPr>
    </w:p>
    <w:p w:rsidR="00F25D39" w:rsidRDefault="00F25D39" w:rsidP="00F25D39">
      <w:pPr>
        <w:tabs>
          <w:tab w:val="left" w:pos="116"/>
          <w:tab w:val="left" w:pos="296"/>
          <w:tab w:val="left" w:pos="386"/>
          <w:tab w:val="left" w:pos="1466"/>
        </w:tabs>
        <w:rPr>
          <w:rFonts w:asciiTheme="minorBidi" w:hAnsiTheme="minorBidi"/>
          <w:sz w:val="44"/>
          <w:szCs w:val="44"/>
          <w:rtl/>
          <w:lang w:bidi="ar-IQ"/>
        </w:rPr>
      </w:pPr>
    </w:p>
    <w:p w:rsidR="00F25D39" w:rsidRPr="00D52759" w:rsidRDefault="00F25D39" w:rsidP="00F25D39">
      <w:pPr>
        <w:tabs>
          <w:tab w:val="left" w:pos="116"/>
          <w:tab w:val="left" w:pos="296"/>
          <w:tab w:val="left" w:pos="386"/>
          <w:tab w:val="left" w:pos="1466"/>
        </w:tabs>
        <w:rPr>
          <w:rFonts w:ascii="Andalus" w:hAnsi="Andalus" w:cs="Andalus"/>
          <w:sz w:val="48"/>
          <w:szCs w:val="48"/>
          <w:rtl/>
          <w:lang w:bidi="ar-IQ"/>
        </w:rPr>
      </w:pPr>
      <w:r w:rsidRPr="00D52759">
        <w:rPr>
          <w:rFonts w:ascii="Andalus" w:hAnsi="Andalus" w:cs="Andalus"/>
          <w:sz w:val="48"/>
          <w:szCs w:val="48"/>
          <w:rtl/>
          <w:lang w:bidi="ar-IQ"/>
        </w:rPr>
        <w:lastRenderedPageBreak/>
        <w:t xml:space="preserve">غلبة الكسرة تكون في الأحوال </w:t>
      </w:r>
      <w:r>
        <w:rPr>
          <w:rFonts w:ascii="Andalus" w:hAnsi="Andalus" w:cs="Andalus" w:hint="cs"/>
          <w:sz w:val="48"/>
          <w:szCs w:val="48"/>
          <w:rtl/>
          <w:lang w:bidi="ar-IQ"/>
        </w:rPr>
        <w:t>الأتية</w:t>
      </w:r>
    </w:p>
    <w:p w:rsidR="00F25D39" w:rsidRDefault="00F25D39" w:rsidP="00F25D39">
      <w:pPr>
        <w:pStyle w:val="a4"/>
        <w:numPr>
          <w:ilvl w:val="0"/>
          <w:numId w:val="2"/>
        </w:numPr>
        <w:tabs>
          <w:tab w:val="left" w:pos="116"/>
          <w:tab w:val="left" w:pos="296"/>
          <w:tab w:val="left" w:pos="386"/>
          <w:tab w:val="left" w:pos="1466"/>
        </w:tabs>
        <w:rPr>
          <w:rFonts w:asciiTheme="minorBidi" w:hAnsiTheme="minorBidi"/>
          <w:sz w:val="44"/>
          <w:szCs w:val="44"/>
          <w:lang w:bidi="ar-IQ"/>
        </w:rPr>
      </w:pPr>
      <w:r>
        <w:rPr>
          <w:rFonts w:asciiTheme="minorBidi" w:hAnsiTheme="minorBidi" w:hint="cs"/>
          <w:sz w:val="44"/>
          <w:szCs w:val="44"/>
          <w:rtl/>
          <w:lang w:bidi="ar-IQ"/>
        </w:rPr>
        <w:t>اجتماع كسرة وضمة</w:t>
      </w:r>
    </w:p>
    <w:p w:rsidR="00F25D39" w:rsidRDefault="00F25D39" w:rsidP="00F25D39">
      <w:pPr>
        <w:pStyle w:val="a4"/>
        <w:tabs>
          <w:tab w:val="left" w:pos="116"/>
          <w:tab w:val="left" w:pos="296"/>
          <w:tab w:val="left" w:pos="386"/>
          <w:tab w:val="left" w:pos="1466"/>
        </w:tabs>
        <w:ind w:left="1080"/>
        <w:rPr>
          <w:rFonts w:asciiTheme="minorBidi" w:hAnsiTheme="minorBidi"/>
          <w:sz w:val="44"/>
          <w:szCs w:val="44"/>
          <w:rtl/>
          <w:lang w:bidi="ar-IQ"/>
        </w:rPr>
      </w:pPr>
      <w:r>
        <w:rPr>
          <w:rFonts w:asciiTheme="minorBidi" w:hAnsiTheme="minorBidi" w:hint="cs"/>
          <w:sz w:val="44"/>
          <w:szCs w:val="44"/>
          <w:rtl/>
          <w:lang w:bidi="ar-IQ"/>
        </w:rPr>
        <w:t>(ناشِؤن) (سُئِل)</w:t>
      </w:r>
    </w:p>
    <w:p w:rsidR="00F25D39" w:rsidRDefault="00F25D39" w:rsidP="00F25D39">
      <w:pPr>
        <w:pStyle w:val="a4"/>
        <w:numPr>
          <w:ilvl w:val="0"/>
          <w:numId w:val="2"/>
        </w:numPr>
        <w:tabs>
          <w:tab w:val="left" w:pos="116"/>
          <w:tab w:val="left" w:pos="296"/>
          <w:tab w:val="left" w:pos="386"/>
          <w:tab w:val="left" w:pos="1466"/>
        </w:tabs>
        <w:rPr>
          <w:rFonts w:asciiTheme="minorBidi" w:hAnsiTheme="minorBidi"/>
          <w:sz w:val="44"/>
          <w:szCs w:val="44"/>
          <w:lang w:bidi="ar-IQ"/>
        </w:rPr>
      </w:pPr>
      <w:r>
        <w:rPr>
          <w:rFonts w:asciiTheme="minorBidi" w:hAnsiTheme="minorBidi" w:hint="cs"/>
          <w:sz w:val="44"/>
          <w:szCs w:val="44"/>
          <w:rtl/>
          <w:lang w:bidi="ar-IQ"/>
        </w:rPr>
        <w:t xml:space="preserve">اجتماع كسرة وفتحة </w:t>
      </w:r>
    </w:p>
    <w:p w:rsidR="00F25D39" w:rsidRDefault="00F25D39" w:rsidP="00F25D39">
      <w:pPr>
        <w:pStyle w:val="a4"/>
        <w:tabs>
          <w:tab w:val="left" w:pos="116"/>
          <w:tab w:val="left" w:pos="296"/>
          <w:tab w:val="left" w:pos="386"/>
          <w:tab w:val="left" w:pos="1466"/>
        </w:tabs>
        <w:ind w:left="1080"/>
        <w:rPr>
          <w:rFonts w:asciiTheme="minorBidi" w:hAnsiTheme="minorBidi"/>
          <w:sz w:val="44"/>
          <w:szCs w:val="44"/>
          <w:rtl/>
          <w:lang w:bidi="ar-IQ"/>
        </w:rPr>
      </w:pPr>
      <w:r>
        <w:rPr>
          <w:rFonts w:asciiTheme="minorBidi" w:hAnsiTheme="minorBidi" w:hint="cs"/>
          <w:sz w:val="44"/>
          <w:szCs w:val="44"/>
          <w:rtl/>
          <w:lang w:bidi="ar-IQ"/>
        </w:rPr>
        <w:t>(مبتدِئين) (يوَمئِذٍ)</w:t>
      </w:r>
    </w:p>
    <w:p w:rsidR="00F25D39" w:rsidRDefault="00F25D39" w:rsidP="00F25D39">
      <w:pPr>
        <w:pStyle w:val="a4"/>
        <w:numPr>
          <w:ilvl w:val="0"/>
          <w:numId w:val="2"/>
        </w:numPr>
        <w:tabs>
          <w:tab w:val="left" w:pos="116"/>
          <w:tab w:val="left" w:pos="296"/>
          <w:tab w:val="left" w:pos="386"/>
          <w:tab w:val="left" w:pos="1466"/>
        </w:tabs>
        <w:rPr>
          <w:rFonts w:asciiTheme="minorBidi" w:hAnsiTheme="minorBidi"/>
          <w:sz w:val="44"/>
          <w:szCs w:val="44"/>
          <w:lang w:bidi="ar-IQ"/>
        </w:rPr>
      </w:pPr>
      <w:r>
        <w:rPr>
          <w:rFonts w:asciiTheme="minorBidi" w:hAnsiTheme="minorBidi" w:hint="cs"/>
          <w:sz w:val="44"/>
          <w:szCs w:val="44"/>
          <w:rtl/>
          <w:lang w:bidi="ar-IQ"/>
        </w:rPr>
        <w:t xml:space="preserve">اجتماع الكسرة والسكون </w:t>
      </w:r>
    </w:p>
    <w:p w:rsidR="00F25D39" w:rsidRDefault="00F25D39" w:rsidP="00F25D39">
      <w:pPr>
        <w:pStyle w:val="a4"/>
        <w:tabs>
          <w:tab w:val="left" w:pos="116"/>
          <w:tab w:val="left" w:pos="296"/>
          <w:tab w:val="left" w:pos="386"/>
          <w:tab w:val="left" w:pos="1466"/>
        </w:tabs>
        <w:ind w:left="1080"/>
        <w:rPr>
          <w:rFonts w:asciiTheme="majorBidi" w:hAnsiTheme="majorBidi" w:cstheme="majorBidi"/>
          <w:sz w:val="44"/>
          <w:szCs w:val="44"/>
          <w:rtl/>
          <w:lang w:bidi="ar-IQ"/>
        </w:rPr>
      </w:pPr>
      <w:r w:rsidRPr="00E4400A">
        <w:rPr>
          <w:rFonts w:asciiTheme="majorBidi" w:hAnsiTheme="majorBidi" w:cstheme="majorBidi"/>
          <w:sz w:val="44"/>
          <w:szCs w:val="44"/>
          <w:rtl/>
          <w:lang w:bidi="ar-IQ"/>
        </w:rPr>
        <w:t>(بِئْسَ)</w:t>
      </w:r>
      <w:r>
        <w:rPr>
          <w:rFonts w:asciiTheme="majorBidi" w:hAnsiTheme="majorBidi" w:cstheme="majorBidi" w:hint="cs"/>
          <w:sz w:val="44"/>
          <w:szCs w:val="44"/>
          <w:rtl/>
          <w:lang w:bidi="ar-IQ"/>
        </w:rPr>
        <w:t xml:space="preserve"> (مِئين)</w:t>
      </w:r>
    </w:p>
    <w:p w:rsidR="00F25D39" w:rsidRPr="007304A4" w:rsidRDefault="00F25D39" w:rsidP="00F25D39">
      <w:pPr>
        <w:pStyle w:val="a4"/>
        <w:tabs>
          <w:tab w:val="left" w:pos="116"/>
          <w:tab w:val="left" w:pos="296"/>
          <w:tab w:val="left" w:pos="386"/>
          <w:tab w:val="left" w:pos="1466"/>
        </w:tabs>
        <w:ind w:left="1080"/>
        <w:rPr>
          <w:rFonts w:ascii="Andalus" w:hAnsi="Andalus" w:cs="Andalus"/>
          <w:sz w:val="48"/>
          <w:szCs w:val="48"/>
          <w:rtl/>
          <w:lang w:bidi="ar-IQ"/>
        </w:rPr>
      </w:pPr>
    </w:p>
    <w:p w:rsidR="00F25D39" w:rsidRPr="007304A4" w:rsidRDefault="00F25D39" w:rsidP="00F25D39">
      <w:pPr>
        <w:pStyle w:val="a4"/>
        <w:tabs>
          <w:tab w:val="left" w:pos="116"/>
          <w:tab w:val="left" w:pos="296"/>
          <w:tab w:val="left" w:pos="386"/>
          <w:tab w:val="left" w:pos="1466"/>
        </w:tabs>
        <w:ind w:left="1080"/>
        <w:rPr>
          <w:rFonts w:ascii="Andalus" w:hAnsi="Andalus" w:cs="Andalus"/>
          <w:sz w:val="44"/>
          <w:szCs w:val="44"/>
          <w:rtl/>
          <w:lang w:bidi="ar-IQ"/>
        </w:rPr>
      </w:pPr>
      <w:r w:rsidRPr="007304A4">
        <w:rPr>
          <w:rFonts w:ascii="Andalus" w:hAnsi="Andalus" w:cs="Andalus"/>
          <w:sz w:val="48"/>
          <w:szCs w:val="48"/>
          <w:rtl/>
          <w:lang w:bidi="ar-IQ"/>
        </w:rPr>
        <w:t xml:space="preserve">غلبة الضمة تكون في الأحوال الأتية </w:t>
      </w:r>
      <w:r>
        <w:rPr>
          <w:rFonts w:ascii="Andalus" w:hAnsi="Andalus" w:cs="Andalus" w:hint="cs"/>
          <w:sz w:val="48"/>
          <w:szCs w:val="48"/>
          <w:rtl/>
          <w:lang w:bidi="ar-IQ"/>
        </w:rPr>
        <w:t xml:space="preserve">    </w:t>
      </w:r>
      <w:r w:rsidRPr="007304A4">
        <w:rPr>
          <w:rFonts w:ascii="Andalus" w:hAnsi="Andalus" w:cs="Andalus" w:hint="cs"/>
          <w:sz w:val="48"/>
          <w:szCs w:val="48"/>
          <w:rtl/>
          <w:lang w:bidi="ar-IQ"/>
        </w:rPr>
        <w:t xml:space="preserve">                              </w:t>
      </w:r>
    </w:p>
    <w:p w:rsidR="00F25D39" w:rsidRDefault="00F25D39" w:rsidP="00F25D39">
      <w:pPr>
        <w:pStyle w:val="a4"/>
        <w:numPr>
          <w:ilvl w:val="0"/>
          <w:numId w:val="3"/>
        </w:numPr>
        <w:tabs>
          <w:tab w:val="left" w:pos="116"/>
          <w:tab w:val="left" w:pos="296"/>
          <w:tab w:val="left" w:pos="386"/>
          <w:tab w:val="left" w:pos="1466"/>
        </w:tabs>
        <w:rPr>
          <w:rFonts w:asciiTheme="minorBidi" w:hAnsiTheme="minorBidi"/>
          <w:sz w:val="48"/>
          <w:szCs w:val="48"/>
          <w:lang w:bidi="ar-IQ"/>
        </w:rPr>
      </w:pPr>
      <w:r>
        <w:rPr>
          <w:rFonts w:asciiTheme="minorBidi" w:hAnsiTheme="minorBidi" w:hint="cs"/>
          <w:sz w:val="48"/>
          <w:szCs w:val="48"/>
          <w:rtl/>
          <w:lang w:bidi="ar-IQ"/>
        </w:rPr>
        <w:t xml:space="preserve">اجتماع الضمة وفتحة </w:t>
      </w:r>
    </w:p>
    <w:p w:rsidR="00F25D39" w:rsidRPr="00F97458"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r>
        <w:rPr>
          <w:rFonts w:asciiTheme="minorBidi" w:hAnsiTheme="minorBidi" w:hint="cs"/>
          <w:sz w:val="48"/>
          <w:szCs w:val="48"/>
          <w:rtl/>
          <w:lang w:bidi="ar-IQ"/>
        </w:rPr>
        <w:t>(لَؤُم) (رَؤُوف)</w:t>
      </w:r>
    </w:p>
    <w:p w:rsidR="00F25D39" w:rsidRDefault="00F25D39" w:rsidP="00F25D39">
      <w:pPr>
        <w:pStyle w:val="a4"/>
        <w:numPr>
          <w:ilvl w:val="0"/>
          <w:numId w:val="3"/>
        </w:numPr>
        <w:tabs>
          <w:tab w:val="left" w:pos="116"/>
          <w:tab w:val="left" w:pos="296"/>
          <w:tab w:val="left" w:pos="386"/>
          <w:tab w:val="left" w:pos="1466"/>
        </w:tabs>
        <w:rPr>
          <w:rFonts w:asciiTheme="minorBidi" w:hAnsiTheme="minorBidi"/>
          <w:sz w:val="48"/>
          <w:szCs w:val="48"/>
          <w:lang w:bidi="ar-IQ"/>
        </w:rPr>
      </w:pPr>
      <w:r>
        <w:rPr>
          <w:rFonts w:asciiTheme="minorBidi" w:hAnsiTheme="minorBidi" w:hint="cs"/>
          <w:sz w:val="48"/>
          <w:szCs w:val="48"/>
          <w:rtl/>
          <w:lang w:bidi="ar-IQ"/>
        </w:rPr>
        <w:t xml:space="preserve">اجتماع ضمة وسكون </w:t>
      </w:r>
    </w:p>
    <w:p w:rsidR="00F25D39"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r>
        <w:rPr>
          <w:rFonts w:asciiTheme="minorBidi" w:hAnsiTheme="minorBidi" w:hint="cs"/>
          <w:sz w:val="48"/>
          <w:szCs w:val="48"/>
          <w:rtl/>
          <w:lang w:bidi="ar-IQ"/>
        </w:rPr>
        <w:t>(تلاْؤم) (تساؤل)</w:t>
      </w:r>
    </w:p>
    <w:p w:rsidR="00F25D39" w:rsidRPr="00F97458"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p>
    <w:p w:rsidR="00F25D39"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r>
        <w:rPr>
          <w:rFonts w:asciiTheme="minorBidi" w:hAnsiTheme="minorBidi" w:hint="cs"/>
          <w:sz w:val="48"/>
          <w:szCs w:val="48"/>
          <w:rtl/>
          <w:lang w:bidi="ar-IQ"/>
        </w:rPr>
        <w:t xml:space="preserve">وغلبت الفتحة تكون في حالة </w:t>
      </w:r>
      <w:r w:rsidR="00900B3E">
        <w:rPr>
          <w:rFonts w:asciiTheme="minorBidi" w:hAnsiTheme="minorBidi" w:hint="cs"/>
          <w:sz w:val="48"/>
          <w:szCs w:val="48"/>
          <w:rtl/>
          <w:lang w:bidi="ar-IQ"/>
        </w:rPr>
        <w:t xml:space="preserve">اجتماع فتحة </w:t>
      </w:r>
      <w:r w:rsidRPr="007304A4">
        <w:rPr>
          <w:rFonts w:asciiTheme="minorBidi" w:hAnsiTheme="minorBidi" w:hint="cs"/>
          <w:sz w:val="48"/>
          <w:szCs w:val="48"/>
          <w:rtl/>
          <w:lang w:bidi="ar-IQ"/>
        </w:rPr>
        <w:t xml:space="preserve">وسكون (رَأْس) </w:t>
      </w:r>
      <w:r w:rsidRPr="007304A4">
        <w:rPr>
          <w:rFonts w:ascii="Andalus" w:hAnsi="Andalus" w:cs="Andalus"/>
          <w:sz w:val="48"/>
          <w:szCs w:val="48"/>
          <w:rtl/>
          <w:lang w:bidi="ar-IQ"/>
        </w:rPr>
        <w:t>(</w:t>
      </w:r>
      <w:r w:rsidRPr="007304A4">
        <w:rPr>
          <w:rFonts w:ascii="Andalus" w:hAnsi="Andalus" w:cs="Andalus" w:hint="cs"/>
          <w:sz w:val="48"/>
          <w:szCs w:val="48"/>
          <w:rtl/>
          <w:lang w:bidi="ar-IQ"/>
        </w:rPr>
        <w:t xml:space="preserve"> </w:t>
      </w:r>
      <w:r w:rsidRPr="007304A4">
        <w:rPr>
          <w:rFonts w:asciiTheme="minorBidi" w:hAnsiTheme="minorBidi"/>
          <w:sz w:val="48"/>
          <w:szCs w:val="48"/>
          <w:rtl/>
          <w:lang w:bidi="ar-IQ"/>
        </w:rPr>
        <w:t>فَأْس</w:t>
      </w:r>
      <w:r w:rsidRPr="007304A4">
        <w:rPr>
          <w:rFonts w:ascii="Andalus" w:hAnsi="Andalus" w:cs="Andalus" w:hint="cs"/>
          <w:sz w:val="48"/>
          <w:szCs w:val="48"/>
          <w:rtl/>
          <w:lang w:bidi="ar-IQ"/>
        </w:rPr>
        <w:t xml:space="preserve"> </w:t>
      </w:r>
      <w:r w:rsidRPr="007304A4">
        <w:rPr>
          <w:rFonts w:ascii="Andalus" w:hAnsi="Andalus" w:cs="Andalus"/>
          <w:sz w:val="48"/>
          <w:szCs w:val="48"/>
          <w:rtl/>
          <w:lang w:bidi="ar-IQ"/>
        </w:rPr>
        <w:t>)</w:t>
      </w:r>
    </w:p>
    <w:p w:rsidR="00F25D39"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p>
    <w:p w:rsidR="00F25D39" w:rsidRDefault="00F25D39" w:rsidP="00F25D39">
      <w:pPr>
        <w:pStyle w:val="a4"/>
        <w:tabs>
          <w:tab w:val="left" w:pos="116"/>
          <w:tab w:val="left" w:pos="296"/>
          <w:tab w:val="left" w:pos="386"/>
          <w:tab w:val="left" w:pos="1466"/>
        </w:tabs>
        <w:ind w:left="836"/>
        <w:rPr>
          <w:rFonts w:asciiTheme="minorBidi" w:hAnsiTheme="minorBidi"/>
          <w:sz w:val="48"/>
          <w:szCs w:val="48"/>
          <w:rtl/>
          <w:lang w:bidi="ar-IQ"/>
        </w:rPr>
      </w:pPr>
      <w:r>
        <w:rPr>
          <w:rFonts w:asciiTheme="minorBidi" w:hAnsiTheme="minorBidi" w:hint="cs"/>
          <w:sz w:val="48"/>
          <w:szCs w:val="48"/>
          <w:rtl/>
          <w:lang w:bidi="ar-IQ"/>
        </w:rPr>
        <w:t>* اذا كانت الفتحه غالبة فتكتب على هيأة (أ)</w:t>
      </w:r>
    </w:p>
    <w:p w:rsidR="00F25D39"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r>
        <w:rPr>
          <w:rFonts w:asciiTheme="minorBidi" w:hAnsiTheme="minorBidi" w:hint="cs"/>
          <w:sz w:val="48"/>
          <w:szCs w:val="48"/>
          <w:rtl/>
          <w:lang w:bidi="ar-IQ"/>
        </w:rPr>
        <w:t>اذا كانت الكسرة غالبة فتكتب على هيأة(ئـ)</w:t>
      </w:r>
    </w:p>
    <w:p w:rsidR="00F25D39" w:rsidRPr="00F97458" w:rsidRDefault="00F25D39" w:rsidP="00F25D39">
      <w:pPr>
        <w:pStyle w:val="a4"/>
        <w:tabs>
          <w:tab w:val="left" w:pos="116"/>
          <w:tab w:val="left" w:pos="296"/>
          <w:tab w:val="left" w:pos="386"/>
          <w:tab w:val="left" w:pos="1466"/>
        </w:tabs>
        <w:ind w:left="1080"/>
        <w:rPr>
          <w:rFonts w:asciiTheme="minorBidi" w:hAnsiTheme="minorBidi"/>
          <w:sz w:val="48"/>
          <w:szCs w:val="48"/>
          <w:rtl/>
          <w:lang w:bidi="ar-IQ"/>
        </w:rPr>
      </w:pPr>
      <w:r>
        <w:rPr>
          <w:rFonts w:asciiTheme="minorBidi" w:hAnsiTheme="minorBidi" w:hint="cs"/>
          <w:sz w:val="48"/>
          <w:szCs w:val="48"/>
          <w:rtl/>
          <w:lang w:bidi="ar-IQ"/>
        </w:rPr>
        <w:t>اذا كانت الضمة غالبة فتكتب على هيأة (ؤ)</w:t>
      </w:r>
    </w:p>
    <w:p w:rsidR="005F4AD2" w:rsidRDefault="005F4AD2">
      <w:pPr>
        <w:rPr>
          <w:lang w:bidi="ar-IQ"/>
        </w:rPr>
      </w:pPr>
    </w:p>
    <w:sectPr w:rsidR="005F4AD2" w:rsidSect="00E75E47">
      <w:footerReference w:type="default" r:id="rId7"/>
      <w:pgSz w:w="11906" w:h="16838"/>
      <w:pgMar w:top="709"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12" w:rsidRDefault="003B1712" w:rsidP="007469AC">
      <w:pPr>
        <w:spacing w:after="0" w:line="240" w:lineRule="auto"/>
      </w:pPr>
      <w:r>
        <w:separator/>
      </w:r>
    </w:p>
  </w:endnote>
  <w:endnote w:type="continuationSeparator" w:id="1">
    <w:p w:rsidR="003B1712" w:rsidRDefault="003B1712" w:rsidP="00746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59" w:rsidRDefault="003B1712">
    <w:pPr>
      <w:pStyle w:val="a3"/>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12" w:rsidRDefault="003B1712" w:rsidP="007469AC">
      <w:pPr>
        <w:spacing w:after="0" w:line="240" w:lineRule="auto"/>
      </w:pPr>
      <w:r>
        <w:separator/>
      </w:r>
    </w:p>
  </w:footnote>
  <w:footnote w:type="continuationSeparator" w:id="1">
    <w:p w:rsidR="003B1712" w:rsidRDefault="003B1712" w:rsidP="00746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7249"/>
    <w:multiLevelType w:val="hybridMultilevel"/>
    <w:tmpl w:val="59966C6A"/>
    <w:lvl w:ilvl="0" w:tplc="0F4069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91AB5"/>
    <w:multiLevelType w:val="hybridMultilevel"/>
    <w:tmpl w:val="B8B0C030"/>
    <w:lvl w:ilvl="0" w:tplc="399C67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C7AD5"/>
    <w:multiLevelType w:val="hybridMultilevel"/>
    <w:tmpl w:val="E6AE4610"/>
    <w:lvl w:ilvl="0" w:tplc="CE04E732">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5D39"/>
    <w:rsid w:val="000C77F9"/>
    <w:rsid w:val="003B1712"/>
    <w:rsid w:val="005F4AD2"/>
    <w:rsid w:val="007469AC"/>
    <w:rsid w:val="00900B3E"/>
    <w:rsid w:val="00F25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3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25D39"/>
    <w:pPr>
      <w:tabs>
        <w:tab w:val="center" w:pos="4153"/>
        <w:tab w:val="right" w:pos="8306"/>
      </w:tabs>
      <w:spacing w:after="0" w:line="240" w:lineRule="auto"/>
    </w:pPr>
  </w:style>
  <w:style w:type="character" w:customStyle="1" w:styleId="Char">
    <w:name w:val="تذييل صفحة Char"/>
    <w:basedOn w:val="a0"/>
    <w:link w:val="a3"/>
    <w:uiPriority w:val="99"/>
    <w:rsid w:val="00F25D39"/>
  </w:style>
  <w:style w:type="paragraph" w:styleId="a4">
    <w:name w:val="List Paragraph"/>
    <w:basedOn w:val="a"/>
    <w:uiPriority w:val="34"/>
    <w:qFormat/>
    <w:rsid w:val="00F25D39"/>
    <w:pPr>
      <w:ind w:left="720"/>
      <w:contextualSpacing/>
    </w:pPr>
  </w:style>
</w:styles>
</file>

<file path=word/webSettings.xml><?xml version="1.0" encoding="utf-8"?>
<w:webSettings xmlns:r="http://schemas.openxmlformats.org/officeDocument/2006/relationships" xmlns:w="http://schemas.openxmlformats.org/wordprocessingml/2006/main">
  <w:divs>
    <w:div w:id="11346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الفهد</dc:creator>
  <cp:lastModifiedBy>الفهد</cp:lastModifiedBy>
  <cp:revision>2</cp:revision>
  <dcterms:created xsi:type="dcterms:W3CDTF">2018-12-31T20:27:00Z</dcterms:created>
  <dcterms:modified xsi:type="dcterms:W3CDTF">2018-12-31T20:30:00Z</dcterms:modified>
</cp:coreProperties>
</file>