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F5" w:rsidRDefault="00BF5BF5" w:rsidP="00BF5BF5">
      <w:pPr>
        <w:pStyle w:val="a3"/>
        <w:tabs>
          <w:tab w:val="left" w:pos="26"/>
        </w:tabs>
        <w:ind w:left="26"/>
        <w:rPr>
          <w:rFonts w:ascii="Andalus" w:hAnsi="Andalus" w:cs="Andalus" w:hint="cs"/>
          <w:sz w:val="52"/>
          <w:szCs w:val="52"/>
          <w:rtl/>
          <w:lang w:bidi="ar-IQ"/>
        </w:rPr>
      </w:pP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        تحسين الأداء : المرحلة الثانية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="Andalus" w:hAnsi="Andalus" w:cs="Andalus" w:hint="cs"/>
          <w:sz w:val="52"/>
          <w:szCs w:val="52"/>
          <w:rtl/>
          <w:lang w:bidi="ar-IQ"/>
        </w:rPr>
      </w:pP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     </w:t>
      </w:r>
      <w:proofErr w:type="spellStart"/>
      <w:r>
        <w:rPr>
          <w:rFonts w:ascii="Andalus" w:hAnsi="Andalus" w:cs="Andalus" w:hint="cs"/>
          <w:sz w:val="52"/>
          <w:szCs w:val="52"/>
          <w:rtl/>
          <w:lang w:bidi="ar-IQ"/>
        </w:rPr>
        <w:t>استاذ</w:t>
      </w:r>
      <w:proofErr w:type="spellEnd"/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المادة: د. مصطفى حسين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="Andalus" w:hAnsi="Andalus" w:cs="Andalus" w:hint="cs"/>
          <w:sz w:val="52"/>
          <w:szCs w:val="52"/>
          <w:rtl/>
          <w:lang w:bidi="ar-IQ"/>
        </w:rPr>
      </w:pP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      قواعد كتابة الهمزة في </w:t>
      </w:r>
      <w:proofErr w:type="spellStart"/>
      <w:r>
        <w:rPr>
          <w:rFonts w:ascii="Andalus" w:hAnsi="Andalus" w:cs="Andalus" w:hint="cs"/>
          <w:sz w:val="52"/>
          <w:szCs w:val="52"/>
          <w:rtl/>
          <w:lang w:bidi="ar-IQ"/>
        </w:rPr>
        <w:t>اول</w:t>
      </w:r>
      <w:proofErr w:type="spellEnd"/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الكلمة 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="Andalus" w:hAnsi="Andalus" w:cs="Andalus"/>
          <w:sz w:val="52"/>
          <w:szCs w:val="52"/>
          <w:rtl/>
          <w:lang w:bidi="ar-IQ"/>
        </w:rPr>
      </w:pPr>
      <w:r w:rsidRPr="00C86223">
        <w:rPr>
          <w:rFonts w:ascii="Andalus" w:hAnsi="Andalus" w:cs="Andalus"/>
          <w:sz w:val="52"/>
          <w:szCs w:val="52"/>
          <w:rtl/>
          <w:lang w:bidi="ar-IQ"/>
        </w:rPr>
        <w:t xml:space="preserve">همزة القطع 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sz w:val="44"/>
          <w:szCs w:val="44"/>
          <w:rtl/>
          <w:lang w:bidi="ar-IQ"/>
        </w:rPr>
      </w:pPr>
      <w:r w:rsidRPr="00C86223">
        <w:rPr>
          <w:sz w:val="44"/>
          <w:szCs w:val="44"/>
          <w:rtl/>
          <w:lang w:bidi="ar-IQ"/>
        </w:rPr>
        <w:t xml:space="preserve">تقترن الهمزة </w:t>
      </w:r>
      <w:r>
        <w:rPr>
          <w:rFonts w:hint="cs"/>
          <w:sz w:val="44"/>
          <w:szCs w:val="44"/>
          <w:rtl/>
          <w:lang w:bidi="ar-IQ"/>
        </w:rPr>
        <w:t xml:space="preserve">مع الحرف الألف فإذا وردت مع  حرف الألف في </w:t>
      </w:r>
      <w:proofErr w:type="spellStart"/>
      <w:r>
        <w:rPr>
          <w:rFonts w:hint="cs"/>
          <w:sz w:val="44"/>
          <w:szCs w:val="44"/>
          <w:rtl/>
          <w:lang w:bidi="ar-IQ"/>
        </w:rPr>
        <w:t>اول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الكلمة ولم تتصل بما قبلها اتصال لفظي سميت همزه قطع وان همزه القطع تلفظ وتكتب مثل (</w:t>
      </w:r>
      <w:proofErr w:type="spellStart"/>
      <w:r>
        <w:rPr>
          <w:rFonts w:hint="cs"/>
          <w:sz w:val="44"/>
          <w:szCs w:val="44"/>
          <w:rtl/>
          <w:lang w:bidi="ar-IQ"/>
        </w:rPr>
        <w:t>إعلم</w:t>
      </w:r>
      <w:proofErr w:type="spellEnd"/>
      <w:r>
        <w:rPr>
          <w:rFonts w:hint="cs"/>
          <w:sz w:val="44"/>
          <w:szCs w:val="44"/>
          <w:rtl/>
          <w:lang w:bidi="ar-IQ"/>
        </w:rPr>
        <w:t>) (أحمد).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 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أما </w:t>
      </w:r>
      <w:proofErr w:type="spellStart"/>
      <w:r>
        <w:rPr>
          <w:rFonts w:hint="cs"/>
          <w:sz w:val="44"/>
          <w:szCs w:val="44"/>
          <w:rtl/>
          <w:lang w:bidi="ar-IQ"/>
        </w:rPr>
        <w:t>اذا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اتصلت بما قبلها اتصال لفظي سميت همزة وصل                                          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sz w:val="44"/>
          <w:szCs w:val="44"/>
          <w:rtl/>
          <w:lang w:bidi="ar-IQ"/>
        </w:rPr>
      </w:pPr>
      <w:r>
        <w:rPr>
          <w:noProof/>
          <w:sz w:val="44"/>
          <w:szCs w:val="4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264.15pt;margin-top:6.5pt;width:54.45pt;height:12.55pt;z-index:251660288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hint="cs"/>
          <w:sz w:val="44"/>
          <w:szCs w:val="44"/>
          <w:rtl/>
          <w:lang w:bidi="ar-IQ"/>
        </w:rPr>
        <w:t xml:space="preserve">مثل (واعلم)            اتصلت  ب الواو 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 xml:space="preserve">ويجوز </w:t>
      </w:r>
      <w:proofErr w:type="spellStart"/>
      <w:r>
        <w:rPr>
          <w:rFonts w:hint="cs"/>
          <w:sz w:val="44"/>
          <w:szCs w:val="44"/>
          <w:rtl/>
          <w:lang w:bidi="ar-IQ"/>
        </w:rPr>
        <w:t>ان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تتحول همزة الوصل </w:t>
      </w:r>
      <w:proofErr w:type="spellStart"/>
      <w:r>
        <w:rPr>
          <w:rFonts w:hint="cs"/>
          <w:sz w:val="44"/>
          <w:szCs w:val="44"/>
          <w:rtl/>
          <w:lang w:bidi="ar-IQ"/>
        </w:rPr>
        <w:t>الى</w:t>
      </w:r>
      <w:proofErr w:type="spellEnd"/>
      <w:r>
        <w:rPr>
          <w:rFonts w:hint="cs"/>
          <w:sz w:val="44"/>
          <w:szCs w:val="44"/>
          <w:rtl/>
          <w:lang w:bidi="ar-IQ"/>
        </w:rPr>
        <w:t xml:space="preserve"> همزة القطع لأنها متصلة .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  <w:r w:rsidRPr="003601FF">
        <w:rPr>
          <w:noProof/>
          <w:sz w:val="44"/>
          <w:szCs w:val="44"/>
          <w:rtl/>
        </w:rPr>
        <w:pict>
          <v:shape id="_x0000_s1027" type="#_x0000_t66" style="position:absolute;left:0;text-align:left;margin-left:229pt;margin-top:86.15pt;width:53.6pt;height:12.2pt;z-index:251661312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hint="cs"/>
          <w:sz w:val="44"/>
          <w:szCs w:val="44"/>
          <w:rtl/>
          <w:lang w:bidi="ar-IQ"/>
        </w:rPr>
        <w:t>وترسم همزة القطع على الألف مع حركتها مثل (</w:t>
      </w:r>
      <w:r w:rsidRPr="00FB1E69">
        <w:rPr>
          <w:sz w:val="52"/>
          <w:szCs w:val="52"/>
          <w:rtl/>
          <w:lang w:bidi="ar-IQ"/>
        </w:rPr>
        <w:t xml:space="preserve"> أَ</w:t>
      </w:r>
      <w:r w:rsidRPr="00FB1E69">
        <w:rPr>
          <w:rFonts w:asciiTheme="minorBidi" w:hAnsiTheme="minorBidi"/>
          <w:sz w:val="44"/>
          <w:szCs w:val="44"/>
          <w:rtl/>
          <w:lang w:bidi="ar-IQ"/>
        </w:rPr>
        <w:t>حمد</w:t>
      </w: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) </w:t>
      </w:r>
      <w:r w:rsidRPr="00FB1E69">
        <w:rPr>
          <w:rFonts w:asciiTheme="minorBidi" w:hAnsiTheme="minorBidi"/>
          <w:sz w:val="44"/>
          <w:szCs w:val="44"/>
          <w:rtl/>
          <w:lang w:bidi="ar-IQ"/>
        </w:rPr>
        <w:t>وقد ت</w:t>
      </w:r>
      <w:r>
        <w:rPr>
          <w:rFonts w:asciiTheme="minorBidi" w:hAnsiTheme="minorBidi" w:hint="cs"/>
          <w:sz w:val="44"/>
          <w:szCs w:val="44"/>
          <w:rtl/>
          <w:lang w:bidi="ar-IQ"/>
        </w:rPr>
        <w:t>أتي</w:t>
      </w:r>
      <w:r w:rsidRPr="00FB1E69">
        <w:rPr>
          <w:rFonts w:asciiTheme="minorBidi" w:hAnsiTheme="minorBidi"/>
          <w:sz w:val="44"/>
          <w:szCs w:val="44"/>
          <w:rtl/>
          <w:lang w:bidi="ar-IQ"/>
        </w:rPr>
        <w:t xml:space="preserve"> الهمزة في بعض الأحيان مفتوحة </w:t>
      </w:r>
      <w:proofErr w:type="spellStart"/>
      <w:r w:rsidRPr="00FB1E69">
        <w:rPr>
          <w:rFonts w:asciiTheme="minorBidi" w:hAnsiTheme="minorBidi"/>
          <w:sz w:val="44"/>
          <w:szCs w:val="44"/>
          <w:rtl/>
          <w:lang w:bidi="ar-IQ"/>
        </w:rPr>
        <w:t>او</w:t>
      </w:r>
      <w:proofErr w:type="spellEnd"/>
      <w:r w:rsidRPr="00FB1E69">
        <w:rPr>
          <w:rFonts w:asciiTheme="minorBidi" w:hAnsiTheme="minorBidi"/>
          <w:sz w:val="44"/>
          <w:szCs w:val="44"/>
          <w:rtl/>
          <w:lang w:bidi="ar-IQ"/>
        </w:rPr>
        <w:t xml:space="preserve"> مكسورة </w:t>
      </w:r>
      <w:proofErr w:type="spellStart"/>
      <w:r w:rsidRPr="00FB1E69">
        <w:rPr>
          <w:rFonts w:asciiTheme="minorBidi" w:hAnsiTheme="minorBidi"/>
          <w:sz w:val="44"/>
          <w:szCs w:val="44"/>
          <w:rtl/>
          <w:lang w:bidi="ar-IQ"/>
        </w:rPr>
        <w:t>او</w:t>
      </w:r>
      <w:proofErr w:type="spellEnd"/>
      <w:r w:rsidRPr="00FB1E69">
        <w:rPr>
          <w:rFonts w:asciiTheme="minorBidi" w:hAnsiTheme="minorBidi"/>
          <w:sz w:val="44"/>
          <w:szCs w:val="44"/>
          <w:rtl/>
          <w:lang w:bidi="ar-IQ"/>
        </w:rPr>
        <w:t xml:space="preserve"> مضمومة</w:t>
      </w:r>
      <w:r>
        <w:rPr>
          <w:rFonts w:ascii="Andalus" w:hAnsi="Andalus" w:cs="Andalus" w:hint="cs"/>
          <w:sz w:val="52"/>
          <w:szCs w:val="52"/>
          <w:rtl/>
          <w:lang w:bidi="ar-IQ"/>
        </w:rPr>
        <w:t xml:space="preserve"> </w:t>
      </w: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مثل</w:t>
      </w:r>
      <w:r w:rsidRPr="00FB1E69">
        <w:rPr>
          <w:rFonts w:asciiTheme="minorBidi" w:hAnsiTheme="minorBidi" w:cs="Akhbar MT" w:hint="cs"/>
          <w:sz w:val="44"/>
          <w:szCs w:val="44"/>
          <w:rtl/>
          <w:lang w:bidi="ar-IQ"/>
        </w:rPr>
        <w:t xml:space="preserve"> أُ</w:t>
      </w:r>
      <w:r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م              أَم </w:t>
      </w:r>
      <w:r>
        <w:rPr>
          <w:rFonts w:asciiTheme="minorBidi" w:hAnsiTheme="minorBidi"/>
          <w:sz w:val="44"/>
          <w:szCs w:val="44"/>
          <w:rtl/>
          <w:lang w:bidi="ar-IQ"/>
        </w:rPr>
        <w:t>المعادلة وهي</w:t>
      </w:r>
      <w:r w:rsidRPr="00FB1E69">
        <w:rPr>
          <w:rFonts w:asciiTheme="minorBidi" w:hAnsiTheme="minorBidi"/>
          <w:sz w:val="44"/>
          <w:szCs w:val="44"/>
          <w:rtl/>
          <w:lang w:bidi="ar-IQ"/>
        </w:rPr>
        <w:t xml:space="preserve"> همزة قطع يجب </w:t>
      </w:r>
      <w:proofErr w:type="spellStart"/>
      <w:r w:rsidRPr="00FB1E69">
        <w:rPr>
          <w:rFonts w:asciiTheme="minorBidi" w:hAnsiTheme="minorBidi"/>
          <w:sz w:val="44"/>
          <w:szCs w:val="44"/>
          <w:rtl/>
          <w:lang w:bidi="ar-IQ"/>
        </w:rPr>
        <w:t>ان</w:t>
      </w:r>
      <w:proofErr w:type="spellEnd"/>
      <w:r w:rsidRPr="00FB1E69">
        <w:rPr>
          <w:rFonts w:asciiTheme="minorBidi" w:hAnsiTheme="minorBidi"/>
          <w:sz w:val="44"/>
          <w:szCs w:val="44"/>
          <w:rtl/>
          <w:lang w:bidi="ar-IQ"/>
        </w:rPr>
        <w:t xml:space="preserve"> تكتب </w:t>
      </w:r>
    </w:p>
    <w:p w:rsidR="00BF5BF5" w:rsidRPr="00FB1E69" w:rsidRDefault="00BF5BF5" w:rsidP="00BF5BF5">
      <w:pPr>
        <w:pStyle w:val="a3"/>
        <w:tabs>
          <w:tab w:val="left" w:pos="2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اما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اذا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كانت مكسورة فترسم همزة القطع تحت الألف مثل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>( إِذا )  ( إِلى ) .</w:t>
      </w: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</w:p>
    <w:p w:rsidR="00BF5BF5" w:rsidRPr="00FB1E69" w:rsidRDefault="00BF5BF5" w:rsidP="00BF5BF5">
      <w:pPr>
        <w:pStyle w:val="a3"/>
        <w:tabs>
          <w:tab w:val="left" w:pos="26"/>
        </w:tabs>
        <w:ind w:left="26"/>
        <w:rPr>
          <w:rFonts w:asciiTheme="minorBidi" w:hAnsiTheme="minorBidi"/>
          <w:sz w:val="44"/>
          <w:szCs w:val="44"/>
          <w:rtl/>
          <w:lang w:bidi="ar-IQ"/>
        </w:rPr>
      </w:pP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Theme="minorBidi" w:hAnsiTheme="minorBidi"/>
          <w:sz w:val="48"/>
          <w:szCs w:val="48"/>
          <w:rtl/>
          <w:lang w:bidi="ar-IQ"/>
        </w:rPr>
      </w:pP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Theme="minorBidi" w:hAnsiTheme="minorBidi"/>
          <w:sz w:val="48"/>
          <w:szCs w:val="48"/>
          <w:rtl/>
          <w:lang w:bidi="ar-IQ"/>
        </w:rPr>
      </w:pP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Theme="minorBidi" w:hAnsiTheme="minorBidi"/>
          <w:sz w:val="48"/>
          <w:szCs w:val="48"/>
          <w:rtl/>
          <w:lang w:bidi="ar-IQ"/>
        </w:rPr>
      </w:pPr>
    </w:p>
    <w:p w:rsidR="00BF5BF5" w:rsidRDefault="00BF5BF5" w:rsidP="00BF5BF5">
      <w:pPr>
        <w:pStyle w:val="a3"/>
        <w:tabs>
          <w:tab w:val="left" w:pos="26"/>
        </w:tabs>
        <w:ind w:left="26"/>
        <w:rPr>
          <w:rFonts w:ascii="Andalus" w:hAnsi="Andalus" w:cs="Andalus"/>
          <w:sz w:val="48"/>
          <w:szCs w:val="48"/>
          <w:rtl/>
          <w:lang w:bidi="ar-IQ"/>
        </w:rPr>
      </w:pPr>
      <w:r w:rsidRPr="007D2D88">
        <w:rPr>
          <w:rFonts w:ascii="Andalus" w:hAnsi="Andalus" w:cs="Andalus"/>
          <w:sz w:val="48"/>
          <w:szCs w:val="48"/>
          <w:rtl/>
          <w:lang w:bidi="ar-IQ"/>
        </w:rPr>
        <w:t xml:space="preserve">وتأتي في الأسماء والأفعال والحروف </w:t>
      </w:r>
    </w:p>
    <w:p w:rsidR="00BF5BF5" w:rsidRDefault="00BF5BF5" w:rsidP="00BF5BF5">
      <w:pPr>
        <w:pStyle w:val="a3"/>
        <w:numPr>
          <w:ilvl w:val="0"/>
          <w:numId w:val="1"/>
        </w:numPr>
        <w:tabs>
          <w:tab w:val="left" w:pos="26"/>
        </w:tabs>
        <w:rPr>
          <w:rFonts w:asciiTheme="minorBidi" w:hAnsiTheme="minorBidi"/>
          <w:sz w:val="44"/>
          <w:szCs w:val="44"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في الأسماء </w:t>
      </w:r>
    </w:p>
    <w:p w:rsidR="00BF5BF5" w:rsidRDefault="00BF5BF5" w:rsidP="00BF5BF5">
      <w:pPr>
        <w:pStyle w:val="a3"/>
        <w:tabs>
          <w:tab w:val="left" w:pos="26"/>
        </w:tabs>
        <w:ind w:left="2160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ترد همزة القطع في الأسماء كلها عدا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اسماء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محدودة تكون منها وصلًا وسنذكرها في همزة الوصل </w:t>
      </w:r>
    </w:p>
    <w:p w:rsidR="00BF5BF5" w:rsidRDefault="00BF5BF5" w:rsidP="00BF5BF5">
      <w:pPr>
        <w:pStyle w:val="a3"/>
        <w:tabs>
          <w:tab w:val="left" w:pos="26"/>
        </w:tabs>
        <w:ind w:left="2160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/>
          <w:noProof/>
          <w:sz w:val="44"/>
          <w:szCs w:val="44"/>
          <w:rtl/>
        </w:rPr>
        <w:pict>
          <v:shape id="_x0000_s1028" type="#_x0000_t66" style="position:absolute;left:0;text-align:left;margin-left:114.3pt;margin-top:6pt;width:42.7pt;height:13.85pt;z-index:251662336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أحمد , إيمان , أمجد           كل الأسماء همزتها قطع </w:t>
      </w:r>
    </w:p>
    <w:p w:rsidR="00BF5BF5" w:rsidRDefault="00BF5BF5" w:rsidP="00BF5BF5">
      <w:pPr>
        <w:pStyle w:val="a3"/>
        <w:numPr>
          <w:ilvl w:val="0"/>
          <w:numId w:val="1"/>
        </w:numPr>
        <w:tabs>
          <w:tab w:val="left" w:pos="26"/>
        </w:tabs>
        <w:rPr>
          <w:rFonts w:asciiTheme="minorBidi" w:hAnsiTheme="minorBidi"/>
          <w:sz w:val="44"/>
          <w:szCs w:val="44"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الأفعال </w:t>
      </w:r>
    </w:p>
    <w:p w:rsidR="00BF5BF5" w:rsidRPr="006C22F2" w:rsidRDefault="00BF5BF5" w:rsidP="00BF5BF5">
      <w:pPr>
        <w:pStyle w:val="a3"/>
        <w:tabs>
          <w:tab w:val="left" w:pos="26"/>
        </w:tabs>
        <w:ind w:left="2160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وترد همزة القطع في ثلاثة مواضع :                                                                  </w:t>
      </w:r>
    </w:p>
    <w:p w:rsidR="00BF5BF5" w:rsidRDefault="00BF5BF5" w:rsidP="00BF5BF5">
      <w:pPr>
        <w:pStyle w:val="a3"/>
        <w:numPr>
          <w:ilvl w:val="0"/>
          <w:numId w:val="2"/>
        </w:numPr>
        <w:tabs>
          <w:tab w:val="left" w:pos="26"/>
        </w:tabs>
        <w:rPr>
          <w:rFonts w:asciiTheme="minorBidi" w:hAnsiTheme="minorBidi"/>
          <w:sz w:val="44"/>
          <w:szCs w:val="44"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</w:t>
      </w:r>
      <w:r w:rsidRPr="006C22F2">
        <w:rPr>
          <w:rFonts w:asciiTheme="minorBidi" w:hAnsiTheme="minorBidi" w:hint="cs"/>
          <w:sz w:val="44"/>
          <w:szCs w:val="44"/>
          <w:rtl/>
          <w:lang w:bidi="ar-IQ"/>
        </w:rPr>
        <w:t>الفعل</w:t>
      </w: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الثلاثي</w:t>
      </w:r>
      <w:r w:rsidRPr="006C22F2">
        <w:rPr>
          <w:rFonts w:asciiTheme="minorBidi" w:hAnsiTheme="minorBidi" w:hint="cs"/>
          <w:sz w:val="44"/>
          <w:szCs w:val="44"/>
          <w:rtl/>
          <w:lang w:bidi="ar-IQ"/>
        </w:rPr>
        <w:t xml:space="preserve"> المبدوء بهمزة أصلية مثل (أخذ) (أكل)</w:t>
      </w:r>
    </w:p>
    <w:p w:rsidR="00BF5BF5" w:rsidRDefault="00BF5BF5" w:rsidP="00BF5BF5">
      <w:pPr>
        <w:pStyle w:val="a3"/>
        <w:tabs>
          <w:tab w:val="left" w:pos="26"/>
        </w:tabs>
        <w:ind w:left="2070"/>
        <w:rPr>
          <w:rFonts w:asciiTheme="minorBidi" w:hAnsiTheme="minorBidi"/>
          <w:sz w:val="44"/>
          <w:szCs w:val="44"/>
          <w:lang w:bidi="ar-IQ"/>
        </w:rPr>
      </w:pPr>
    </w:p>
    <w:p w:rsidR="00BF5BF5" w:rsidRDefault="00BF5BF5" w:rsidP="00BF5BF5">
      <w:pPr>
        <w:pStyle w:val="a3"/>
        <w:numPr>
          <w:ilvl w:val="0"/>
          <w:numId w:val="2"/>
        </w:numPr>
        <w:tabs>
          <w:tab w:val="left" w:pos="26"/>
        </w:tabs>
        <w:rPr>
          <w:rFonts w:asciiTheme="minorBidi" w:hAnsiTheme="minorBidi"/>
          <w:sz w:val="44"/>
          <w:szCs w:val="44"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الفعل الرباعي المبدوء بالهمزة والفعل الأمر ومصدرة مثل </w:t>
      </w:r>
    </w:p>
    <w:p w:rsidR="00BF5BF5" w:rsidRDefault="00BF5BF5" w:rsidP="00BF5BF5">
      <w:pPr>
        <w:pStyle w:val="a3"/>
        <w:tabs>
          <w:tab w:val="left" w:pos="26"/>
        </w:tabs>
        <w:ind w:left="2070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/>
          <w:noProof/>
          <w:sz w:val="44"/>
          <w:szCs w:val="44"/>
          <w:rtl/>
        </w:rPr>
        <w:pict>
          <v:shape id="_x0000_s1030" type="#_x0000_t66" style="position:absolute;left:0;text-align:left;margin-left:122.65pt;margin-top:6.6pt;width:47.7pt;height:13.4pt;z-index:251664384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asciiTheme="minorBidi" w:hAnsiTheme="minorBidi"/>
          <w:noProof/>
          <w:sz w:val="44"/>
          <w:szCs w:val="44"/>
          <w:rtl/>
        </w:rPr>
        <w:pict>
          <v:shape id="_x0000_s1029" type="#_x0000_t66" style="position:absolute;left:0;text-align:left;margin-left:222.3pt;margin-top:6.6pt;width:48.55pt;height:13.4pt;z-index:251663360" fillcolor="black [3200]" strokecolor="#f2f2f2 [3041]" strokeweight="3pt">
            <v:shadow on="t" type="perspective" color="#7f7f7f [1601]" opacity=".5" offset="1pt" offset2="-1pt"/>
            <w10:wrap anchorx="page"/>
          </v:shape>
        </w:pict>
      </w: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أَكرم           أَكرِمْ           إِكرامًا </w:t>
      </w:r>
    </w:p>
    <w:p w:rsidR="00BF5BF5" w:rsidRDefault="00BF5BF5" w:rsidP="00BF5BF5">
      <w:pPr>
        <w:pStyle w:val="a3"/>
        <w:tabs>
          <w:tab w:val="left" w:pos="26"/>
        </w:tabs>
        <w:ind w:left="2070"/>
        <w:rPr>
          <w:rFonts w:asciiTheme="minorBidi" w:hAnsiTheme="minorBidi"/>
          <w:sz w:val="44"/>
          <w:szCs w:val="44"/>
          <w:rtl/>
          <w:lang w:bidi="ar-IQ"/>
        </w:rPr>
      </w:pPr>
    </w:p>
    <w:p w:rsidR="00BF5BF5" w:rsidRPr="007A540C" w:rsidRDefault="00BF5BF5" w:rsidP="00BF5BF5">
      <w:pPr>
        <w:pStyle w:val="a3"/>
        <w:numPr>
          <w:ilvl w:val="0"/>
          <w:numId w:val="3"/>
        </w:numPr>
        <w:tabs>
          <w:tab w:val="left" w:pos="26"/>
        </w:tabs>
        <w:ind w:left="200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الفعل المضارع المسند 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المتكلم سواء كان ثلاثيًا أَمْ رباعيًا أَمْ خماسيًا أَمْ سداسيًا مثل (أُسافرُ) ( أَستغفرُ).</w:t>
      </w:r>
    </w:p>
    <w:p w:rsidR="00BF5BF5" w:rsidRDefault="00BF5BF5" w:rsidP="00BF5BF5">
      <w:pPr>
        <w:pStyle w:val="a3"/>
        <w:numPr>
          <w:ilvl w:val="0"/>
          <w:numId w:val="1"/>
        </w:numPr>
        <w:tabs>
          <w:tab w:val="left" w:pos="26"/>
          <w:tab w:val="left" w:pos="1466"/>
        </w:tabs>
        <w:ind w:left="1556" w:hanging="90"/>
        <w:rPr>
          <w:rFonts w:asciiTheme="minorBidi" w:hAnsiTheme="minorBidi"/>
          <w:sz w:val="44"/>
          <w:szCs w:val="44"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الحروف </w:t>
      </w:r>
    </w:p>
    <w:p w:rsidR="00BF5BF5" w:rsidRDefault="00BF5BF5" w:rsidP="00BF5BF5">
      <w:pPr>
        <w:pStyle w:val="a3"/>
        <w:tabs>
          <w:tab w:val="left" w:pos="26"/>
          <w:tab w:val="left" w:pos="1466"/>
          <w:tab w:val="left" w:pos="2006"/>
        </w:tabs>
        <w:ind w:left="2096"/>
        <w:rPr>
          <w:rFonts w:asciiTheme="minorBidi" w:hAnsiTheme="minorBidi"/>
          <w:sz w:val="44"/>
          <w:szCs w:val="44"/>
          <w:rtl/>
          <w:lang w:bidi="ar-IQ"/>
        </w:rPr>
      </w:pPr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 تكون الحروف كلها همزتها همزة قطع عدا (</w:t>
      </w:r>
      <w:proofErr w:type="spellStart"/>
      <w:r>
        <w:rPr>
          <w:rFonts w:asciiTheme="minorBidi" w:hAnsiTheme="minorBidi" w:hint="cs"/>
          <w:sz w:val="44"/>
          <w:szCs w:val="44"/>
          <w:rtl/>
          <w:lang w:bidi="ar-IQ"/>
        </w:rPr>
        <w:t>ال</w:t>
      </w:r>
      <w:proofErr w:type="spellEnd"/>
      <w:r>
        <w:rPr>
          <w:rFonts w:asciiTheme="minorBidi" w:hAnsiTheme="minorBidi" w:hint="cs"/>
          <w:sz w:val="44"/>
          <w:szCs w:val="44"/>
          <w:rtl/>
          <w:lang w:bidi="ar-IQ"/>
        </w:rPr>
        <w:t xml:space="preserve"> التعريف) لان همزتها همزة وصل </w:t>
      </w:r>
      <w:r w:rsidRPr="003916B0">
        <w:rPr>
          <w:rFonts w:asciiTheme="minorBidi" w:hAnsiTheme="minorBidi" w:hint="cs"/>
          <w:sz w:val="44"/>
          <w:szCs w:val="44"/>
          <w:rtl/>
          <w:lang w:bidi="ar-IQ"/>
        </w:rPr>
        <w:t xml:space="preserve"> </w:t>
      </w:r>
    </w:p>
    <w:sectPr w:rsidR="00BF5BF5" w:rsidSect="00BF5BF5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E80"/>
    <w:multiLevelType w:val="hybridMultilevel"/>
    <w:tmpl w:val="927ACC9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1">
    <w:nsid w:val="5D055442"/>
    <w:multiLevelType w:val="hybridMultilevel"/>
    <w:tmpl w:val="72B62DDA"/>
    <w:lvl w:ilvl="0" w:tplc="B34C15C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984043F"/>
    <w:multiLevelType w:val="hybridMultilevel"/>
    <w:tmpl w:val="286E700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5BF5"/>
    <w:rsid w:val="000C77F9"/>
    <w:rsid w:val="00B57F24"/>
    <w:rsid w:val="00B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الفهد</dc:creator>
  <cp:lastModifiedBy>الفهد</cp:lastModifiedBy>
  <cp:revision>1</cp:revision>
  <dcterms:created xsi:type="dcterms:W3CDTF">2018-12-31T19:51:00Z</dcterms:created>
  <dcterms:modified xsi:type="dcterms:W3CDTF">2018-12-31T19:56:00Z</dcterms:modified>
</cp:coreProperties>
</file>