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739" w:type="dxa"/>
        <w:tblLook w:val="04A0"/>
      </w:tblPr>
      <w:tblGrid>
        <w:gridCol w:w="526"/>
        <w:gridCol w:w="1849"/>
        <w:gridCol w:w="8364"/>
      </w:tblGrid>
      <w:tr w:rsidR="007524FC" w:rsidRPr="00FE7F2D" w:rsidTr="00FE7F2D">
        <w:tc>
          <w:tcPr>
            <w:tcW w:w="526" w:type="dxa"/>
            <w:shd w:val="clear" w:color="auto" w:fill="E5B8B7" w:themeFill="accent2" w:themeFillTint="66"/>
          </w:tcPr>
          <w:p w:rsidR="007524FC" w:rsidRPr="00FE7F2D" w:rsidRDefault="007524FC" w:rsidP="007524F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F2D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849" w:type="dxa"/>
            <w:shd w:val="clear" w:color="auto" w:fill="E5B8B7" w:themeFill="accent2" w:themeFillTint="66"/>
          </w:tcPr>
          <w:p w:rsidR="007524FC" w:rsidRPr="00FE7F2D" w:rsidRDefault="007524FC" w:rsidP="007524F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F2D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8364" w:type="dxa"/>
            <w:shd w:val="clear" w:color="auto" w:fill="E5B8B7" w:themeFill="accent2" w:themeFillTint="66"/>
          </w:tcPr>
          <w:p w:rsidR="007524FC" w:rsidRPr="00FE7F2D" w:rsidRDefault="007524FC" w:rsidP="007524F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F2D">
              <w:rPr>
                <w:rFonts w:hint="cs"/>
                <w:b/>
                <w:bCs/>
                <w:sz w:val="28"/>
                <w:szCs w:val="28"/>
                <w:rtl/>
              </w:rPr>
              <w:t>عنوان المحاضرة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1-10-2018</w:t>
            </w:r>
          </w:p>
        </w:tc>
        <w:tc>
          <w:tcPr>
            <w:tcW w:w="8364" w:type="dxa"/>
          </w:tcPr>
          <w:p w:rsidR="007524FC" w:rsidRPr="00FE7F2D" w:rsidRDefault="007524FC" w:rsidP="00EB5C51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المدخل الى علم البايوميكانيكا الحيوية- والتطور التاريخي </w:t>
            </w:r>
            <w:r w:rsidR="00EB5C51" w:rsidRPr="00FE7F2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2-10-2018</w:t>
            </w:r>
          </w:p>
        </w:tc>
        <w:tc>
          <w:tcPr>
            <w:tcW w:w="8364" w:type="dxa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علاقة الميكانيكا الحيوية بالعلوم الاخرى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اقسام الميكانيكا الحيوية اهمية الميكانيكا الحيوية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اغراض وواجبات الميكانيكا الحيوية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8-10-2018</w:t>
            </w:r>
          </w:p>
        </w:tc>
        <w:tc>
          <w:tcPr>
            <w:tcW w:w="8364" w:type="dxa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الاسس البايوميكانيكيةللجهاز الحركي للأنسان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الحركات التي تقوم بها المفاصل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مفاصل الجسم الرئيسية والحركات الخاصة التي تؤديها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9-10-2018</w:t>
            </w:r>
          </w:p>
        </w:tc>
        <w:tc>
          <w:tcPr>
            <w:tcW w:w="8364" w:type="dxa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انواع العضلات حسب السيطرة الدماغية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15-10-2018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الروافع والعتلات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16-10-2018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انواع واصناف الروافع والعتلات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22-10-2018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المفاهيموالقياسات المستخدمة في علم الميكانيكا الحيوية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23-10-2018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العوامل المؤثرة في تقرير نوعية الحركة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29-10-2018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نسبية الحركة ونظامها الاحداثي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30-10-2018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الوحدات الاساسية فيالميكانيكا الحيوية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المتجهات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5-11-2018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امثلة تطبيقية في شطر وربط الكميات المتجهة بأستخدام المثلث القائم الزاوية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6-11-2018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الكينماتك الخطي (المسافة والازاحة الخطية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السرعة القياسية والسرعة المتجهة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التعجيل الخطي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السقوط الحر للاجسام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الحلركة التعجيلية المنتظمة- حركة المقذوفات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12-11-2018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الكينماتك الزاوي (الدائري) المسافة والازاحة الدائرية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13-11-2018</w:t>
            </w:r>
          </w:p>
        </w:tc>
        <w:tc>
          <w:tcPr>
            <w:tcW w:w="8364" w:type="dxa"/>
          </w:tcPr>
          <w:p w:rsidR="007524FC" w:rsidRPr="00FE7F2D" w:rsidRDefault="00EB5C51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الازاحة الدائرية الزاوية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E5B8B7" w:themeFill="accent2" w:themeFillTint="66"/>
          </w:tcPr>
          <w:p w:rsidR="007524FC" w:rsidRPr="00FE7F2D" w:rsidRDefault="007524FC" w:rsidP="00EB5C51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1849" w:type="dxa"/>
            <w:shd w:val="clear" w:color="auto" w:fill="E5B8B7" w:themeFill="accent2" w:themeFillTint="66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19-11-2018</w:t>
            </w:r>
          </w:p>
        </w:tc>
        <w:tc>
          <w:tcPr>
            <w:tcW w:w="8364" w:type="dxa"/>
            <w:shd w:val="clear" w:color="auto" w:fill="E5B8B7" w:themeFill="accent2" w:themeFillTint="66"/>
          </w:tcPr>
          <w:p w:rsidR="007524FC" w:rsidRPr="00FE7F2D" w:rsidRDefault="00EB5C51" w:rsidP="00EB5C5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F2D">
              <w:rPr>
                <w:rFonts w:hint="cs"/>
                <w:b/>
                <w:bCs/>
                <w:sz w:val="28"/>
                <w:szCs w:val="28"/>
                <w:rtl/>
              </w:rPr>
              <w:t>امتحان الشهر الاول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26-11-2018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السرعة الزاوية ولسرعة الخطية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27-11-2018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التعجيل الزاوي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الكينتك الخطي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القوة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خواصها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عناصرها - مركباتها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ميكانيكية القوى للاجسام المتصلة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قوة الدفع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الكتلة والوزن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قوة الدفع وكمية الحركة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الاحتكاك- قوة الارتداد والمرونة- زاوية الارتداد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علاقة الشغل والقدرة والطاقة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قوانين نبيوتن في الحركات الخطية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الكينتك الزاوي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25-12-2018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القوى المزدوجة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1-1-2019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عزم الدوران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دفع الدوران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>عزم القصور الذاتي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2-1-2019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كمية الحركة الدورانية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الطاقة الحركية الدورانية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8-1-2019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قوانين نيوتن في الحركات الخطية والدائرية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قانون القصور الذاتي الاستمرارية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FDE9D9" w:themeFill="accent6" w:themeFillTint="33"/>
          </w:tcPr>
          <w:p w:rsidR="007524FC" w:rsidRPr="00FE7F2D" w:rsidRDefault="007524FC" w:rsidP="007524FC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1849" w:type="dxa"/>
          </w:tcPr>
          <w:p w:rsidR="007524FC" w:rsidRPr="00FE7F2D" w:rsidRDefault="00700005" w:rsidP="007000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9-1-2019</w:t>
            </w:r>
          </w:p>
        </w:tc>
        <w:tc>
          <w:tcPr>
            <w:tcW w:w="8364" w:type="dxa"/>
          </w:tcPr>
          <w:p w:rsidR="007524FC" w:rsidRPr="00FE7F2D" w:rsidRDefault="00B76838" w:rsidP="007524FC">
            <w:pPr>
              <w:bidi/>
              <w:rPr>
                <w:sz w:val="28"/>
                <w:szCs w:val="28"/>
                <w:rtl/>
              </w:rPr>
            </w:pPr>
            <w:r w:rsidRPr="00FE7F2D">
              <w:rPr>
                <w:rFonts w:hint="cs"/>
                <w:sz w:val="28"/>
                <w:szCs w:val="28"/>
                <w:rtl/>
              </w:rPr>
              <w:t xml:space="preserve">قانون القوة والتعجيل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قانون الفعل ورد الفعل </w:t>
            </w:r>
            <w:r w:rsidRPr="00FE7F2D">
              <w:rPr>
                <w:sz w:val="28"/>
                <w:szCs w:val="28"/>
                <w:rtl/>
              </w:rPr>
              <w:t>–</w:t>
            </w:r>
            <w:r w:rsidRPr="00FE7F2D">
              <w:rPr>
                <w:rFonts w:hint="cs"/>
                <w:sz w:val="28"/>
                <w:szCs w:val="28"/>
                <w:rtl/>
              </w:rPr>
              <w:t xml:space="preserve"> القوة الجاذبة والطاردة </w:t>
            </w:r>
          </w:p>
        </w:tc>
      </w:tr>
      <w:tr w:rsidR="007524FC" w:rsidRPr="00FE7F2D" w:rsidTr="00FE7F2D">
        <w:tc>
          <w:tcPr>
            <w:tcW w:w="526" w:type="dxa"/>
            <w:shd w:val="clear" w:color="auto" w:fill="E5B8B7" w:themeFill="accent2" w:themeFillTint="66"/>
          </w:tcPr>
          <w:p w:rsidR="007524FC" w:rsidRPr="00FE7F2D" w:rsidRDefault="007524FC" w:rsidP="00B7683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E7F2D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849" w:type="dxa"/>
            <w:shd w:val="clear" w:color="auto" w:fill="E5B8B7" w:themeFill="accent2" w:themeFillTint="66"/>
          </w:tcPr>
          <w:p w:rsidR="007524FC" w:rsidRPr="00FE7F2D" w:rsidRDefault="00700005" w:rsidP="0070000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13-1-2019</w:t>
            </w:r>
          </w:p>
        </w:tc>
        <w:tc>
          <w:tcPr>
            <w:tcW w:w="8364" w:type="dxa"/>
            <w:shd w:val="clear" w:color="auto" w:fill="E5B8B7" w:themeFill="accent2" w:themeFillTint="66"/>
          </w:tcPr>
          <w:p w:rsidR="007524FC" w:rsidRPr="00FE7F2D" w:rsidRDefault="00B76838" w:rsidP="00B7683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F2D">
              <w:rPr>
                <w:rFonts w:hint="cs"/>
                <w:b/>
                <w:bCs/>
                <w:sz w:val="28"/>
                <w:szCs w:val="28"/>
                <w:rtl/>
              </w:rPr>
              <w:t>امتحان الشهر الثاني</w:t>
            </w:r>
          </w:p>
        </w:tc>
      </w:tr>
    </w:tbl>
    <w:p w:rsidR="00D92428" w:rsidRDefault="00D92428" w:rsidP="007524FC">
      <w:pPr>
        <w:bidi/>
      </w:pPr>
    </w:p>
    <w:sectPr w:rsidR="00D92428" w:rsidSect="00FE7F2D">
      <w:headerReference w:type="default" r:id="rId6"/>
      <w:footerReference w:type="default" r:id="rId7"/>
      <w:pgSz w:w="12240" w:h="15840"/>
      <w:pgMar w:top="1440" w:right="900" w:bottom="144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CF" w:rsidRDefault="003F14CF" w:rsidP="007524FC">
      <w:pPr>
        <w:spacing w:after="0" w:line="240" w:lineRule="auto"/>
      </w:pPr>
      <w:r>
        <w:separator/>
      </w:r>
    </w:p>
  </w:endnote>
  <w:endnote w:type="continuationSeparator" w:id="0">
    <w:p w:rsidR="003F14CF" w:rsidRDefault="003F14CF" w:rsidP="0075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2D" w:rsidRPr="00FE7F2D" w:rsidRDefault="00FE7F2D" w:rsidP="00827B4F">
    <w:pPr>
      <w:pStyle w:val="Footer"/>
      <w:tabs>
        <w:tab w:val="clear" w:pos="8640"/>
        <w:tab w:val="left" w:pos="8890"/>
      </w:tabs>
      <w:rPr>
        <w:rFonts w:ascii="Arabic Typesetting" w:hAnsi="Arabic Typesetting" w:cs="Arabic Typesetting"/>
        <w:sz w:val="72"/>
        <w:szCs w:val="72"/>
        <w:lang w:bidi="ar-IQ"/>
      </w:rPr>
    </w:pPr>
    <w:r w:rsidRPr="00FE7F2D">
      <w:rPr>
        <w:rFonts w:ascii="Arabic Typesetting" w:hAnsi="Arabic Typesetting" w:cs="Arabic Typesetting"/>
        <w:sz w:val="72"/>
        <w:szCs w:val="72"/>
        <w:rtl/>
        <w:lang w:bidi="ar-IQ"/>
      </w:rPr>
      <w:t xml:space="preserve">لجنة مدرسو البايوميكانيك الرياضي            </w:t>
    </w:r>
    <w:r w:rsidR="00827B4F">
      <w:rPr>
        <w:rFonts w:ascii="Arabic Typesetting" w:hAnsi="Arabic Typesetting" w:cs="Arabic Typesetting"/>
        <w:sz w:val="72"/>
        <w:szCs w:val="72"/>
        <w:rtl/>
        <w:lang w:bidi="ar-IQ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CF" w:rsidRDefault="003F14CF" w:rsidP="007524FC">
      <w:pPr>
        <w:spacing w:after="0" w:line="240" w:lineRule="auto"/>
      </w:pPr>
      <w:r>
        <w:separator/>
      </w:r>
    </w:p>
  </w:footnote>
  <w:footnote w:type="continuationSeparator" w:id="0">
    <w:p w:rsidR="003F14CF" w:rsidRDefault="003F14CF" w:rsidP="0075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2D" w:rsidRPr="007F22C1" w:rsidRDefault="007524FC" w:rsidP="00FE7F2D">
    <w:pPr>
      <w:pStyle w:val="Header"/>
      <w:jc w:val="center"/>
      <w:rPr>
        <w:rFonts w:ascii="Arabic Typesetting" w:hAnsi="Arabic Typesetting" w:cs="Arabic Typesetting"/>
        <w:b/>
        <w:bCs/>
        <w:sz w:val="48"/>
        <w:szCs w:val="48"/>
        <w:rtl/>
        <w:lang w:bidi="ar-IQ"/>
      </w:rPr>
    </w:pPr>
    <w:r w:rsidRPr="007F22C1">
      <w:rPr>
        <w:rFonts w:ascii="Arabic Typesetting" w:hAnsi="Arabic Typesetting" w:cs="Arabic Typesetting"/>
        <w:b/>
        <w:bCs/>
        <w:sz w:val="48"/>
        <w:szCs w:val="48"/>
        <w:rtl/>
        <w:lang w:bidi="ar-IQ"/>
      </w:rPr>
      <w:t>مفردات البايوميكانيك الرياضي للعام الدراسي 2018-2019 للمرحلة الثانية –</w:t>
    </w:r>
  </w:p>
  <w:p w:rsidR="007524FC" w:rsidRPr="007F22C1" w:rsidRDefault="007F22C1" w:rsidP="007F22C1">
    <w:pPr>
      <w:pStyle w:val="Header"/>
      <w:tabs>
        <w:tab w:val="center" w:pos="5599"/>
        <w:tab w:val="left" w:pos="7200"/>
      </w:tabs>
      <w:rPr>
        <w:rFonts w:ascii="Arabic Typesetting" w:hAnsi="Arabic Typesetting" w:cs="Arabic Typesetting"/>
        <w:b/>
        <w:bCs/>
        <w:sz w:val="32"/>
        <w:szCs w:val="32"/>
        <w:rtl/>
        <w:lang w:bidi="ar-IQ"/>
      </w:rPr>
    </w:pPr>
    <w:r w:rsidRPr="007F22C1">
      <w:rPr>
        <w:rFonts w:ascii="Arabic Typesetting" w:hAnsi="Arabic Typesetting" w:cs="Arabic Typesetting"/>
        <w:b/>
        <w:bCs/>
        <w:sz w:val="48"/>
        <w:szCs w:val="48"/>
        <w:rtl/>
        <w:lang w:bidi="ar-IQ"/>
      </w:rPr>
      <w:tab/>
    </w:r>
    <w:r w:rsidRPr="007F22C1">
      <w:rPr>
        <w:rFonts w:ascii="Arabic Typesetting" w:hAnsi="Arabic Typesetting" w:cs="Arabic Typesetting"/>
        <w:b/>
        <w:bCs/>
        <w:sz w:val="48"/>
        <w:szCs w:val="48"/>
        <w:rtl/>
        <w:lang w:bidi="ar-IQ"/>
      </w:rPr>
      <w:tab/>
    </w:r>
    <w:r w:rsidR="007524FC" w:rsidRPr="007F22C1">
      <w:rPr>
        <w:rFonts w:ascii="Arabic Typesetting" w:hAnsi="Arabic Typesetting" w:cs="Arabic Typesetting"/>
        <w:b/>
        <w:bCs/>
        <w:sz w:val="48"/>
        <w:szCs w:val="48"/>
        <w:rtl/>
        <w:lang w:bidi="ar-IQ"/>
      </w:rPr>
      <w:t xml:space="preserve"> قسم التربية البدنية وعلوم الرياضة</w:t>
    </w:r>
    <w:r>
      <w:rPr>
        <w:rFonts w:ascii="Arabic Typesetting" w:hAnsi="Arabic Typesetting" w:cs="Arabic Typesetting"/>
        <w:b/>
        <w:bCs/>
        <w:sz w:val="32"/>
        <w:szCs w:val="32"/>
        <w:rtl/>
        <w:lang w:bidi="ar-IQ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FC"/>
    <w:rsid w:val="003F14CF"/>
    <w:rsid w:val="00700005"/>
    <w:rsid w:val="007524FC"/>
    <w:rsid w:val="007F22C1"/>
    <w:rsid w:val="00827B4F"/>
    <w:rsid w:val="00B76838"/>
    <w:rsid w:val="00D92428"/>
    <w:rsid w:val="00EB5C51"/>
    <w:rsid w:val="00FE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24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4FC"/>
  </w:style>
  <w:style w:type="paragraph" w:styleId="Footer">
    <w:name w:val="footer"/>
    <w:basedOn w:val="Normal"/>
    <w:link w:val="FooterChar"/>
    <w:uiPriority w:val="99"/>
    <w:semiHidden/>
    <w:unhideWhenUsed/>
    <w:rsid w:val="007524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4FC"/>
  </w:style>
  <w:style w:type="table" w:styleId="TableGrid">
    <w:name w:val="Table Grid"/>
    <w:basedOn w:val="TableNormal"/>
    <w:uiPriority w:val="59"/>
    <w:rsid w:val="00752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venous</dc:creator>
  <cp:keywords/>
  <dc:description/>
  <cp:lastModifiedBy>venous</cp:lastModifiedBy>
  <cp:revision>8</cp:revision>
  <dcterms:created xsi:type="dcterms:W3CDTF">2018-10-11T20:59:00Z</dcterms:created>
  <dcterms:modified xsi:type="dcterms:W3CDTF">2018-10-11T21:44:00Z</dcterms:modified>
</cp:coreProperties>
</file>