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B246B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B246BC" w:rsidRPr="00D06C3C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0E0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إحصا</w:t>
            </w:r>
            <w:r w:rsidR="000E001D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="002238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238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علي كريم كاظم </w:t>
            </w:r>
          </w:p>
        </w:tc>
      </w:tr>
      <w:tr w:rsidR="00B246BC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85650D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6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MAB03ES225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336174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33617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B246BC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B246BC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85650D" w:rsidP="00DC2005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</w:t>
            </w:r>
            <w:r w:rsidR="00B246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/ الفصل الدراسي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رابع.</w:t>
            </w:r>
          </w:p>
        </w:tc>
      </w:tr>
      <w:tr w:rsidR="00B246BC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B246BC" w:rsidRDefault="007A1C95" w:rsidP="007A1C9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أولا: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 xml:space="preserve"> تعريف الإحصاء ،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أنواع الإحصاء، 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ا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>لقياس،المجتمع، العينة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،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الرموز الإحصائية،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ثانيا:</w:t>
            </w:r>
          </w:p>
          <w:p w:rsidR="00B246BC" w:rsidRDefault="00B246BC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- طرق عرض البيانات</w:t>
            </w:r>
            <w:r w:rsidR="007A1C95">
              <w:rPr>
                <w:rFonts w:ascii="Times New Roman" w:hAnsi="Times New Roman" w:hint="cs"/>
                <w:rtl/>
              </w:rPr>
              <w:t>:أ-بيانات كمية ب-بيانات نوعية.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- الأعمدة البيانية ، المدرج التكراري،المضلع التكراري،المنحني التكراري ،الدائرة البيانية.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ثالثا:مقاييس النزعة المركزية: الوسط الحسابي (المتوسط)،الوسط المرجح (الموزون)، الوسيط، المنوال.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رابعا:مقاييس التشتت، أنواع مقاييس التشتت.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خامسا: مقاييس الارتباط ، أنواع معاملات الارتباط: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1-معامل ارتباط بيرسون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2-معامل ارتباط سبيرمان.</w:t>
            </w:r>
          </w:p>
          <w:p w:rsidR="00B246BC" w:rsidRPr="00D06C3C" w:rsidRDefault="00B246BC" w:rsidP="007A1C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246BC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 w:rsidRPr="00331E70">
              <w:rPr>
                <w:rFonts w:ascii="Times New Roman" w:hAnsi="Times New Roman" w:hint="cs"/>
                <w:rtl/>
              </w:rPr>
              <w:t>1-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  <w:r w:rsidR="00336174">
              <w:rPr>
                <w:rFonts w:ascii="Times New Roman" w:hAnsi="Times New Roman" w:hint="cs"/>
                <w:rtl/>
              </w:rPr>
              <w:t>تعرف مفهوم الإ</w:t>
            </w:r>
            <w:r w:rsidR="00336174">
              <w:rPr>
                <w:rFonts w:ascii="Times New Roman" w:hAnsi="Times New Roman" w:hint="cs"/>
                <w:rtl/>
                <w:lang w:bidi="ar-IQ"/>
              </w:rPr>
              <w:t>حصاء</w:t>
            </w:r>
            <w:r w:rsidRPr="00331E70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B246BC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2- تعرف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 w:hint="cs"/>
                <w:rtl/>
              </w:rPr>
              <w:t>أنواع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/>
              </w:rPr>
              <w:t xml:space="preserve"> </w:t>
            </w:r>
            <w:r w:rsidR="00336174">
              <w:rPr>
                <w:rFonts w:ascii="Times New Roman" w:hAnsi="Times New Roman" w:hint="cs"/>
                <w:rtl/>
              </w:rPr>
              <w:t>الاحصاء</w:t>
            </w:r>
            <w:r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3- تميز بين انواع الاحصاء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4- تعرف الرموز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5- تميز بين ألرموز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6-ترسم المدرج التكراري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7- </w:t>
            </w:r>
            <w:r w:rsidR="00336174">
              <w:rPr>
                <w:rFonts w:ascii="Times New Roman" w:hAnsi="Times New Roman" w:hint="cs"/>
                <w:rtl/>
              </w:rPr>
              <w:t>ترسم المضلع التكراري.</w:t>
            </w:r>
          </w:p>
          <w:p w:rsidR="00336174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8- ترسم المنحني التكراري.</w:t>
            </w:r>
          </w:p>
          <w:p w:rsidR="00C6149A" w:rsidRDefault="00C6149A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9- </w:t>
            </w:r>
            <w:r w:rsidR="00D90EC4">
              <w:rPr>
                <w:rFonts w:ascii="Times New Roman" w:hAnsi="Times New Roman" w:hint="cs"/>
                <w:rtl/>
              </w:rPr>
              <w:t xml:space="preserve">تعرف </w:t>
            </w:r>
            <w:r>
              <w:rPr>
                <w:rFonts w:ascii="Times New Roman" w:hAnsi="Times New Roman" w:hint="cs"/>
                <w:rtl/>
              </w:rPr>
              <w:t xml:space="preserve">مقاييس النزعة المركزية </w:t>
            </w:r>
            <w:r w:rsidR="00D90EC4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C6149A" w:rsidP="00C6149A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10- تعرف  العلاقة بين </w:t>
            </w:r>
            <w:r w:rsidR="00D90EC4">
              <w:rPr>
                <w:rFonts w:ascii="Times New Roman" w:hAnsi="Times New Roman" w:hint="cs"/>
                <w:rtl/>
              </w:rPr>
              <w:t>مقاييس النزعة المركزية.</w:t>
            </w:r>
          </w:p>
          <w:p w:rsidR="00B246BC" w:rsidRDefault="00D90EC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11- تعرف مقاييس التشتت.</w:t>
            </w:r>
          </w:p>
          <w:p w:rsidR="00D90EC4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12- تعرف مقاييس الارتباط.</w:t>
            </w:r>
          </w:p>
          <w:p w:rsidR="00D90EC4" w:rsidRPr="00D06C3C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13- تعرف انواع معاملات الارتباط.</w:t>
            </w:r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B246BC" w:rsidRPr="00D06C3C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br w:type="page"/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21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2167D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الأسابيع</w:t>
            </w:r>
            <w:r w:rsidR="00B246BC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B246BC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AF0AC3" w:rsidRDefault="00B246BC" w:rsidP="007E74B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</w:t>
            </w:r>
            <w:r w:rsid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الإحصاء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 أنواع الإحصاء، القياس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المجتمع، العينة 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90EC4" w:rsidRDefault="007E74BE" w:rsidP="00DB20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الرموز الإحصائية</w:t>
            </w:r>
            <w:r w:rsidRP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90EC4" w:rsidRDefault="007E74BE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جداول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طريقة إنشاء جدول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B202E" w:rsidRDefault="007E74BE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الأعمدة البيانية ، المدرج التكراري،المضلع التكراري،.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المنحني التكراري ،الدائرة البيانية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مقاييس النزعة المركزية: الوسط الحسابي (المتوسط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الوسط المرجح (الموزون)، الوسيط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، المنوال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، العلاقة بين مقاييس النزعة المركزية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مقاييس التشتت: المدى ، الانحراف الم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الانحراف المعياري والتباين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B202E">
            <w:pPr>
              <w:autoSpaceDE w:val="0"/>
              <w:autoSpaceDN w:val="0"/>
              <w:adjustRightInd w:val="0"/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مقاييس الارتباط ، أنواع معاملات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الارتباط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:1-معامل ارتباط بيرسون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2-</w:t>
            </w:r>
            <w:r>
              <w:rPr>
                <w:rFonts w:ascii="Times New Roman" w:hAnsi="Times New Roman" w:hint="cs"/>
                <w:rtl/>
              </w:rPr>
              <w:t>-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معامل ارتباط سبيرمان.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46BC" w:rsidRPr="00D06C3C" w:rsidRDefault="00B246BC" w:rsidP="00B246BC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B246BC" w:rsidRPr="00D06C3C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6BC" w:rsidRPr="0085650D" w:rsidRDefault="00733FE7" w:rsidP="0085650D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إجراء تقارير</w:t>
            </w:r>
          </w:p>
        </w:tc>
      </w:tr>
      <w:tr w:rsidR="00B246BC" w:rsidRPr="00D06C3C" w:rsidTr="00DC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6BC" w:rsidRPr="00733FE7" w:rsidRDefault="00733FE7" w:rsidP="00733FE7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حل </w:t>
            </w:r>
            <w:r w:rsidR="0085650D" w:rsidRPr="00733FE7">
              <w:rPr>
                <w:rFonts w:ascii="Times New Roman" w:hAnsi="Times New Roman" w:hint="cs"/>
                <w:sz w:val="24"/>
                <w:szCs w:val="24"/>
                <w:rtl/>
              </w:rPr>
              <w:t>أنشطة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اثرائية</w:t>
            </w:r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"/>
        <w:gridCol w:w="1608"/>
        <w:gridCol w:w="139"/>
        <w:gridCol w:w="1454"/>
        <w:gridCol w:w="15"/>
        <w:gridCol w:w="1442"/>
        <w:gridCol w:w="983"/>
        <w:gridCol w:w="476"/>
        <w:gridCol w:w="1454"/>
        <w:gridCol w:w="490"/>
        <w:gridCol w:w="964"/>
        <w:gridCol w:w="1418"/>
        <w:gridCol w:w="40"/>
      </w:tblGrid>
      <w:tr w:rsidR="00B246BC" w:rsidRPr="00D06C3C" w:rsidTr="0094604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pct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9460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pct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85650D" w:rsidRDefault="0085650D" w:rsidP="0085650D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المدخل الى </w:t>
            </w:r>
            <w:r w:rsidR="00946040" w:rsidRPr="0085650D">
              <w:rPr>
                <w:rFonts w:ascii="Times New Roman" w:hAnsi="Times New Roman" w:hint="cs"/>
                <w:sz w:val="24"/>
                <w:szCs w:val="24"/>
                <w:rtl/>
              </w:rPr>
              <w:t>الإحصاء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خاشع محمود الراوي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</w:tc>
      </w:tr>
      <w:tr w:rsidR="00B246BC" w:rsidRPr="00D06C3C" w:rsidTr="0094604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9" w:type="pct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B246BC" w:rsidRPr="00D06C3C" w:rsidTr="009460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pct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الطرائق المعلمية والطرائق اللامعلمية في الاختبارات الإحصائية /إحسان كاظم شريف القرشي</w:t>
            </w:r>
          </w:p>
        </w:tc>
      </w:tr>
      <w:tr w:rsidR="00B246BC" w:rsidRPr="00D06C3C" w:rsidTr="0094604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9" w:type="pct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01304F">
              <w:rPr>
                <w:rFonts w:ascii="Times New Roman" w:hAnsi="Times New Roman" w:hint="cs"/>
                <w:sz w:val="24"/>
                <w:szCs w:val="24"/>
                <w:rtl/>
              </w:rPr>
              <w:t>محاضرات من الانترنيت</w:t>
            </w:r>
          </w:p>
        </w:tc>
      </w:tr>
      <w:tr w:rsidR="00B246BC" w:rsidRPr="00D06C3C" w:rsidTr="009460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pct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الامتحان </w:t>
            </w:r>
            <w:r w:rsidR="00733FE7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B246BC" w:rsidRPr="00D06C3C" w:rsidTr="0094604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pct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B246BC" w:rsidRPr="00D06C3C" w:rsidTr="00733FE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pct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B246BC" w:rsidRPr="00D06C3C" w:rsidTr="00733FE7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pct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ثانية</w:t>
            </w: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F25763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4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F25763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مسائي </w:t>
            </w:r>
            <w:bookmarkStart w:id="0" w:name="_GoBack"/>
            <w:bookmarkEnd w:id="0"/>
          </w:p>
        </w:tc>
      </w:tr>
      <w:tr w:rsidR="00B246BC" w:rsidRPr="00D06C3C" w:rsidTr="00733FE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pct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01304F" w:rsidRPr="00D06C3C" w:rsidTr="00733FE7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pct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01304F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01304F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B246BC" w:rsidRDefault="00B246BC" w:rsidP="00B246BC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33FE7" w:rsidRPr="00733FE7" w:rsidRDefault="00733FE7" w:rsidP="002167DC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733FE7" w:rsidRPr="00733FE7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1304F"/>
    <w:rsid w:val="00015764"/>
    <w:rsid w:val="000172A2"/>
    <w:rsid w:val="0003521F"/>
    <w:rsid w:val="00074318"/>
    <w:rsid w:val="000A1A02"/>
    <w:rsid w:val="000C2119"/>
    <w:rsid w:val="000C7660"/>
    <w:rsid w:val="000E001D"/>
    <w:rsid w:val="0012420F"/>
    <w:rsid w:val="00146346"/>
    <w:rsid w:val="00151522"/>
    <w:rsid w:val="00153EFF"/>
    <w:rsid w:val="001C129F"/>
    <w:rsid w:val="001F4782"/>
    <w:rsid w:val="002167DC"/>
    <w:rsid w:val="00223812"/>
    <w:rsid w:val="002C2B08"/>
    <w:rsid w:val="00331E70"/>
    <w:rsid w:val="00336174"/>
    <w:rsid w:val="003422A1"/>
    <w:rsid w:val="003461F3"/>
    <w:rsid w:val="003A3CFF"/>
    <w:rsid w:val="003D2880"/>
    <w:rsid w:val="003D3C89"/>
    <w:rsid w:val="00476F1C"/>
    <w:rsid w:val="004954B4"/>
    <w:rsid w:val="004A5D54"/>
    <w:rsid w:val="004D6A3E"/>
    <w:rsid w:val="004E64C2"/>
    <w:rsid w:val="00543CAA"/>
    <w:rsid w:val="0055291A"/>
    <w:rsid w:val="005D2340"/>
    <w:rsid w:val="005D6E8B"/>
    <w:rsid w:val="00601FDA"/>
    <w:rsid w:val="00634DDE"/>
    <w:rsid w:val="00657F15"/>
    <w:rsid w:val="00670D18"/>
    <w:rsid w:val="006D4C03"/>
    <w:rsid w:val="006E041B"/>
    <w:rsid w:val="00733FE7"/>
    <w:rsid w:val="00757143"/>
    <w:rsid w:val="007707A3"/>
    <w:rsid w:val="007A1C95"/>
    <w:rsid w:val="007B1B53"/>
    <w:rsid w:val="007D70CA"/>
    <w:rsid w:val="007E74BE"/>
    <w:rsid w:val="00823C84"/>
    <w:rsid w:val="0085650D"/>
    <w:rsid w:val="00862E59"/>
    <w:rsid w:val="008C618B"/>
    <w:rsid w:val="0093595D"/>
    <w:rsid w:val="00946040"/>
    <w:rsid w:val="00975946"/>
    <w:rsid w:val="0099355E"/>
    <w:rsid w:val="009A66B9"/>
    <w:rsid w:val="009E6328"/>
    <w:rsid w:val="00A1282F"/>
    <w:rsid w:val="00A62306"/>
    <w:rsid w:val="00A7531D"/>
    <w:rsid w:val="00A92B25"/>
    <w:rsid w:val="00A933F4"/>
    <w:rsid w:val="00A96448"/>
    <w:rsid w:val="00AF0AC3"/>
    <w:rsid w:val="00B246BC"/>
    <w:rsid w:val="00B3530C"/>
    <w:rsid w:val="00B504E7"/>
    <w:rsid w:val="00B53522"/>
    <w:rsid w:val="00B63018"/>
    <w:rsid w:val="00B7165D"/>
    <w:rsid w:val="00B77663"/>
    <w:rsid w:val="00B874C7"/>
    <w:rsid w:val="00BB385E"/>
    <w:rsid w:val="00C43767"/>
    <w:rsid w:val="00C6149A"/>
    <w:rsid w:val="00C71CB4"/>
    <w:rsid w:val="00CB12D8"/>
    <w:rsid w:val="00CB6454"/>
    <w:rsid w:val="00CC2950"/>
    <w:rsid w:val="00CC31D2"/>
    <w:rsid w:val="00CD702F"/>
    <w:rsid w:val="00D018CA"/>
    <w:rsid w:val="00D06C3C"/>
    <w:rsid w:val="00D90EC4"/>
    <w:rsid w:val="00DB202E"/>
    <w:rsid w:val="00DC2005"/>
    <w:rsid w:val="00DD7B8F"/>
    <w:rsid w:val="00E14D3D"/>
    <w:rsid w:val="00E757EE"/>
    <w:rsid w:val="00EB331A"/>
    <w:rsid w:val="00EC6C26"/>
    <w:rsid w:val="00EE2BBF"/>
    <w:rsid w:val="00F00276"/>
    <w:rsid w:val="00F25763"/>
    <w:rsid w:val="00F35241"/>
    <w:rsid w:val="00F40170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74AD"/>
  <w15:docId w15:val="{B298EBDB-D768-4787-B3D6-B9E619DE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B7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Dell</cp:lastModifiedBy>
  <cp:revision>7</cp:revision>
  <cp:lastPrinted>2017-03-27T16:45:00Z</cp:lastPrinted>
  <dcterms:created xsi:type="dcterms:W3CDTF">2018-01-25T17:13:00Z</dcterms:created>
  <dcterms:modified xsi:type="dcterms:W3CDTF">2018-03-04T16:47:00Z</dcterms:modified>
</cp:coreProperties>
</file>