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C5" w:rsidRPr="001E08C5" w:rsidRDefault="001E08C5" w:rsidP="001E08C5">
      <w:pPr>
        <w:jc w:val="center"/>
        <w:rPr>
          <w:rFonts w:ascii="Simplified Arabic" w:hAnsi="Simplified Arabic" w:cs="Simplified Arabic"/>
          <w:b/>
          <w:bCs/>
          <w:sz w:val="32"/>
          <w:szCs w:val="32"/>
          <w:rtl/>
          <w:lang w:bidi="ar-IQ"/>
        </w:rPr>
      </w:pPr>
      <w:r w:rsidRPr="001E08C5">
        <w:rPr>
          <w:rFonts w:ascii="Simplified Arabic" w:hAnsi="Simplified Arabic" w:cs="Simplified Arabic" w:hint="cs"/>
          <w:b/>
          <w:bCs/>
          <w:sz w:val="32"/>
          <w:szCs w:val="32"/>
          <w:rtl/>
          <w:lang w:bidi="ar-IQ"/>
        </w:rPr>
        <w:t>خطبة النبي في حجة الوداع</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Pr>
      </w:pPr>
      <w:r w:rsidRPr="001E08C5">
        <w:rPr>
          <w:rStyle w:val="a4"/>
          <w:rFonts w:ascii="Simplified Arabic" w:hAnsi="Simplified Arabic" w:cs="Simplified Arabic"/>
          <w:color w:val="323131"/>
          <w:sz w:val="32"/>
          <w:szCs w:val="32"/>
          <w:bdr w:val="none" w:sz="0" w:space="0" w:color="auto" w:frame="1"/>
          <w:rtl/>
        </w:rPr>
        <w:t xml:space="preserve">(الحمد لله نحمده </w:t>
      </w:r>
      <w:proofErr w:type="spellStart"/>
      <w:r w:rsidRPr="001E08C5">
        <w:rPr>
          <w:rStyle w:val="a4"/>
          <w:rFonts w:ascii="Simplified Arabic" w:hAnsi="Simplified Arabic" w:cs="Simplified Arabic"/>
          <w:color w:val="323131"/>
          <w:sz w:val="32"/>
          <w:szCs w:val="32"/>
          <w:bdr w:val="none" w:sz="0" w:space="0" w:color="auto" w:frame="1"/>
          <w:rtl/>
        </w:rPr>
        <w:t>ونستعينه</w:t>
      </w:r>
      <w:proofErr w:type="spellEnd"/>
      <w:r w:rsidRPr="001E08C5">
        <w:rPr>
          <w:rStyle w:val="a4"/>
          <w:rFonts w:ascii="Simplified Arabic" w:hAnsi="Simplified Arabic" w:cs="Simplified Arabic"/>
          <w:color w:val="323131"/>
          <w:sz w:val="32"/>
          <w:szCs w:val="32"/>
          <w:bdr w:val="none" w:sz="0" w:space="0" w:color="auto" w:frame="1"/>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Fonts w:ascii="Simplified Arabic" w:hAnsi="Simplified Arabic" w:cs="Simplified Arabic"/>
          <w:color w:val="323131"/>
          <w:sz w:val="22"/>
          <w:szCs w:val="22"/>
          <w:rtl/>
        </w:rPr>
        <w:t> </w:t>
      </w:r>
    </w:p>
    <w:p w:rsidR="001E08C5" w:rsidRDefault="001E08C5" w:rsidP="001E08C5">
      <w:pPr>
        <w:pStyle w:val="a3"/>
        <w:shd w:val="clear" w:color="auto" w:fill="FFFFFF"/>
        <w:bidi/>
        <w:spacing w:before="0" w:beforeAutospacing="0" w:after="0" w:afterAutospacing="0"/>
        <w:jc w:val="both"/>
        <w:textAlignment w:val="baseline"/>
        <w:rPr>
          <w:rStyle w:val="a4"/>
          <w:rFonts w:ascii="Simplified Arabic" w:hAnsi="Simplified Arabic" w:cs="Simplified Arabic"/>
          <w:color w:val="323131"/>
          <w:sz w:val="32"/>
          <w:szCs w:val="32"/>
          <w:bdr w:val="none" w:sz="0" w:space="0" w:color="auto" w:frame="1"/>
          <w:rtl/>
        </w:rPr>
      </w:pPr>
      <w:r w:rsidRPr="001E08C5">
        <w:rPr>
          <w:rStyle w:val="a4"/>
          <w:rFonts w:ascii="Simplified Arabic" w:hAnsi="Simplified Arabic" w:cs="Simplified Arabic"/>
          <w:color w:val="323131"/>
          <w:sz w:val="32"/>
          <w:szCs w:val="32"/>
          <w:bdr w:val="none" w:sz="0" w:space="0" w:color="auto" w:frame="1"/>
          <w:rtl/>
        </w:rPr>
        <w:t>أوصيكم عباد الله بتقوى الله وأحثكم على طاعته وأستفتح بالذي هو خير.</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Style w:val="a4"/>
          <w:rFonts w:ascii="Simplified Arabic" w:hAnsi="Simplified Arabic" w:cs="Simplified Arabic"/>
          <w:color w:val="323131"/>
          <w:sz w:val="32"/>
          <w:szCs w:val="32"/>
          <w:bdr w:val="none" w:sz="0" w:space="0" w:color="auto" w:frame="1"/>
          <w:rtl/>
        </w:rPr>
        <w:t xml:space="preserve"> أما بعد أيها الناس اسمعوا مني أبين لكم فإني لا أدري لعلي لا ألقاكم بعد عامي هذا في موقفي هذا.</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Fonts w:ascii="Simplified Arabic" w:hAnsi="Simplified Arabic" w:cs="Simplified Arabic"/>
          <w:color w:val="323131"/>
          <w:sz w:val="22"/>
          <w:szCs w:val="22"/>
          <w:rtl/>
        </w:rPr>
        <w:t> </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Style w:val="a4"/>
          <w:rFonts w:ascii="Simplified Arabic" w:hAnsi="Simplified Arabic" w:cs="Simplified Arabic"/>
          <w:color w:val="323131"/>
          <w:sz w:val="32"/>
          <w:szCs w:val="32"/>
          <w:bdr w:val="none" w:sz="0" w:space="0" w:color="auto" w:frame="1"/>
          <w:rtl/>
        </w:rPr>
        <w:t>أيها الناس إن دماءكم وأعراضكم حرام عليكم إلى أن تلقوا ربكم كحرمة يومكم هذا في شهركم هذا في بلدكم هذا – أل</w:t>
      </w:r>
      <w:r w:rsidR="00CF1CD7">
        <w:rPr>
          <w:rStyle w:val="a4"/>
          <w:rFonts w:ascii="Simplified Arabic" w:hAnsi="Simplified Arabic" w:cs="Simplified Arabic" w:hint="cs"/>
          <w:color w:val="323131"/>
          <w:sz w:val="32"/>
          <w:szCs w:val="32"/>
          <w:bdr w:val="none" w:sz="0" w:space="0" w:color="auto" w:frame="1"/>
          <w:rtl/>
        </w:rPr>
        <w:t>ّ</w:t>
      </w:r>
      <w:r w:rsidRPr="001E08C5">
        <w:rPr>
          <w:rStyle w:val="a4"/>
          <w:rFonts w:ascii="Simplified Arabic" w:hAnsi="Simplified Arabic" w:cs="Simplified Arabic"/>
          <w:color w:val="323131"/>
          <w:sz w:val="32"/>
          <w:szCs w:val="32"/>
          <w:bdr w:val="none" w:sz="0" w:space="0" w:color="auto" w:frame="1"/>
          <w:rtl/>
        </w:rPr>
        <w:t xml:space="preserve">ا هل بلغت اللهم فاشهد، فمن كانت عنده أمانة </w:t>
      </w:r>
      <w:proofErr w:type="spellStart"/>
      <w:r w:rsidRPr="001E08C5">
        <w:rPr>
          <w:rStyle w:val="a4"/>
          <w:rFonts w:ascii="Simplified Arabic" w:hAnsi="Simplified Arabic" w:cs="Simplified Arabic"/>
          <w:color w:val="323131"/>
          <w:sz w:val="32"/>
          <w:szCs w:val="32"/>
          <w:bdr w:val="none" w:sz="0" w:space="0" w:color="auto" w:frame="1"/>
          <w:rtl/>
        </w:rPr>
        <w:t>فليؤدها</w:t>
      </w:r>
      <w:proofErr w:type="spellEnd"/>
      <w:r w:rsidRPr="001E08C5">
        <w:rPr>
          <w:rStyle w:val="a4"/>
          <w:rFonts w:ascii="Simplified Arabic" w:hAnsi="Simplified Arabic" w:cs="Simplified Arabic"/>
          <w:color w:val="323131"/>
          <w:sz w:val="32"/>
          <w:szCs w:val="32"/>
          <w:bdr w:val="none" w:sz="0" w:space="0" w:color="auto" w:frame="1"/>
          <w:rtl/>
        </w:rPr>
        <w:t xml:space="preserve"> إلى من ائتمنه عليه</w:t>
      </w:r>
      <w:bookmarkStart w:id="0" w:name="_GoBack"/>
      <w:bookmarkEnd w:id="0"/>
      <w:r w:rsidRPr="001E08C5">
        <w:rPr>
          <w:rStyle w:val="a4"/>
          <w:rFonts w:ascii="Simplified Arabic" w:hAnsi="Simplified Arabic" w:cs="Simplified Arabic"/>
          <w:color w:val="323131"/>
          <w:sz w:val="32"/>
          <w:szCs w:val="32"/>
          <w:bdr w:val="none" w:sz="0" w:space="0" w:color="auto" w:frame="1"/>
          <w:rtl/>
        </w:rPr>
        <w:t>ا.</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Fonts w:ascii="Simplified Arabic" w:hAnsi="Simplified Arabic" w:cs="Simplified Arabic"/>
          <w:color w:val="323131"/>
          <w:sz w:val="22"/>
          <w:szCs w:val="22"/>
          <w:rtl/>
        </w:rPr>
        <w:t> </w:t>
      </w:r>
    </w:p>
    <w:p w:rsidR="001E08C5" w:rsidRDefault="001E08C5" w:rsidP="009C1BA7">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Style w:val="a4"/>
          <w:rFonts w:ascii="Simplified Arabic" w:hAnsi="Simplified Arabic" w:cs="Simplified Arabic"/>
          <w:color w:val="323131"/>
          <w:sz w:val="32"/>
          <w:szCs w:val="32"/>
          <w:bdr w:val="none" w:sz="0" w:space="0" w:color="auto" w:frame="1"/>
          <w:rtl/>
        </w:rPr>
        <w:t>وإن</w:t>
      </w:r>
      <w:r w:rsidR="00CF1CD7">
        <w:rPr>
          <w:rStyle w:val="a4"/>
          <w:rFonts w:ascii="Simplified Arabic" w:hAnsi="Simplified Arabic" w:cs="Simplified Arabic" w:hint="cs"/>
          <w:color w:val="323131"/>
          <w:sz w:val="32"/>
          <w:szCs w:val="32"/>
          <w:bdr w:val="none" w:sz="0" w:space="0" w:color="auto" w:frame="1"/>
          <w:rtl/>
        </w:rPr>
        <w:t>ّ</w:t>
      </w:r>
      <w:r w:rsidRPr="001E08C5">
        <w:rPr>
          <w:rStyle w:val="a4"/>
          <w:rFonts w:ascii="Simplified Arabic" w:hAnsi="Simplified Arabic" w:cs="Simplified Arabic"/>
          <w:color w:val="323131"/>
          <w:sz w:val="32"/>
          <w:szCs w:val="32"/>
          <w:bdr w:val="none" w:sz="0" w:space="0" w:color="auto" w:frame="1"/>
          <w:rtl/>
        </w:rPr>
        <w:t xml:space="preserve"> ربا الجاهلية موضوع، ولكن لكم رؤوس أموالكم لا تظلمون ولا تظلمون وقضى الله أن</w:t>
      </w:r>
      <w:r w:rsidR="00CF1CD7">
        <w:rPr>
          <w:rStyle w:val="a4"/>
          <w:rFonts w:ascii="Simplified Arabic" w:hAnsi="Simplified Arabic" w:cs="Simplified Arabic" w:hint="cs"/>
          <w:color w:val="323131"/>
          <w:sz w:val="32"/>
          <w:szCs w:val="32"/>
          <w:bdr w:val="none" w:sz="0" w:space="0" w:color="auto" w:frame="1"/>
          <w:rtl/>
        </w:rPr>
        <w:t>ّ</w:t>
      </w:r>
      <w:r w:rsidRPr="001E08C5">
        <w:rPr>
          <w:rStyle w:val="a4"/>
          <w:rFonts w:ascii="Simplified Arabic" w:hAnsi="Simplified Arabic" w:cs="Simplified Arabic"/>
          <w:color w:val="323131"/>
          <w:sz w:val="32"/>
          <w:szCs w:val="32"/>
          <w:bdr w:val="none" w:sz="0" w:space="0" w:color="auto" w:frame="1"/>
          <w:rtl/>
        </w:rPr>
        <w:t>ه لا ربا، وإن</w:t>
      </w:r>
      <w:r w:rsidR="00CF1CD7">
        <w:rPr>
          <w:rStyle w:val="a4"/>
          <w:rFonts w:ascii="Simplified Arabic" w:hAnsi="Simplified Arabic" w:cs="Simplified Arabic" w:hint="cs"/>
          <w:color w:val="323131"/>
          <w:sz w:val="32"/>
          <w:szCs w:val="32"/>
          <w:bdr w:val="none" w:sz="0" w:space="0" w:color="auto" w:frame="1"/>
          <w:rtl/>
        </w:rPr>
        <w:t>ّ</w:t>
      </w:r>
      <w:r w:rsidRPr="001E08C5">
        <w:rPr>
          <w:rStyle w:val="a4"/>
          <w:rFonts w:ascii="Simplified Arabic" w:hAnsi="Simplified Arabic" w:cs="Simplified Arabic"/>
          <w:color w:val="323131"/>
          <w:sz w:val="32"/>
          <w:szCs w:val="32"/>
          <w:bdr w:val="none" w:sz="0" w:space="0" w:color="auto" w:frame="1"/>
          <w:rtl/>
        </w:rPr>
        <w:t xml:space="preserve"> أول ربا أبدأ به عمي العباس بن عبد المطلب.</w:t>
      </w:r>
    </w:p>
    <w:p w:rsidR="009C1BA7" w:rsidRPr="001E08C5" w:rsidRDefault="009C1BA7" w:rsidP="009C1BA7">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Style w:val="a4"/>
          <w:rFonts w:ascii="Simplified Arabic" w:hAnsi="Simplified Arabic" w:cs="Simplified Arabic"/>
          <w:color w:val="323131"/>
          <w:sz w:val="32"/>
          <w:szCs w:val="32"/>
          <w:bdr w:val="none" w:sz="0" w:space="0" w:color="auto" w:frame="1"/>
          <w:rtl/>
        </w:rPr>
        <w:t>وإن دماء الجاهلية موضوعة، وإن أول دم نبدأ به دم عامر بن ربيعة بن الحارث بن عبد المطلب وإن مآثر الجاهلية موضوعة غير السدانة والسقاية والعمد قود وشبه العمد ما قتل بالعصا والحجر وفيه مائة بعير، فمن زاد فهو من أهل الجاهلية – ألا هل بلغت اللهم فاشهد.</w:t>
      </w:r>
    </w:p>
    <w:p w:rsidR="001E08C5" w:rsidRPr="001E08C5" w:rsidRDefault="001E08C5" w:rsidP="001E08C5">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Fonts w:ascii="Simplified Arabic" w:hAnsi="Simplified Arabic" w:cs="Simplified Arabic"/>
          <w:color w:val="323131"/>
          <w:sz w:val="22"/>
          <w:szCs w:val="22"/>
          <w:rtl/>
        </w:rPr>
        <w:t> </w:t>
      </w:r>
    </w:p>
    <w:p w:rsidR="001E08C5" w:rsidRDefault="001E08C5" w:rsidP="001E08C5">
      <w:pPr>
        <w:pStyle w:val="a3"/>
        <w:shd w:val="clear" w:color="auto" w:fill="FFFFFF"/>
        <w:bidi/>
        <w:spacing w:before="0" w:beforeAutospacing="0" w:after="0" w:afterAutospacing="0"/>
        <w:jc w:val="both"/>
        <w:textAlignment w:val="baseline"/>
        <w:rPr>
          <w:rStyle w:val="a4"/>
          <w:rFonts w:ascii="Simplified Arabic" w:hAnsi="Simplified Arabic" w:cs="Simplified Arabic"/>
          <w:color w:val="323131"/>
          <w:sz w:val="32"/>
          <w:szCs w:val="32"/>
          <w:bdr w:val="none" w:sz="0" w:space="0" w:color="auto" w:frame="1"/>
          <w:rtl/>
        </w:rPr>
      </w:pPr>
      <w:r w:rsidRPr="001E08C5">
        <w:rPr>
          <w:rStyle w:val="a4"/>
          <w:rFonts w:ascii="Simplified Arabic" w:hAnsi="Simplified Arabic" w:cs="Simplified Arabic"/>
          <w:color w:val="323131"/>
          <w:sz w:val="32"/>
          <w:szCs w:val="32"/>
          <w:bdr w:val="none" w:sz="0" w:space="0" w:color="auto" w:frame="1"/>
          <w:rtl/>
        </w:rPr>
        <w:t>أما بعد أيها الناس إن الشيطان قد يئس أن يعبد في أرضكم هذه، ولكنه قد رضي أن يطاع فيما سوى ذلك مما تحرقو</w:t>
      </w:r>
      <w:r>
        <w:rPr>
          <w:rStyle w:val="a4"/>
          <w:rFonts w:ascii="Simplified Arabic" w:hAnsi="Simplified Arabic" w:cs="Simplified Arabic"/>
          <w:color w:val="323131"/>
          <w:sz w:val="32"/>
          <w:szCs w:val="32"/>
          <w:bdr w:val="none" w:sz="0" w:space="0" w:color="auto" w:frame="1"/>
          <w:rtl/>
        </w:rPr>
        <w:t>ن من أعمالكم فاحذروه على دينكم</w:t>
      </w:r>
      <w:r>
        <w:rPr>
          <w:rStyle w:val="a4"/>
          <w:rFonts w:ascii="Simplified Arabic" w:hAnsi="Simplified Arabic" w:cs="Simplified Arabic" w:hint="cs"/>
          <w:color w:val="323131"/>
          <w:sz w:val="32"/>
          <w:szCs w:val="32"/>
          <w:bdr w:val="none" w:sz="0" w:space="0" w:color="auto" w:frame="1"/>
          <w:rtl/>
        </w:rPr>
        <w:t>.</w:t>
      </w:r>
    </w:p>
    <w:p w:rsidR="009C1BA7" w:rsidRDefault="009C1BA7" w:rsidP="009C1BA7">
      <w:pPr>
        <w:pStyle w:val="a3"/>
        <w:shd w:val="clear" w:color="auto" w:fill="FFFFFF"/>
        <w:bidi/>
        <w:spacing w:before="0" w:beforeAutospacing="0" w:after="0" w:afterAutospacing="0"/>
        <w:jc w:val="both"/>
        <w:textAlignment w:val="baseline"/>
        <w:rPr>
          <w:rStyle w:val="a4"/>
          <w:rFonts w:ascii="Simplified Arabic" w:hAnsi="Simplified Arabic" w:cs="Simplified Arabic"/>
          <w:color w:val="323131"/>
          <w:sz w:val="32"/>
          <w:szCs w:val="32"/>
          <w:bdr w:val="none" w:sz="0" w:space="0" w:color="auto" w:frame="1"/>
          <w:rtl/>
        </w:rPr>
      </w:pPr>
    </w:p>
    <w:p w:rsidR="001E08C5" w:rsidRPr="001E08C5" w:rsidRDefault="001E08C5" w:rsidP="009C1BA7">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Pr>
          <w:rStyle w:val="a4"/>
          <w:rFonts w:ascii="Simplified Arabic" w:hAnsi="Simplified Arabic" w:cs="Simplified Arabic" w:hint="cs"/>
          <w:color w:val="323131"/>
          <w:sz w:val="32"/>
          <w:szCs w:val="32"/>
          <w:bdr w:val="none" w:sz="0" w:space="0" w:color="auto" w:frame="1"/>
          <w:rtl/>
        </w:rPr>
        <w:t xml:space="preserve">ومما قال صلى الله عليه </w:t>
      </w:r>
      <w:proofErr w:type="spellStart"/>
      <w:r>
        <w:rPr>
          <w:rStyle w:val="a4"/>
          <w:rFonts w:ascii="Simplified Arabic" w:hAnsi="Simplified Arabic" w:cs="Simplified Arabic" w:hint="cs"/>
          <w:color w:val="323131"/>
          <w:sz w:val="32"/>
          <w:szCs w:val="32"/>
          <w:bdr w:val="none" w:sz="0" w:space="0" w:color="auto" w:frame="1"/>
          <w:rtl/>
        </w:rPr>
        <w:t>وآله</w:t>
      </w:r>
      <w:proofErr w:type="spellEnd"/>
      <w:r>
        <w:rPr>
          <w:rStyle w:val="a4"/>
          <w:rFonts w:ascii="Simplified Arabic" w:hAnsi="Simplified Arabic" w:cs="Simplified Arabic" w:hint="cs"/>
          <w:color w:val="323131"/>
          <w:sz w:val="32"/>
          <w:szCs w:val="32"/>
          <w:bdr w:val="none" w:sz="0" w:space="0" w:color="auto" w:frame="1"/>
          <w:rtl/>
        </w:rPr>
        <w:t xml:space="preserve"> وسلم</w:t>
      </w:r>
      <w:r w:rsidR="009C1BA7">
        <w:rPr>
          <w:rStyle w:val="a4"/>
          <w:rFonts w:ascii="Simplified Arabic" w:hAnsi="Simplified Arabic" w:cs="Simplified Arabic" w:hint="cs"/>
          <w:color w:val="323131"/>
          <w:sz w:val="32"/>
          <w:szCs w:val="32"/>
          <w:bdr w:val="none" w:sz="0" w:space="0" w:color="auto" w:frame="1"/>
          <w:rtl/>
        </w:rPr>
        <w:t>:</w:t>
      </w:r>
      <w:r w:rsidRPr="001E08C5">
        <w:rPr>
          <w:rFonts w:ascii="Simplified Arabic" w:hAnsi="Simplified Arabic" w:cs="Simplified Arabic"/>
          <w:color w:val="323131"/>
          <w:sz w:val="22"/>
          <w:szCs w:val="22"/>
          <w:rtl/>
        </w:rPr>
        <w:t> </w:t>
      </w:r>
    </w:p>
    <w:p w:rsidR="001E08C5" w:rsidRPr="001E08C5" w:rsidRDefault="001E08C5" w:rsidP="00CF1CD7">
      <w:pPr>
        <w:pStyle w:val="a3"/>
        <w:shd w:val="clear" w:color="auto" w:fill="FFFFFF"/>
        <w:bidi/>
        <w:spacing w:before="0" w:beforeAutospacing="0" w:after="0" w:afterAutospacing="0"/>
        <w:jc w:val="both"/>
        <w:textAlignment w:val="baseline"/>
        <w:rPr>
          <w:rFonts w:ascii="Simplified Arabic" w:hAnsi="Simplified Arabic" w:cs="Simplified Arabic"/>
          <w:color w:val="323131"/>
          <w:sz w:val="22"/>
          <w:szCs w:val="22"/>
          <w:rtl/>
        </w:rPr>
      </w:pPr>
      <w:r w:rsidRPr="001E08C5">
        <w:rPr>
          <w:rFonts w:ascii="Simplified Arabic" w:hAnsi="Simplified Arabic" w:cs="Simplified Arabic"/>
          <w:color w:val="323131"/>
          <w:sz w:val="22"/>
          <w:szCs w:val="22"/>
          <w:rtl/>
        </w:rPr>
        <w:t> </w:t>
      </w:r>
      <w:r w:rsidRPr="001E08C5">
        <w:rPr>
          <w:rStyle w:val="a4"/>
          <w:rFonts w:ascii="Simplified Arabic" w:hAnsi="Simplified Arabic" w:cs="Simplified Arabic"/>
          <w:color w:val="323131"/>
          <w:sz w:val="32"/>
          <w:szCs w:val="32"/>
          <w:bdr w:val="none" w:sz="0" w:space="0" w:color="auto" w:frame="1"/>
          <w:rtl/>
        </w:rPr>
        <w:t xml:space="preserve">أيها الناس إنما المؤمنون إخوة ولا يحل </w:t>
      </w:r>
      <w:proofErr w:type="spellStart"/>
      <w:r w:rsidRPr="001E08C5">
        <w:rPr>
          <w:rStyle w:val="a4"/>
          <w:rFonts w:ascii="Simplified Arabic" w:hAnsi="Simplified Arabic" w:cs="Simplified Arabic"/>
          <w:color w:val="323131"/>
          <w:sz w:val="32"/>
          <w:szCs w:val="32"/>
          <w:bdr w:val="none" w:sz="0" w:space="0" w:color="auto" w:frame="1"/>
          <w:rtl/>
        </w:rPr>
        <w:t>لامرئ</w:t>
      </w:r>
      <w:proofErr w:type="spellEnd"/>
      <w:r w:rsidRPr="001E08C5">
        <w:rPr>
          <w:rStyle w:val="a4"/>
          <w:rFonts w:ascii="Simplified Arabic" w:hAnsi="Simplified Arabic" w:cs="Simplified Arabic"/>
          <w:color w:val="323131"/>
          <w:sz w:val="32"/>
          <w:szCs w:val="32"/>
          <w:bdr w:val="none" w:sz="0" w:space="0" w:color="auto" w:frame="1"/>
          <w:rtl/>
        </w:rPr>
        <w:t xml:space="preserve"> مال لأخيه إلا عن طيب نفس منه – ألا هل بلغت اللهم فاشهد.</w:t>
      </w:r>
    </w:p>
    <w:sectPr w:rsidR="001E08C5" w:rsidRPr="001E08C5" w:rsidSect="007E1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2"/>
  </w:compat>
  <w:rsids>
    <w:rsidRoot w:val="002E5033"/>
    <w:rsid w:val="001E08C5"/>
    <w:rsid w:val="002E5033"/>
    <w:rsid w:val="007E1383"/>
    <w:rsid w:val="009C1BA7"/>
    <w:rsid w:val="00CF1CD7"/>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8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8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184</Words>
  <Characters>1053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3</cp:revision>
  <dcterms:created xsi:type="dcterms:W3CDTF">2017-12-05T19:00:00Z</dcterms:created>
  <dcterms:modified xsi:type="dcterms:W3CDTF">2017-12-13T16:59:00Z</dcterms:modified>
</cp:coreProperties>
</file>