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34" w:rsidRPr="005A515C" w:rsidRDefault="00E90D44" w:rsidP="004C619D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رمز المساق    </w:t>
      </w:r>
      <w:r w:rsidR="004C619D">
        <w:rPr>
          <w:rFonts w:hint="cs"/>
          <w:sz w:val="36"/>
          <w:szCs w:val="36"/>
          <w:rtl/>
        </w:rPr>
        <w:t xml:space="preserve">    </w:t>
      </w:r>
      <w:r w:rsidR="000C6B73">
        <w:rPr>
          <w:rFonts w:hint="cs"/>
          <w:sz w:val="36"/>
          <w:szCs w:val="36"/>
          <w:rtl/>
        </w:rPr>
        <w:t xml:space="preserve"> </w:t>
      </w:r>
      <w:r w:rsidR="004C619D">
        <w:rPr>
          <w:rFonts w:hint="cs"/>
          <w:sz w:val="36"/>
          <w:szCs w:val="36"/>
          <w:rtl/>
        </w:rPr>
        <w:t xml:space="preserve">    مادة </w:t>
      </w:r>
      <w:r w:rsidR="005A515C" w:rsidRPr="005A515C">
        <w:rPr>
          <w:rFonts w:hint="cs"/>
          <w:sz w:val="36"/>
          <w:szCs w:val="36"/>
          <w:rtl/>
        </w:rPr>
        <w:t>المنهج وتحليل كتاب</w:t>
      </w:r>
      <w:r>
        <w:rPr>
          <w:sz w:val="36"/>
          <w:szCs w:val="36"/>
        </w:rPr>
        <w:t xml:space="preserve">mapo3ca 416 </w:t>
      </w:r>
    </w:p>
    <w:tbl>
      <w:tblPr>
        <w:tblStyle w:val="a3"/>
        <w:bidiVisual/>
        <w:tblW w:w="0" w:type="auto"/>
        <w:tblLook w:val="04A0"/>
      </w:tblPr>
      <w:tblGrid>
        <w:gridCol w:w="1468"/>
        <w:gridCol w:w="7054"/>
      </w:tblGrid>
      <w:tr w:rsidR="005A515C" w:rsidTr="005A515C">
        <w:tc>
          <w:tcPr>
            <w:tcW w:w="1468" w:type="dxa"/>
          </w:tcPr>
          <w:p w:rsidR="005A515C" w:rsidRDefault="005A515C" w:rsidP="005A51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الايام </w:t>
            </w:r>
          </w:p>
        </w:tc>
        <w:tc>
          <w:tcPr>
            <w:tcW w:w="7054" w:type="dxa"/>
          </w:tcPr>
          <w:p w:rsidR="005A515C" w:rsidRDefault="005A515C" w:rsidP="005A51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الموضوع</w:t>
            </w:r>
          </w:p>
        </w:tc>
      </w:tr>
      <w:tr w:rsidR="005A515C" w:rsidTr="00B37E19">
        <w:trPr>
          <w:trHeight w:val="799"/>
        </w:trPr>
        <w:tc>
          <w:tcPr>
            <w:tcW w:w="1468" w:type="dxa"/>
          </w:tcPr>
          <w:p w:rsidR="00E90D44" w:rsidRDefault="00E90D44" w:rsidP="00E90D4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10/10</w:t>
            </w:r>
          </w:p>
        </w:tc>
        <w:tc>
          <w:tcPr>
            <w:tcW w:w="7054" w:type="dxa"/>
          </w:tcPr>
          <w:p w:rsidR="005A515C" w:rsidRDefault="005A515C" w:rsidP="005A5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مفهوم المنهج لغة واصطلاحاً ,</w:t>
            </w:r>
            <w:r w:rsidR="004C619D">
              <w:rPr>
                <w:rFonts w:hint="cs"/>
                <w:sz w:val="28"/>
                <w:szCs w:val="28"/>
                <w:rtl/>
              </w:rPr>
              <w:t>لل</w:t>
            </w:r>
            <w:r>
              <w:rPr>
                <w:rFonts w:hint="cs"/>
                <w:sz w:val="28"/>
                <w:szCs w:val="28"/>
                <w:rtl/>
              </w:rPr>
              <w:t>مفهوم الضيق والواسع للمنهج ,</w:t>
            </w:r>
            <w:r w:rsidR="00B37E1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عناصر</w:t>
            </w:r>
            <w:r w:rsidR="00B37E1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,</w:t>
            </w:r>
            <w:r w:rsidR="00B37E1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مصادر النتهج </w:t>
            </w:r>
          </w:p>
          <w:p w:rsidR="005A515C" w:rsidRDefault="005A515C" w:rsidP="005A515C">
            <w:pPr>
              <w:rPr>
                <w:sz w:val="28"/>
                <w:szCs w:val="28"/>
                <w:rtl/>
              </w:rPr>
            </w:pPr>
          </w:p>
        </w:tc>
      </w:tr>
      <w:tr w:rsidR="005A515C" w:rsidTr="005A515C">
        <w:tc>
          <w:tcPr>
            <w:tcW w:w="1468" w:type="dxa"/>
          </w:tcPr>
          <w:p w:rsidR="00E90D44" w:rsidRDefault="00E90D44" w:rsidP="005A51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17/10</w:t>
            </w:r>
          </w:p>
        </w:tc>
        <w:tc>
          <w:tcPr>
            <w:tcW w:w="7054" w:type="dxa"/>
          </w:tcPr>
          <w:p w:rsidR="005A515C" w:rsidRDefault="005A515C" w:rsidP="005A5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المقارنة بين مفهوم المنهج والضيق والواسع حسب مجالات :طبيعة المنهج ، المادة الدراسية ، طريقه التدريس ، الطالب ،المعلم ، علاقه المدرسه بالاسره والبيئه </w:t>
            </w:r>
          </w:p>
        </w:tc>
      </w:tr>
      <w:tr w:rsidR="005A515C" w:rsidTr="005A515C">
        <w:tc>
          <w:tcPr>
            <w:tcW w:w="1468" w:type="dxa"/>
          </w:tcPr>
          <w:p w:rsidR="005A515C" w:rsidRDefault="005A515C" w:rsidP="005A515C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E90D44" w:rsidRDefault="00E90D44" w:rsidP="005A51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24/10</w:t>
            </w:r>
          </w:p>
        </w:tc>
        <w:tc>
          <w:tcPr>
            <w:tcW w:w="7054" w:type="dxa"/>
          </w:tcPr>
          <w:p w:rsidR="005A515C" w:rsidRDefault="005A515C" w:rsidP="005A51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الاهداف التربويه وأهميتها ، مفهوم الهدف التربوي، صياغة الاهداف التربويه ، معايير صياغة الاهداف التربويه</w:t>
            </w:r>
            <w:r w:rsidR="000C6B73">
              <w:rPr>
                <w:rFonts w:hint="cs"/>
                <w:sz w:val="28"/>
                <w:szCs w:val="28"/>
                <w:rtl/>
              </w:rPr>
              <w:t xml:space="preserve"> ،</w:t>
            </w:r>
            <w:r>
              <w:rPr>
                <w:rFonts w:hint="cs"/>
                <w:sz w:val="28"/>
                <w:szCs w:val="28"/>
                <w:rtl/>
              </w:rPr>
              <w:t xml:space="preserve"> مصادر اشتقاقها .</w:t>
            </w:r>
          </w:p>
        </w:tc>
      </w:tr>
      <w:tr w:rsidR="005A515C" w:rsidTr="005A515C">
        <w:tc>
          <w:tcPr>
            <w:tcW w:w="1468" w:type="dxa"/>
          </w:tcPr>
          <w:p w:rsidR="00E90D44" w:rsidRDefault="00E90D44" w:rsidP="005A51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2/11</w:t>
            </w:r>
          </w:p>
        </w:tc>
        <w:tc>
          <w:tcPr>
            <w:tcW w:w="7054" w:type="dxa"/>
          </w:tcPr>
          <w:p w:rsidR="005A515C" w:rsidRDefault="005A515C" w:rsidP="005A51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الاهداف السلوكية ، صياغة الهدف السلوكي ، تصنيف الاهداف التربويه ، تصنيف بلوم للمجال المعرفي</w:t>
            </w:r>
          </w:p>
          <w:p w:rsidR="005A515C" w:rsidRDefault="005A515C" w:rsidP="005A515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A515C" w:rsidTr="005A515C">
        <w:tc>
          <w:tcPr>
            <w:tcW w:w="1468" w:type="dxa"/>
          </w:tcPr>
          <w:p w:rsidR="005A515C" w:rsidRDefault="00E90D44" w:rsidP="005A51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9/11</w:t>
            </w:r>
          </w:p>
        </w:tc>
        <w:tc>
          <w:tcPr>
            <w:tcW w:w="7054" w:type="dxa"/>
          </w:tcPr>
          <w:p w:rsidR="005A515C" w:rsidRDefault="005A515C" w:rsidP="005A51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أسس المنهج : الاسس الفلسفية، الاجتماعيه ، النفسية</w:t>
            </w:r>
            <w:r w:rsidR="000C6B73">
              <w:rPr>
                <w:rFonts w:hint="cs"/>
                <w:sz w:val="28"/>
                <w:szCs w:val="28"/>
                <w:rtl/>
              </w:rPr>
              <w:t xml:space="preserve"> ،</w:t>
            </w:r>
            <w:r>
              <w:rPr>
                <w:rFonts w:hint="cs"/>
                <w:sz w:val="28"/>
                <w:szCs w:val="28"/>
                <w:rtl/>
              </w:rPr>
              <w:t xml:space="preserve"> المعرفية </w:t>
            </w:r>
            <w:r w:rsidR="000C6B73"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>( طبيعة الماده )</w:t>
            </w:r>
          </w:p>
          <w:p w:rsidR="005A515C" w:rsidRDefault="005A515C" w:rsidP="005A515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A515C" w:rsidTr="005A515C">
        <w:tc>
          <w:tcPr>
            <w:tcW w:w="1468" w:type="dxa"/>
          </w:tcPr>
          <w:p w:rsidR="005A515C" w:rsidRDefault="00E90D44" w:rsidP="005A51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16/11</w:t>
            </w:r>
          </w:p>
        </w:tc>
        <w:tc>
          <w:tcPr>
            <w:tcW w:w="7054" w:type="dxa"/>
          </w:tcPr>
          <w:p w:rsidR="005A515C" w:rsidRDefault="005A515C" w:rsidP="005A51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أنواع الفلسفات ، المثالية التقدمية ، الواقعية ، الاسلامية البراجمانيه والانعكاسات </w:t>
            </w:r>
            <w:r w:rsidR="000C6B73">
              <w:rPr>
                <w:rFonts w:hint="cs"/>
                <w:sz w:val="28"/>
                <w:szCs w:val="28"/>
                <w:rtl/>
              </w:rPr>
              <w:t>ل</w:t>
            </w:r>
            <w:r>
              <w:rPr>
                <w:rFonts w:hint="cs"/>
                <w:sz w:val="28"/>
                <w:szCs w:val="28"/>
                <w:rtl/>
              </w:rPr>
              <w:t xml:space="preserve">كل منها علي المنهج </w:t>
            </w:r>
          </w:p>
        </w:tc>
      </w:tr>
      <w:tr w:rsidR="005A515C" w:rsidTr="005A515C">
        <w:tc>
          <w:tcPr>
            <w:tcW w:w="1468" w:type="dxa"/>
          </w:tcPr>
          <w:p w:rsidR="005A515C" w:rsidRDefault="00E90D44" w:rsidP="005A51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23/11</w:t>
            </w:r>
          </w:p>
        </w:tc>
        <w:tc>
          <w:tcPr>
            <w:tcW w:w="7054" w:type="dxa"/>
          </w:tcPr>
          <w:p w:rsidR="005A515C" w:rsidRDefault="005A515C" w:rsidP="005A515C">
            <w:pPr>
              <w:jc w:val="center"/>
              <w:rPr>
                <w:sz w:val="28"/>
                <w:szCs w:val="28"/>
                <w:rtl/>
              </w:rPr>
            </w:pPr>
          </w:p>
          <w:p w:rsidR="005A515C" w:rsidRDefault="005A515C" w:rsidP="005A515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امتحان الشهر الاول</w:t>
            </w:r>
          </w:p>
        </w:tc>
      </w:tr>
      <w:tr w:rsidR="005A515C" w:rsidTr="005A515C">
        <w:tc>
          <w:tcPr>
            <w:tcW w:w="1468" w:type="dxa"/>
          </w:tcPr>
          <w:p w:rsidR="005A515C" w:rsidRDefault="00E90D44" w:rsidP="00EF5E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30/11</w:t>
            </w:r>
          </w:p>
        </w:tc>
        <w:tc>
          <w:tcPr>
            <w:tcW w:w="7054" w:type="dxa"/>
          </w:tcPr>
          <w:p w:rsidR="005A515C" w:rsidRDefault="005A515C" w:rsidP="005A515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المعلم والمنهج ، المعلم وعلاقته بالمنهج من حيث البناء ، التنفيذ ، التطوير </w:t>
            </w:r>
          </w:p>
          <w:p w:rsidR="005A515C" w:rsidRDefault="005A515C" w:rsidP="005A515C">
            <w:pPr>
              <w:rPr>
                <w:sz w:val="28"/>
                <w:szCs w:val="28"/>
                <w:rtl/>
              </w:rPr>
            </w:pPr>
          </w:p>
        </w:tc>
      </w:tr>
      <w:tr w:rsidR="005A515C" w:rsidTr="005A515C">
        <w:tc>
          <w:tcPr>
            <w:tcW w:w="1468" w:type="dxa"/>
          </w:tcPr>
          <w:p w:rsidR="005A515C" w:rsidRDefault="00E90D44" w:rsidP="00EF5E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7/12</w:t>
            </w:r>
          </w:p>
        </w:tc>
        <w:tc>
          <w:tcPr>
            <w:tcW w:w="7054" w:type="dxa"/>
          </w:tcPr>
          <w:p w:rsidR="005A515C" w:rsidRDefault="005A515C" w:rsidP="00EF5E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ربط المنهج بالحياة ، الفرق بين التعليم والتعلم والتدريس </w:t>
            </w:r>
          </w:p>
          <w:p w:rsidR="005A515C" w:rsidRDefault="005A515C" w:rsidP="00EF5EE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A515C" w:rsidTr="005A515C">
        <w:tc>
          <w:tcPr>
            <w:tcW w:w="1468" w:type="dxa"/>
          </w:tcPr>
          <w:p w:rsidR="005A515C" w:rsidRDefault="00E90D44" w:rsidP="00EF5E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14/12</w:t>
            </w:r>
          </w:p>
        </w:tc>
        <w:tc>
          <w:tcPr>
            <w:tcW w:w="7054" w:type="dxa"/>
          </w:tcPr>
          <w:p w:rsidR="005A515C" w:rsidRDefault="005A515C" w:rsidP="00EF5E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تحليل الكتاب المدرسي ، تعريف الكتاب المدرسي ، وظائفه ، اهميته ، مواصفاته.</w:t>
            </w:r>
          </w:p>
        </w:tc>
      </w:tr>
      <w:tr w:rsidR="005A515C" w:rsidTr="005A515C">
        <w:tc>
          <w:tcPr>
            <w:tcW w:w="1468" w:type="dxa"/>
          </w:tcPr>
          <w:p w:rsidR="005A515C" w:rsidRDefault="00E90D44" w:rsidP="00EF5E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21/12</w:t>
            </w:r>
          </w:p>
        </w:tc>
        <w:tc>
          <w:tcPr>
            <w:tcW w:w="7054" w:type="dxa"/>
          </w:tcPr>
          <w:p w:rsidR="005A515C" w:rsidRDefault="005A515C" w:rsidP="00EF5E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الاساس النظري لتحليل محتوى الكتاب المدرسي</w:t>
            </w:r>
          </w:p>
          <w:p w:rsidR="005A515C" w:rsidRDefault="005A515C" w:rsidP="00EF5EE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A515C" w:rsidTr="005A515C">
        <w:tc>
          <w:tcPr>
            <w:tcW w:w="1468" w:type="dxa"/>
          </w:tcPr>
          <w:p w:rsidR="005A515C" w:rsidRDefault="00E90D44" w:rsidP="00EF5E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28/12</w:t>
            </w:r>
          </w:p>
        </w:tc>
        <w:tc>
          <w:tcPr>
            <w:tcW w:w="7054" w:type="dxa"/>
          </w:tcPr>
          <w:p w:rsidR="005A515C" w:rsidRDefault="005A515C" w:rsidP="00EF5E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تعريف تحليل الكتاب ، تعريف تحليل المحتوى</w:t>
            </w:r>
          </w:p>
          <w:p w:rsidR="005A515C" w:rsidRDefault="005A515C" w:rsidP="00EF5EE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A515C" w:rsidTr="005A515C">
        <w:tc>
          <w:tcPr>
            <w:tcW w:w="1468" w:type="dxa"/>
          </w:tcPr>
          <w:p w:rsidR="005A515C" w:rsidRDefault="00E90D44" w:rsidP="00EF5E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4/1</w:t>
            </w:r>
          </w:p>
        </w:tc>
        <w:tc>
          <w:tcPr>
            <w:tcW w:w="7054" w:type="dxa"/>
          </w:tcPr>
          <w:p w:rsidR="005A515C" w:rsidRDefault="005A515C" w:rsidP="00EF5E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استخدامات تحليل المحتوى</w:t>
            </w:r>
          </w:p>
          <w:p w:rsidR="005A515C" w:rsidRDefault="005A515C" w:rsidP="00EF5EE5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A515C" w:rsidTr="00B37E19">
        <w:trPr>
          <w:trHeight w:val="513"/>
        </w:trPr>
        <w:tc>
          <w:tcPr>
            <w:tcW w:w="1468" w:type="dxa"/>
          </w:tcPr>
          <w:p w:rsidR="005A515C" w:rsidRDefault="00E90D44" w:rsidP="00EF5E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11/1</w:t>
            </w:r>
          </w:p>
        </w:tc>
        <w:tc>
          <w:tcPr>
            <w:tcW w:w="7054" w:type="dxa"/>
          </w:tcPr>
          <w:p w:rsidR="005A515C" w:rsidRDefault="005A515C" w:rsidP="00EF5EE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أسس تحليل المحتوى ، خطوات التحليل</w:t>
            </w:r>
          </w:p>
          <w:p w:rsidR="005A515C" w:rsidRDefault="005A515C" w:rsidP="00EF5EE5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5A515C" w:rsidRPr="00B37E19" w:rsidRDefault="005A515C" w:rsidP="009C2791">
      <w:pPr>
        <w:rPr>
          <w:u w:val="single"/>
          <w:rtl/>
        </w:rPr>
      </w:pPr>
      <w:r w:rsidRPr="00B37E19">
        <w:rPr>
          <w:rFonts w:hint="cs"/>
          <w:u w:val="single"/>
          <w:rtl/>
        </w:rPr>
        <w:t>المصادر :</w:t>
      </w:r>
    </w:p>
    <w:p w:rsidR="005A515C" w:rsidRPr="00B37E19" w:rsidRDefault="005A515C" w:rsidP="00B37E19">
      <w:pPr>
        <w:pStyle w:val="a4"/>
        <w:numPr>
          <w:ilvl w:val="0"/>
          <w:numId w:val="1"/>
        </w:numPr>
        <w:jc w:val="center"/>
        <w:rPr>
          <w:sz w:val="20"/>
          <w:szCs w:val="20"/>
        </w:rPr>
      </w:pPr>
      <w:r w:rsidRPr="00B37E19">
        <w:rPr>
          <w:rFonts w:hint="cs"/>
          <w:sz w:val="20"/>
          <w:szCs w:val="20"/>
          <w:rtl/>
        </w:rPr>
        <w:t xml:space="preserve">عواد جاسم التميمي (2009) : المنهج وتحليل الكتاب ، مطبعة دار الحوراء ، بغداد </w:t>
      </w:r>
    </w:p>
    <w:p w:rsidR="005A515C" w:rsidRPr="00B37E19" w:rsidRDefault="005A515C" w:rsidP="005A515C">
      <w:pPr>
        <w:pStyle w:val="a4"/>
        <w:rPr>
          <w:sz w:val="20"/>
          <w:szCs w:val="20"/>
          <w:rtl/>
        </w:rPr>
      </w:pPr>
    </w:p>
    <w:p w:rsidR="005A515C" w:rsidRPr="00B37E19" w:rsidRDefault="005A515C" w:rsidP="005A515C">
      <w:pPr>
        <w:pStyle w:val="a4"/>
        <w:numPr>
          <w:ilvl w:val="0"/>
          <w:numId w:val="1"/>
        </w:numPr>
        <w:rPr>
          <w:sz w:val="20"/>
          <w:szCs w:val="20"/>
        </w:rPr>
      </w:pPr>
      <w:r w:rsidRPr="00B37E19">
        <w:rPr>
          <w:rFonts w:hint="cs"/>
          <w:sz w:val="20"/>
          <w:szCs w:val="20"/>
          <w:rtl/>
        </w:rPr>
        <w:t xml:space="preserve">انيسة حسن المنشيء (1977 ) : المناهج ، وزارة التربيه ، بغداد </w:t>
      </w:r>
    </w:p>
    <w:p w:rsidR="005A515C" w:rsidRPr="00B37E19" w:rsidRDefault="005A515C" w:rsidP="005A515C">
      <w:pPr>
        <w:pStyle w:val="a4"/>
        <w:rPr>
          <w:sz w:val="20"/>
          <w:szCs w:val="20"/>
          <w:rtl/>
        </w:rPr>
      </w:pPr>
    </w:p>
    <w:p w:rsidR="00B37E19" w:rsidRDefault="005A515C" w:rsidP="00B37E19">
      <w:pPr>
        <w:pStyle w:val="a4"/>
        <w:numPr>
          <w:ilvl w:val="0"/>
          <w:numId w:val="1"/>
        </w:numPr>
        <w:rPr>
          <w:rFonts w:hint="cs"/>
          <w:sz w:val="20"/>
          <w:szCs w:val="20"/>
        </w:rPr>
      </w:pPr>
      <w:r w:rsidRPr="00B37E19">
        <w:rPr>
          <w:rFonts w:hint="cs"/>
          <w:sz w:val="20"/>
          <w:szCs w:val="20"/>
          <w:rtl/>
        </w:rPr>
        <w:t>توفيق مرعي وآخرون (1996) : تصميم المناهج ،</w:t>
      </w:r>
      <w:r w:rsidR="00AD6897" w:rsidRPr="00B37E19">
        <w:rPr>
          <w:rFonts w:hint="cs"/>
          <w:sz w:val="20"/>
          <w:szCs w:val="20"/>
          <w:rtl/>
        </w:rPr>
        <w:t xml:space="preserve"> </w:t>
      </w:r>
      <w:r w:rsidRPr="00B37E19">
        <w:rPr>
          <w:rFonts w:hint="cs"/>
          <w:sz w:val="20"/>
          <w:szCs w:val="20"/>
          <w:rtl/>
        </w:rPr>
        <w:t>قطاع التربية والتعليم</w:t>
      </w:r>
      <w:r w:rsidR="00B37E19" w:rsidRPr="00B37E19">
        <w:rPr>
          <w:rFonts w:hint="cs"/>
          <w:sz w:val="20"/>
          <w:szCs w:val="20"/>
          <w:rtl/>
        </w:rPr>
        <w:t xml:space="preserve"> ، اليمن </w:t>
      </w:r>
    </w:p>
    <w:p w:rsidR="00B37E19" w:rsidRPr="00B37E19" w:rsidRDefault="00B37E19" w:rsidP="00B37E19">
      <w:pPr>
        <w:pStyle w:val="a4"/>
        <w:rPr>
          <w:rFonts w:hint="cs"/>
          <w:sz w:val="20"/>
          <w:szCs w:val="20"/>
          <w:rtl/>
        </w:rPr>
      </w:pPr>
    </w:p>
    <w:p w:rsidR="00B37E19" w:rsidRPr="002D34F7" w:rsidRDefault="00B37E19" w:rsidP="002D34F7">
      <w:pPr>
        <w:pStyle w:val="a4"/>
        <w:jc w:val="right"/>
        <w:rPr>
          <w:b/>
          <w:bCs/>
          <w:sz w:val="32"/>
          <w:szCs w:val="32"/>
          <w:rtl/>
        </w:rPr>
      </w:pPr>
      <w:r w:rsidRPr="00B37E19">
        <w:rPr>
          <w:rFonts w:hint="cs"/>
          <w:b/>
          <w:bCs/>
          <w:sz w:val="32"/>
          <w:szCs w:val="32"/>
          <w:rtl/>
        </w:rPr>
        <w:t>أ . م . د زهير ياسر شاوي</w:t>
      </w:r>
    </w:p>
    <w:p w:rsidR="005A515C" w:rsidRDefault="005A515C" w:rsidP="005A515C">
      <w:pPr>
        <w:jc w:val="center"/>
        <w:rPr>
          <w:sz w:val="28"/>
          <w:szCs w:val="28"/>
          <w:rtl/>
        </w:rPr>
      </w:pPr>
    </w:p>
    <w:p w:rsidR="005A515C" w:rsidRDefault="005A515C" w:rsidP="005A515C">
      <w:pPr>
        <w:jc w:val="center"/>
        <w:rPr>
          <w:sz w:val="28"/>
          <w:szCs w:val="28"/>
          <w:rtl/>
        </w:rPr>
      </w:pPr>
    </w:p>
    <w:p w:rsidR="005A515C" w:rsidRDefault="005A515C" w:rsidP="005A515C">
      <w:pPr>
        <w:jc w:val="center"/>
        <w:rPr>
          <w:sz w:val="28"/>
          <w:szCs w:val="28"/>
          <w:rtl/>
        </w:rPr>
      </w:pPr>
    </w:p>
    <w:p w:rsidR="005A515C" w:rsidRDefault="005A515C" w:rsidP="005A515C">
      <w:pPr>
        <w:jc w:val="center"/>
        <w:rPr>
          <w:sz w:val="28"/>
          <w:szCs w:val="28"/>
          <w:rtl/>
        </w:rPr>
      </w:pPr>
    </w:p>
    <w:sectPr w:rsidR="005A515C" w:rsidSect="003034F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D5D1B"/>
    <w:multiLevelType w:val="hybridMultilevel"/>
    <w:tmpl w:val="3BC45046"/>
    <w:lvl w:ilvl="0" w:tplc="AB542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515C"/>
    <w:rsid w:val="000C6B73"/>
    <w:rsid w:val="002D34F7"/>
    <w:rsid w:val="003034F1"/>
    <w:rsid w:val="004A7EB7"/>
    <w:rsid w:val="004C619D"/>
    <w:rsid w:val="005A515C"/>
    <w:rsid w:val="00954F34"/>
    <w:rsid w:val="009C2791"/>
    <w:rsid w:val="00A31CE5"/>
    <w:rsid w:val="00AD6897"/>
    <w:rsid w:val="00B37E19"/>
    <w:rsid w:val="00E90D44"/>
    <w:rsid w:val="00FD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4C7DD-646B-461F-A35A-9B8A54D6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dr.zuher</dc:creator>
  <cp:lastModifiedBy>dr.zuher</cp:lastModifiedBy>
  <cp:revision>11</cp:revision>
  <dcterms:created xsi:type="dcterms:W3CDTF">2017-10-16T14:42:00Z</dcterms:created>
  <dcterms:modified xsi:type="dcterms:W3CDTF">2017-10-17T17:35:00Z</dcterms:modified>
</cp:coreProperties>
</file>