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B8" w:rsidRPr="00F751DD" w:rsidRDefault="00C56C30" w:rsidP="00FA4491">
      <w:pPr>
        <w:jc w:val="lowKashida"/>
        <w:rPr>
          <w:rFonts w:ascii="Simplified Arabic" w:hAnsi="Simplified Arabic" w:cs="Simplified Arabic"/>
          <w:b/>
          <w:bCs/>
          <w:sz w:val="32"/>
          <w:szCs w:val="32"/>
          <w:rtl/>
        </w:rPr>
      </w:pPr>
      <w:r w:rsidRPr="00F751DD">
        <w:rPr>
          <w:rFonts w:ascii="Simplified Arabic" w:hAnsi="Simplified Arabic" w:cs="Simplified Arabic" w:hint="cs"/>
          <w:b/>
          <w:bCs/>
          <w:sz w:val="32"/>
          <w:szCs w:val="32"/>
          <w:rtl/>
        </w:rPr>
        <w:t xml:space="preserve">تحديد العصر الجاهلي </w:t>
      </w:r>
    </w:p>
    <w:p w:rsidR="00403437" w:rsidRDefault="00C56C30" w:rsidP="00FA4491">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يشمل العصر الجاهلي كل ما سبق الإسلام من حقب وأزمنة ، أي كل الأطوار التاريخية التي مرت بها الجزيرة العربية في عصورها القديمة قبل ميلاد المسيح (عليه السلام) وبعده . إن الأدب الذي بين أيدينا </w:t>
      </w:r>
      <w:r w:rsidR="00403437">
        <w:rPr>
          <w:rFonts w:ascii="Simplified Arabic" w:hAnsi="Simplified Arabic" w:cs="Simplified Arabic" w:hint="cs"/>
          <w:sz w:val="32"/>
          <w:szCs w:val="32"/>
          <w:rtl/>
        </w:rPr>
        <w:t xml:space="preserve">لا يمتد هذا العمق في الزمن ، ولا يتسع هذا الإتساع ، إنما يؤرخ للمدة الزمنية التي سبقت الإسلام بقرن ونصف ، هذه المدة هي الحقبة التي تكاملت للغة العربية خصائصها والتي جاءنا عنها الشعر الجاهلي ، وقد أكد ذلك الجاحظ بقوله : ( أما الشعر فحديث الميلاد صغير السن ، أول من نهج سبيله وسهل الطريق إليه امرؤ القيس بن حر ومهلهل بن ربيعة ... فإذا استظهرنا الشعر وجدنا له إلى ان جاء الله بالإسلام خمسين ومائة عام واذا استظهرنا بغاية الاستظهار فمائتي عام ) مما يعني أن الشعر العربي قبل هذه الفترة مجهول ويشوبه الغموض . </w:t>
      </w:r>
    </w:p>
    <w:p w:rsidR="003B3DC1" w:rsidRDefault="00403437" w:rsidP="009E2690">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اذن نقصد بالعصر الجاهلي هو العصر الذي سبق الاسلام بمائتي عام وما ورد قبل ذلك نسميه الجاهلية الأولى وهو يخرج عن العصر الذي ورثنا منه الشعر</w:t>
      </w:r>
      <w:r w:rsidR="003B3DC1">
        <w:rPr>
          <w:rFonts w:ascii="Simplified Arabic" w:hAnsi="Simplified Arabic" w:cs="Simplified Arabic" w:hint="cs"/>
          <w:sz w:val="32"/>
          <w:szCs w:val="32"/>
          <w:rtl/>
        </w:rPr>
        <w:t xml:space="preserve"> الجاهلي  ، ومع قناعتنا ان الشعر الجاهلي موغل في القدم ، وأن الشعر الذي وصل إلينا لا يمكن ان يمثل أولية الشعر ، بل لا بد ان يكون الشعر قد مر بأطوار وأزمان حتى وصل إلى هذا المستوى من الرقي والكمال على يد امرئ القيس واضرابه ، وفي الشعر دلائل على ذلك منها قول امرئ القيس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3B3DC1" w:rsidRPr="009E2690" w:rsidTr="009E2690">
        <w:trPr>
          <w:jc w:val="center"/>
        </w:trPr>
        <w:tc>
          <w:tcPr>
            <w:tcW w:w="4019" w:type="dxa"/>
          </w:tcPr>
          <w:p w:rsidR="003B3DC1" w:rsidRPr="009E2690" w:rsidRDefault="00B72DB5" w:rsidP="00403437">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عوجاً على الطلل المحيل لأننا </w:t>
            </w:r>
            <w:r w:rsidR="009E2690" w:rsidRPr="009E2690">
              <w:rPr>
                <w:rFonts w:ascii="Simplified Arabic" w:hAnsi="Simplified Arabic" w:cs="Simplified Arabic" w:hint="cs"/>
                <w:b/>
                <w:bCs/>
                <w:sz w:val="2"/>
                <w:szCs w:val="2"/>
                <w:rtl/>
              </w:rPr>
              <w:br/>
            </w:r>
          </w:p>
        </w:tc>
        <w:tc>
          <w:tcPr>
            <w:tcW w:w="426" w:type="dxa"/>
          </w:tcPr>
          <w:p w:rsidR="003B3DC1" w:rsidRPr="009E2690" w:rsidRDefault="003B3DC1" w:rsidP="00403437">
            <w:pPr>
              <w:jc w:val="lowKashida"/>
              <w:rPr>
                <w:rFonts w:ascii="Simplified Arabic" w:hAnsi="Simplified Arabic" w:cs="Simplified Arabic"/>
                <w:b/>
                <w:bCs/>
                <w:sz w:val="32"/>
                <w:szCs w:val="32"/>
                <w:rtl/>
              </w:rPr>
            </w:pPr>
          </w:p>
        </w:tc>
        <w:tc>
          <w:tcPr>
            <w:tcW w:w="4077" w:type="dxa"/>
          </w:tcPr>
          <w:p w:rsidR="003B3DC1" w:rsidRPr="009E2690" w:rsidRDefault="00B72DB5" w:rsidP="00403437">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نبكي الديار كما بكى ابن حذام</w:t>
            </w:r>
            <w:r w:rsidR="009E2690" w:rsidRPr="009E2690">
              <w:rPr>
                <w:rFonts w:ascii="Simplified Arabic" w:hAnsi="Simplified Arabic" w:cs="Simplified Arabic" w:hint="cs"/>
                <w:b/>
                <w:bCs/>
                <w:sz w:val="2"/>
                <w:szCs w:val="2"/>
                <w:rtl/>
              </w:rPr>
              <w:br/>
            </w:r>
          </w:p>
        </w:tc>
      </w:tr>
    </w:tbl>
    <w:p w:rsidR="00C56C30" w:rsidRDefault="00403437"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72DB5">
        <w:rPr>
          <w:rFonts w:ascii="Simplified Arabic" w:hAnsi="Simplified Arabic" w:cs="Simplified Arabic" w:hint="cs"/>
          <w:sz w:val="32"/>
          <w:szCs w:val="32"/>
          <w:rtl/>
        </w:rPr>
        <w:t>وكذلك قول عنترة بن شداد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B72DB5" w:rsidRPr="009E2690" w:rsidTr="009E2690">
        <w:trPr>
          <w:jc w:val="center"/>
        </w:trPr>
        <w:tc>
          <w:tcPr>
            <w:tcW w:w="4019" w:type="dxa"/>
          </w:tcPr>
          <w:p w:rsidR="00B72DB5" w:rsidRPr="009E2690" w:rsidRDefault="00B72DB5"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هل غادر الشعراء من متردم </w:t>
            </w:r>
            <w:r w:rsidR="009E2690" w:rsidRPr="009E2690">
              <w:rPr>
                <w:rFonts w:ascii="Simplified Arabic" w:hAnsi="Simplified Arabic" w:cs="Simplified Arabic" w:hint="cs"/>
                <w:b/>
                <w:bCs/>
                <w:sz w:val="2"/>
                <w:szCs w:val="2"/>
                <w:rtl/>
              </w:rPr>
              <w:br/>
            </w:r>
          </w:p>
        </w:tc>
        <w:tc>
          <w:tcPr>
            <w:tcW w:w="426" w:type="dxa"/>
          </w:tcPr>
          <w:p w:rsidR="00B72DB5" w:rsidRPr="009E2690" w:rsidRDefault="00B72DB5" w:rsidP="005334B0">
            <w:pPr>
              <w:jc w:val="lowKashida"/>
              <w:rPr>
                <w:rFonts w:ascii="Simplified Arabic" w:hAnsi="Simplified Arabic" w:cs="Simplified Arabic"/>
                <w:b/>
                <w:bCs/>
                <w:sz w:val="32"/>
                <w:szCs w:val="32"/>
                <w:rtl/>
              </w:rPr>
            </w:pPr>
          </w:p>
        </w:tc>
        <w:tc>
          <w:tcPr>
            <w:tcW w:w="4077" w:type="dxa"/>
          </w:tcPr>
          <w:p w:rsidR="00B72DB5" w:rsidRPr="009E2690" w:rsidRDefault="00B72DB5"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أم هل عرفت الدار بعد توهم </w:t>
            </w:r>
            <w:r w:rsidR="009E2690" w:rsidRPr="009E2690">
              <w:rPr>
                <w:rFonts w:ascii="Simplified Arabic" w:hAnsi="Simplified Arabic" w:cs="Simplified Arabic" w:hint="cs"/>
                <w:b/>
                <w:bCs/>
                <w:sz w:val="2"/>
                <w:szCs w:val="2"/>
                <w:rtl/>
              </w:rPr>
              <w:br/>
            </w:r>
          </w:p>
        </w:tc>
      </w:tr>
    </w:tbl>
    <w:p w:rsidR="00B72DB5" w:rsidRDefault="00B72DB5"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مما يدل على أن امرأ القيس وعنترة مسبوقون بأجيال من الشعراء ، ولكن لم يصل إلينا شعرهم .</w:t>
      </w:r>
    </w:p>
    <w:p w:rsidR="00467D4D" w:rsidRPr="00467D4D" w:rsidRDefault="00467D4D" w:rsidP="00403437">
      <w:pPr>
        <w:jc w:val="lowKashida"/>
        <w:rPr>
          <w:rFonts w:ascii="Simplified Arabic" w:hAnsi="Simplified Arabic" w:cs="Simplified Arabic"/>
          <w:b/>
          <w:bCs/>
          <w:sz w:val="36"/>
          <w:szCs w:val="36"/>
          <w:u w:val="dash"/>
          <w:rtl/>
        </w:rPr>
      </w:pPr>
      <w:r w:rsidRPr="00467D4D">
        <w:rPr>
          <w:rFonts w:ascii="Simplified Arabic" w:hAnsi="Simplified Arabic" w:cs="Simplified Arabic" w:hint="cs"/>
          <w:b/>
          <w:bCs/>
          <w:sz w:val="36"/>
          <w:szCs w:val="36"/>
          <w:u w:val="dash"/>
          <w:rtl/>
        </w:rPr>
        <w:lastRenderedPageBreak/>
        <w:t xml:space="preserve">معنى كلمة الجاهلية </w:t>
      </w:r>
    </w:p>
    <w:p w:rsidR="00467D4D" w:rsidRDefault="00467D4D"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هل هذه الكلمة مشتقة من الجهل الذي هو ضد العلم ؟ أم من الجهل بمعنى السفه والغضب والطيش ؟ ولكي نقف على معنى هذه اللفظة لا بد من الرجوع إلى القرآن الكريم ، والحديث الشريف ، والشعر لنعرف معناها .</w:t>
      </w:r>
    </w:p>
    <w:p w:rsidR="00467D4D" w:rsidRPr="00467D4D" w:rsidRDefault="00467D4D" w:rsidP="00403437">
      <w:pPr>
        <w:jc w:val="lowKashida"/>
        <w:rPr>
          <w:rFonts w:ascii="Simplified Arabic" w:hAnsi="Simplified Arabic" w:cs="Simplified Arabic"/>
          <w:b/>
          <w:bCs/>
          <w:sz w:val="36"/>
          <w:szCs w:val="36"/>
          <w:u w:val="dash"/>
          <w:rtl/>
        </w:rPr>
      </w:pPr>
      <w:r w:rsidRPr="00467D4D">
        <w:rPr>
          <w:rFonts w:ascii="Simplified Arabic" w:hAnsi="Simplified Arabic" w:cs="Simplified Arabic" w:hint="cs"/>
          <w:b/>
          <w:bCs/>
          <w:sz w:val="36"/>
          <w:szCs w:val="36"/>
          <w:u w:val="dash"/>
          <w:rtl/>
        </w:rPr>
        <w:t xml:space="preserve">القرآن الكريم </w:t>
      </w:r>
    </w:p>
    <w:p w:rsidR="00467D4D" w:rsidRDefault="00467D4D"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وردت في القرآن آيات منها :</w:t>
      </w:r>
    </w:p>
    <w:p w:rsidR="00467D4D" w:rsidRDefault="00467D4D" w:rsidP="00403437">
      <w:pPr>
        <w:jc w:val="lowKashida"/>
        <w:rPr>
          <w:rFonts w:ascii="Simplified Arabic" w:hAnsi="Simplified Arabic" w:cs="Simplified Arabic"/>
          <w:sz w:val="32"/>
          <w:szCs w:val="32"/>
          <w:rtl/>
        </w:rPr>
      </w:pPr>
      <w:r w:rsidRPr="00642EF3">
        <w:rPr>
          <w:rFonts w:ascii="Simplified Arabic" w:hAnsi="Simplified Arabic" w:cs="Simplified Arabic" w:hint="cs"/>
          <w:b/>
          <w:bCs/>
          <w:sz w:val="32"/>
          <w:szCs w:val="32"/>
          <w:rtl/>
        </w:rPr>
        <w:t>قال تعالى</w:t>
      </w:r>
      <w:r>
        <w:rPr>
          <w:rFonts w:ascii="Simplified Arabic" w:hAnsi="Simplified Arabic" w:cs="Simplified Arabic" w:hint="cs"/>
          <w:sz w:val="32"/>
          <w:szCs w:val="32"/>
          <w:rtl/>
        </w:rPr>
        <w:t xml:space="preserve"> : </w:t>
      </w:r>
      <w:r w:rsidR="00EC603A">
        <w:rPr>
          <w:rFonts w:ascii="QCF_BSML" w:hAnsi="QCF_BSML" w:cs="QCF_BSML"/>
          <w:color w:val="000000"/>
          <w:sz w:val="32"/>
          <w:szCs w:val="32"/>
          <w:rtl/>
        </w:rPr>
        <w:t xml:space="preserve">ﭽ </w:t>
      </w:r>
      <w:r w:rsidR="00EC603A">
        <w:rPr>
          <w:rFonts w:ascii="QCF_P176" w:hAnsi="QCF_P176" w:cs="QCF_P176"/>
          <w:color w:val="000000"/>
          <w:sz w:val="32"/>
          <w:szCs w:val="32"/>
          <w:rtl/>
        </w:rPr>
        <w:t xml:space="preserve">ﭵ  ﭶ    ﭷ   ﭸ  ﭹ  ﭺ  ﭻ  </w:t>
      </w:r>
      <w:r w:rsidR="00EC603A">
        <w:rPr>
          <w:rFonts w:ascii="QCF_BSML" w:hAnsi="QCF_BSML" w:cs="QCF_BSML"/>
          <w:color w:val="000000"/>
          <w:sz w:val="32"/>
          <w:szCs w:val="32"/>
          <w:rtl/>
        </w:rPr>
        <w:t>ﭼ</w:t>
      </w:r>
      <w:r w:rsidR="00EC603A">
        <w:rPr>
          <w:rFonts w:ascii="Arial" w:hAnsi="Arial" w:cs="Arial"/>
          <w:color w:val="000000"/>
          <w:sz w:val="18"/>
          <w:szCs w:val="18"/>
          <w:rtl/>
        </w:rPr>
        <w:t xml:space="preserve"> </w:t>
      </w:r>
      <w:r w:rsidR="00EC603A">
        <w:rPr>
          <w:rFonts w:ascii="Arial" w:hAnsi="Arial" w:cs="Arial"/>
          <w:color w:val="9DAB0C"/>
          <w:sz w:val="27"/>
          <w:szCs w:val="27"/>
          <w:rtl/>
        </w:rPr>
        <w:t>الأعراف: ١٩٩</w:t>
      </w:r>
      <w:r w:rsidR="00EC603A">
        <w:rPr>
          <w:rFonts w:ascii="Simplified Arabic" w:hAnsi="Simplified Arabic" w:cs="Simplified Arabic" w:hint="cs"/>
          <w:sz w:val="32"/>
          <w:szCs w:val="32"/>
          <w:rtl/>
        </w:rPr>
        <w:t xml:space="preserve"> .</w:t>
      </w:r>
    </w:p>
    <w:p w:rsidR="00EC603A" w:rsidRDefault="00EC603A" w:rsidP="00403437">
      <w:pPr>
        <w:jc w:val="lowKashida"/>
        <w:rPr>
          <w:rFonts w:ascii="Simplified Arabic" w:hAnsi="Simplified Arabic" w:cs="Simplified Arabic"/>
          <w:sz w:val="32"/>
          <w:szCs w:val="32"/>
          <w:rtl/>
        </w:rPr>
      </w:pPr>
      <w:r w:rsidRPr="00642EF3">
        <w:rPr>
          <w:rFonts w:ascii="Simplified Arabic" w:hAnsi="Simplified Arabic" w:cs="Simplified Arabic" w:hint="cs"/>
          <w:b/>
          <w:bCs/>
          <w:sz w:val="32"/>
          <w:szCs w:val="32"/>
          <w:rtl/>
        </w:rPr>
        <w:t>قال تعالى</w:t>
      </w:r>
      <w:r>
        <w:rPr>
          <w:rFonts w:ascii="Simplified Arabic" w:hAnsi="Simplified Arabic" w:cs="Simplified Arabic" w:hint="cs"/>
          <w:sz w:val="32"/>
          <w:szCs w:val="32"/>
          <w:rtl/>
        </w:rPr>
        <w:t xml:space="preserve"> : </w:t>
      </w:r>
      <w:r>
        <w:rPr>
          <w:rFonts w:ascii="QCF_BSML" w:hAnsi="QCF_BSML" w:cs="QCF_BSML"/>
          <w:color w:val="000000"/>
          <w:sz w:val="32"/>
          <w:szCs w:val="32"/>
          <w:rtl/>
        </w:rPr>
        <w:t xml:space="preserve">ﭽ </w:t>
      </w:r>
      <w:r>
        <w:rPr>
          <w:rFonts w:ascii="QCF_P365" w:hAnsi="QCF_P365" w:cs="QCF_P365"/>
          <w:color w:val="000000"/>
          <w:sz w:val="32"/>
          <w:szCs w:val="32"/>
          <w:rtl/>
        </w:rPr>
        <w:t xml:space="preserve">ﮱ  ﯓ   ﯔ  ﯕ  ﯖ   ﯗ              ﯘ  ﯙ  ﯚ  ﯛ  ﯜ  ﯝ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7"/>
          <w:szCs w:val="27"/>
          <w:rtl/>
        </w:rPr>
        <w:t>الفرقان: ٦٣</w:t>
      </w:r>
      <w:r>
        <w:rPr>
          <w:rFonts w:ascii="Simplified Arabic" w:hAnsi="Simplified Arabic" w:cs="Simplified Arabic" w:hint="cs"/>
          <w:sz w:val="32"/>
          <w:szCs w:val="32"/>
          <w:rtl/>
        </w:rPr>
        <w:t xml:space="preserve"> .</w:t>
      </w:r>
    </w:p>
    <w:p w:rsidR="00EC603A" w:rsidRDefault="00EC603A" w:rsidP="00403437">
      <w:pPr>
        <w:jc w:val="lowKashida"/>
        <w:rPr>
          <w:rFonts w:ascii="Simplified Arabic" w:hAnsi="Simplified Arabic" w:cs="Simplified Arabic"/>
          <w:sz w:val="32"/>
          <w:szCs w:val="32"/>
          <w:rtl/>
        </w:rPr>
      </w:pPr>
      <w:r w:rsidRPr="00642EF3">
        <w:rPr>
          <w:rFonts w:ascii="Simplified Arabic" w:hAnsi="Simplified Arabic" w:cs="Simplified Arabic" w:hint="cs"/>
          <w:b/>
          <w:bCs/>
          <w:sz w:val="32"/>
          <w:szCs w:val="32"/>
          <w:rtl/>
        </w:rPr>
        <w:t>قال تعالى</w:t>
      </w:r>
      <w:r>
        <w:rPr>
          <w:rFonts w:ascii="Simplified Arabic" w:hAnsi="Simplified Arabic" w:cs="Simplified Arabic" w:hint="cs"/>
          <w:sz w:val="32"/>
          <w:szCs w:val="32"/>
          <w:rtl/>
        </w:rPr>
        <w:t xml:space="preserve"> : </w:t>
      </w:r>
      <w:r>
        <w:rPr>
          <w:rFonts w:ascii="QCF_BSML" w:hAnsi="QCF_BSML" w:cs="QCF_BSML"/>
          <w:color w:val="000000"/>
          <w:sz w:val="32"/>
          <w:szCs w:val="32"/>
          <w:rtl/>
        </w:rPr>
        <w:t xml:space="preserve">ﭽ </w:t>
      </w:r>
      <w:r>
        <w:rPr>
          <w:rFonts w:ascii="QCF_P070" w:hAnsi="QCF_P070" w:cs="QCF_P070"/>
          <w:color w:val="000000"/>
          <w:sz w:val="32"/>
          <w:szCs w:val="32"/>
          <w:rtl/>
        </w:rPr>
        <w:t>ﭡ  ﭢ  ﭣ   ﭤ  ﭥ  ﭦ</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9DAB0C"/>
          <w:sz w:val="27"/>
          <w:szCs w:val="27"/>
          <w:rtl/>
        </w:rPr>
        <w:t>آل عمران: ١٥٤</w:t>
      </w:r>
      <w:r>
        <w:rPr>
          <w:rFonts w:ascii="Simplified Arabic" w:hAnsi="Simplified Arabic" w:cs="Simplified Arabic" w:hint="cs"/>
          <w:sz w:val="32"/>
          <w:szCs w:val="32"/>
          <w:rtl/>
        </w:rPr>
        <w:t xml:space="preserve"> .</w:t>
      </w:r>
    </w:p>
    <w:p w:rsidR="00642EF3" w:rsidRDefault="00642EF3" w:rsidP="00403437">
      <w:pPr>
        <w:jc w:val="lowKashida"/>
        <w:rPr>
          <w:rFonts w:ascii="Simplified Arabic" w:hAnsi="Simplified Arabic" w:cs="Simplified Arabic"/>
          <w:sz w:val="32"/>
          <w:szCs w:val="32"/>
          <w:rtl/>
        </w:rPr>
      </w:pPr>
      <w:r w:rsidRPr="00642EF3">
        <w:rPr>
          <w:rFonts w:ascii="Simplified Arabic" w:hAnsi="Simplified Arabic" w:cs="Simplified Arabic" w:hint="cs"/>
          <w:b/>
          <w:bCs/>
          <w:sz w:val="32"/>
          <w:szCs w:val="32"/>
          <w:rtl/>
        </w:rPr>
        <w:t>قال تعالى</w:t>
      </w:r>
      <w:r>
        <w:rPr>
          <w:rFonts w:ascii="Simplified Arabic" w:hAnsi="Simplified Arabic" w:cs="Simplified Arabic" w:hint="cs"/>
          <w:sz w:val="32"/>
          <w:szCs w:val="32"/>
          <w:rtl/>
        </w:rPr>
        <w:t xml:space="preserve"> : </w:t>
      </w:r>
      <w:r w:rsidR="00BF7900">
        <w:rPr>
          <w:rFonts w:ascii="QCF_BSML" w:hAnsi="QCF_BSML" w:cs="QCF_BSML"/>
          <w:color w:val="000000"/>
          <w:sz w:val="32"/>
          <w:szCs w:val="32"/>
          <w:rtl/>
        </w:rPr>
        <w:t xml:space="preserve">ﭽ </w:t>
      </w:r>
      <w:r w:rsidR="00BF7900">
        <w:rPr>
          <w:rFonts w:ascii="QCF_P116" w:hAnsi="QCF_P116" w:cs="QCF_P116"/>
          <w:color w:val="000000"/>
          <w:sz w:val="32"/>
          <w:szCs w:val="32"/>
          <w:rtl/>
        </w:rPr>
        <w:t>ﯾ   ﯿ  ﰀ</w:t>
      </w:r>
      <w:r w:rsidR="00BF7900">
        <w:rPr>
          <w:rFonts w:ascii="QCF_P116" w:hAnsi="QCF_P116" w:cs="QCF_P116"/>
          <w:color w:val="0000A5"/>
          <w:sz w:val="32"/>
          <w:szCs w:val="32"/>
          <w:rtl/>
        </w:rPr>
        <w:t>ﰁ</w:t>
      </w:r>
      <w:r w:rsidR="00BF7900">
        <w:rPr>
          <w:rFonts w:ascii="QCF_P116" w:hAnsi="QCF_P116" w:cs="QCF_P116"/>
          <w:color w:val="000000"/>
          <w:sz w:val="32"/>
          <w:szCs w:val="32"/>
          <w:rtl/>
        </w:rPr>
        <w:t xml:space="preserve">  ﰂ  ﰃ  ﰄ  ﰅ  ﰆ  ﰇ  ﰈ  </w:t>
      </w:r>
      <w:r w:rsidR="00BF7900">
        <w:rPr>
          <w:rFonts w:ascii="QCF_BSML" w:hAnsi="QCF_BSML" w:cs="QCF_BSML"/>
          <w:color w:val="000000"/>
          <w:sz w:val="32"/>
          <w:szCs w:val="32"/>
          <w:rtl/>
        </w:rPr>
        <w:t>ﭼ</w:t>
      </w:r>
      <w:r w:rsidR="00BF7900">
        <w:rPr>
          <w:rFonts w:ascii="Arial" w:hAnsi="Arial" w:cs="Arial"/>
          <w:color w:val="000000"/>
          <w:sz w:val="18"/>
          <w:szCs w:val="18"/>
          <w:rtl/>
        </w:rPr>
        <w:t xml:space="preserve"> </w:t>
      </w:r>
      <w:r w:rsidR="00BF7900">
        <w:rPr>
          <w:rFonts w:ascii="Arial" w:hAnsi="Arial" w:cs="Arial"/>
          <w:color w:val="9DAB0C"/>
          <w:sz w:val="27"/>
          <w:szCs w:val="27"/>
          <w:rtl/>
        </w:rPr>
        <w:t>المائدة: ٥٠</w:t>
      </w:r>
      <w:r w:rsidR="00BF7900">
        <w:rPr>
          <w:rFonts w:ascii="Simplified Arabic" w:hAnsi="Simplified Arabic" w:cs="Simplified Arabic" w:hint="cs"/>
          <w:sz w:val="32"/>
          <w:szCs w:val="32"/>
          <w:rtl/>
        </w:rPr>
        <w:t xml:space="preserve"> .</w:t>
      </w:r>
    </w:p>
    <w:p w:rsidR="00BF7900" w:rsidRDefault="00BF7900" w:rsidP="00403437">
      <w:pPr>
        <w:jc w:val="lowKashida"/>
        <w:rPr>
          <w:rFonts w:ascii="Simplified Arabic" w:hAnsi="Simplified Arabic" w:cs="Simplified Arabic"/>
          <w:b/>
          <w:bCs/>
          <w:sz w:val="32"/>
          <w:szCs w:val="32"/>
          <w:rtl/>
        </w:rPr>
      </w:pPr>
      <w:r w:rsidRPr="00BF7900">
        <w:rPr>
          <w:rFonts w:ascii="Simplified Arabic" w:hAnsi="Simplified Arabic" w:cs="Simplified Arabic" w:hint="cs"/>
          <w:b/>
          <w:bCs/>
          <w:sz w:val="32"/>
          <w:szCs w:val="32"/>
          <w:rtl/>
        </w:rPr>
        <w:t xml:space="preserve">قال تعالى : </w:t>
      </w:r>
      <w:r w:rsidR="009C5AF3">
        <w:rPr>
          <w:rFonts w:ascii="QCF_BSML" w:hAnsi="QCF_BSML" w:cs="QCF_BSML"/>
          <w:color w:val="000000"/>
          <w:sz w:val="32"/>
          <w:szCs w:val="32"/>
          <w:rtl/>
        </w:rPr>
        <w:t xml:space="preserve">ﭽ </w:t>
      </w:r>
      <w:r w:rsidR="009C5AF3">
        <w:rPr>
          <w:rFonts w:ascii="QCF_P514" w:hAnsi="QCF_P514" w:cs="QCF_P514"/>
          <w:color w:val="000000"/>
          <w:sz w:val="32"/>
          <w:szCs w:val="32"/>
          <w:rtl/>
        </w:rPr>
        <w:t xml:space="preserve">ﮒ  ﮓ  ﮔ                 ﮕ        ﮖ  ﮗ  ﮘ  ﮙ  ﮚ  </w:t>
      </w:r>
      <w:r w:rsidR="009C5AF3">
        <w:rPr>
          <w:rFonts w:ascii="QCF_BSML" w:hAnsi="QCF_BSML" w:cs="QCF_BSML"/>
          <w:color w:val="000000"/>
          <w:sz w:val="32"/>
          <w:szCs w:val="32"/>
          <w:rtl/>
        </w:rPr>
        <w:t>ﭼ</w:t>
      </w:r>
      <w:r w:rsidR="009C5AF3">
        <w:rPr>
          <w:rFonts w:ascii="Arial" w:hAnsi="Arial" w:cs="Arial"/>
          <w:color w:val="000000"/>
          <w:sz w:val="18"/>
          <w:szCs w:val="18"/>
          <w:rtl/>
        </w:rPr>
        <w:t xml:space="preserve"> </w:t>
      </w:r>
      <w:r w:rsidR="009C5AF3">
        <w:rPr>
          <w:rFonts w:ascii="Arial" w:hAnsi="Arial" w:cs="Arial"/>
          <w:color w:val="9DAB0C"/>
          <w:sz w:val="27"/>
          <w:szCs w:val="27"/>
          <w:rtl/>
        </w:rPr>
        <w:t>الفتح: ٢٦</w:t>
      </w:r>
      <w:r w:rsidR="009C5AF3">
        <w:rPr>
          <w:rFonts w:ascii="Simplified Arabic" w:hAnsi="Simplified Arabic" w:cs="Simplified Arabic" w:hint="cs"/>
          <w:b/>
          <w:bCs/>
          <w:sz w:val="32"/>
          <w:szCs w:val="32"/>
          <w:rtl/>
        </w:rPr>
        <w:t xml:space="preserve"> .</w:t>
      </w:r>
    </w:p>
    <w:p w:rsidR="009C5AF3" w:rsidRPr="009C5AF3" w:rsidRDefault="009C5AF3" w:rsidP="00403437">
      <w:pPr>
        <w:jc w:val="lowKashida"/>
        <w:rPr>
          <w:rFonts w:ascii="Simplified Arabic" w:hAnsi="Simplified Arabic" w:cs="Simplified Arabic"/>
          <w:b/>
          <w:bCs/>
          <w:sz w:val="36"/>
          <w:szCs w:val="36"/>
          <w:u w:val="dash"/>
          <w:rtl/>
        </w:rPr>
      </w:pPr>
      <w:r w:rsidRPr="009C5AF3">
        <w:rPr>
          <w:rFonts w:ascii="Simplified Arabic" w:hAnsi="Simplified Arabic" w:cs="Simplified Arabic" w:hint="cs"/>
          <w:b/>
          <w:bCs/>
          <w:sz w:val="36"/>
          <w:szCs w:val="36"/>
          <w:u w:val="dash"/>
          <w:rtl/>
        </w:rPr>
        <w:t xml:space="preserve">الحديث الشريف </w:t>
      </w:r>
    </w:p>
    <w:p w:rsidR="00B72DB5" w:rsidRDefault="00222529"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ورد في الحديث الشريف أن الرسول (ص) قال لأبي ذر الغفاري وقد عير رجلاً بأمه: ( إنك امرؤ فيك جاهلية ) .</w:t>
      </w:r>
    </w:p>
    <w:p w:rsidR="009E2690" w:rsidRDefault="009E2690" w:rsidP="00403437">
      <w:pPr>
        <w:jc w:val="lowKashida"/>
        <w:rPr>
          <w:rFonts w:ascii="Simplified Arabic" w:hAnsi="Simplified Arabic" w:cs="Simplified Arabic"/>
          <w:b/>
          <w:bCs/>
          <w:sz w:val="36"/>
          <w:szCs w:val="36"/>
          <w:u w:val="dash"/>
          <w:rtl/>
        </w:rPr>
      </w:pPr>
    </w:p>
    <w:p w:rsidR="009E2690" w:rsidRDefault="009E2690" w:rsidP="00403437">
      <w:pPr>
        <w:jc w:val="lowKashida"/>
        <w:rPr>
          <w:rFonts w:ascii="Simplified Arabic" w:hAnsi="Simplified Arabic" w:cs="Simplified Arabic"/>
          <w:b/>
          <w:bCs/>
          <w:sz w:val="36"/>
          <w:szCs w:val="36"/>
          <w:u w:val="dash"/>
          <w:rtl/>
        </w:rPr>
      </w:pPr>
    </w:p>
    <w:p w:rsidR="00222529" w:rsidRPr="00222529" w:rsidRDefault="00222529" w:rsidP="00403437">
      <w:pPr>
        <w:jc w:val="lowKashida"/>
        <w:rPr>
          <w:rFonts w:ascii="Simplified Arabic" w:hAnsi="Simplified Arabic" w:cs="Simplified Arabic"/>
          <w:b/>
          <w:bCs/>
          <w:sz w:val="36"/>
          <w:szCs w:val="36"/>
          <w:u w:val="dash"/>
          <w:rtl/>
        </w:rPr>
      </w:pPr>
      <w:r w:rsidRPr="00222529">
        <w:rPr>
          <w:rFonts w:ascii="Simplified Arabic" w:hAnsi="Simplified Arabic" w:cs="Simplified Arabic"/>
          <w:b/>
          <w:bCs/>
          <w:sz w:val="36"/>
          <w:szCs w:val="36"/>
          <w:u w:val="dash"/>
          <w:rtl/>
        </w:rPr>
        <w:lastRenderedPageBreak/>
        <w:t xml:space="preserve">الشعر : </w:t>
      </w:r>
    </w:p>
    <w:p w:rsidR="00222529" w:rsidRDefault="00222529"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وردت هذه اللفظة في الشعر على لسان عمرو بن كلثوم في قوله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222529" w:rsidRPr="009E2690" w:rsidTr="009E2690">
        <w:trPr>
          <w:jc w:val="center"/>
        </w:trPr>
        <w:tc>
          <w:tcPr>
            <w:tcW w:w="4161" w:type="dxa"/>
          </w:tcPr>
          <w:p w:rsidR="00222529" w:rsidRPr="009E2690" w:rsidRDefault="00222529" w:rsidP="00403437">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ألا لا يجهلن أحد علينا </w:t>
            </w:r>
            <w:r w:rsidR="009E2690" w:rsidRPr="009E2690">
              <w:rPr>
                <w:rFonts w:ascii="Simplified Arabic" w:hAnsi="Simplified Arabic" w:cs="Simplified Arabic" w:hint="cs"/>
                <w:b/>
                <w:bCs/>
                <w:sz w:val="2"/>
                <w:szCs w:val="2"/>
                <w:rtl/>
              </w:rPr>
              <w:br/>
            </w:r>
          </w:p>
        </w:tc>
        <w:tc>
          <w:tcPr>
            <w:tcW w:w="284" w:type="dxa"/>
          </w:tcPr>
          <w:p w:rsidR="00222529" w:rsidRPr="009E2690" w:rsidRDefault="00222529" w:rsidP="00403437">
            <w:pPr>
              <w:jc w:val="lowKashida"/>
              <w:rPr>
                <w:rFonts w:ascii="Simplified Arabic" w:hAnsi="Simplified Arabic" w:cs="Simplified Arabic"/>
                <w:b/>
                <w:bCs/>
                <w:sz w:val="32"/>
                <w:szCs w:val="32"/>
                <w:rtl/>
              </w:rPr>
            </w:pPr>
          </w:p>
        </w:tc>
        <w:tc>
          <w:tcPr>
            <w:tcW w:w="4077" w:type="dxa"/>
          </w:tcPr>
          <w:p w:rsidR="00222529" w:rsidRPr="009E2690" w:rsidRDefault="00222529" w:rsidP="00403437">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فنجهل فوق جهل الجاهلينا </w:t>
            </w:r>
            <w:r w:rsidR="009E2690" w:rsidRPr="009E2690">
              <w:rPr>
                <w:rFonts w:ascii="Simplified Arabic" w:hAnsi="Simplified Arabic" w:cs="Simplified Arabic" w:hint="cs"/>
                <w:b/>
                <w:bCs/>
                <w:sz w:val="2"/>
                <w:szCs w:val="2"/>
                <w:rtl/>
              </w:rPr>
              <w:br/>
            </w:r>
          </w:p>
        </w:tc>
      </w:tr>
    </w:tbl>
    <w:p w:rsidR="00222529" w:rsidRDefault="00222529"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وقول الفرزدق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222529" w:rsidRPr="009E2690" w:rsidTr="009E2690">
        <w:trPr>
          <w:jc w:val="center"/>
        </w:trPr>
        <w:tc>
          <w:tcPr>
            <w:tcW w:w="4161" w:type="dxa"/>
          </w:tcPr>
          <w:p w:rsidR="00222529" w:rsidRPr="009E2690" w:rsidRDefault="00222529"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أحلامنا تزن الجبال رزانة </w:t>
            </w:r>
            <w:r w:rsidR="009E2690" w:rsidRPr="009E2690">
              <w:rPr>
                <w:rFonts w:ascii="Simplified Arabic" w:hAnsi="Simplified Arabic" w:cs="Simplified Arabic" w:hint="cs"/>
                <w:b/>
                <w:bCs/>
                <w:sz w:val="2"/>
                <w:szCs w:val="2"/>
                <w:rtl/>
              </w:rPr>
              <w:br/>
            </w:r>
          </w:p>
        </w:tc>
        <w:tc>
          <w:tcPr>
            <w:tcW w:w="284" w:type="dxa"/>
          </w:tcPr>
          <w:p w:rsidR="00222529" w:rsidRPr="009E2690" w:rsidRDefault="00222529" w:rsidP="005334B0">
            <w:pPr>
              <w:jc w:val="lowKashida"/>
              <w:rPr>
                <w:rFonts w:ascii="Simplified Arabic" w:hAnsi="Simplified Arabic" w:cs="Simplified Arabic"/>
                <w:b/>
                <w:bCs/>
                <w:sz w:val="32"/>
                <w:szCs w:val="32"/>
                <w:rtl/>
              </w:rPr>
            </w:pPr>
          </w:p>
        </w:tc>
        <w:tc>
          <w:tcPr>
            <w:tcW w:w="4077" w:type="dxa"/>
          </w:tcPr>
          <w:p w:rsidR="00222529" w:rsidRPr="009E2690" w:rsidRDefault="00222529"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وتخالنا جنا إذا ما نجهل </w:t>
            </w:r>
            <w:r w:rsidR="009E2690" w:rsidRPr="009E2690">
              <w:rPr>
                <w:rFonts w:ascii="Simplified Arabic" w:hAnsi="Simplified Arabic" w:cs="Simplified Arabic" w:hint="cs"/>
                <w:b/>
                <w:bCs/>
                <w:sz w:val="2"/>
                <w:szCs w:val="2"/>
                <w:rtl/>
              </w:rPr>
              <w:br/>
            </w:r>
          </w:p>
        </w:tc>
      </w:tr>
    </w:tbl>
    <w:p w:rsidR="00222529" w:rsidRDefault="00222529" w:rsidP="00222529">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فهذه النصوص جميعا استخدمت للدلالة على السفه والطيش والغضب والحمق واطلقت على العصر القريب من الإسلام ، أي العصر الجاهلي بكل ما فيه من وثنية واخلاق قوامها الحمية ، وأخذ بالثأر واقتراف ما حرمه الدين الحنيف من موبقات ، فالجاهلية إذن لا تعني الجهل بأمور الكتابة والقراءة .</w:t>
      </w:r>
    </w:p>
    <w:p w:rsidR="00B72DB5" w:rsidRDefault="00B72DB5" w:rsidP="009E2690">
      <w:pPr>
        <w:spacing w:line="240" w:lineRule="auto"/>
        <w:jc w:val="lowKashida"/>
        <w:rPr>
          <w:rFonts w:ascii="Simplified Arabic" w:hAnsi="Simplified Arabic" w:cs="Simplified Arabic"/>
          <w:b/>
          <w:bCs/>
          <w:sz w:val="36"/>
          <w:szCs w:val="36"/>
          <w:u w:val="dash"/>
          <w:rtl/>
        </w:rPr>
      </w:pPr>
      <w:r w:rsidRPr="00B72DB5">
        <w:rPr>
          <w:rFonts w:ascii="Simplified Arabic" w:hAnsi="Simplified Arabic" w:cs="Simplified Arabic" w:hint="cs"/>
          <w:b/>
          <w:bCs/>
          <w:sz w:val="36"/>
          <w:szCs w:val="36"/>
          <w:u w:val="dash"/>
          <w:rtl/>
        </w:rPr>
        <w:t xml:space="preserve">المعنى الإصطلاحي للأدب </w:t>
      </w:r>
    </w:p>
    <w:p w:rsidR="00B72DB5" w:rsidRDefault="00B72DB5" w:rsidP="009E2690">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عن كلمة ( أدب ) من الكلمات التي تطور معناها بتطور حياة الأمة العربية ، وانتقالها من دور البداوة إلى دور الحضارة والمدينة ، وقد اختلف عليها معان متقاربة حتى أخذ معناها يقترب من المعنى الذي يدور في أذهاننا حالياً وهو :</w:t>
      </w:r>
    </w:p>
    <w:p w:rsidR="00B72DB5" w:rsidRDefault="00B72DB5" w:rsidP="009E2690">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الأدب : كلام إنشائي بليغ يقصد به التأثير في عواطف القارئ والسامع سواء أكان شعراً أم نثراً .</w:t>
      </w:r>
    </w:p>
    <w:p w:rsidR="00B72DB5" w:rsidRPr="00B72DB5" w:rsidRDefault="00B72DB5" w:rsidP="00403437">
      <w:pPr>
        <w:jc w:val="lowKashida"/>
        <w:rPr>
          <w:rFonts w:ascii="Simplified Arabic" w:hAnsi="Simplified Arabic" w:cs="Simplified Arabic"/>
          <w:b/>
          <w:bCs/>
          <w:sz w:val="36"/>
          <w:szCs w:val="36"/>
          <w:u w:val="dash"/>
          <w:rtl/>
        </w:rPr>
      </w:pPr>
      <w:r w:rsidRPr="00B72DB5">
        <w:rPr>
          <w:rFonts w:ascii="Simplified Arabic" w:hAnsi="Simplified Arabic" w:cs="Simplified Arabic" w:hint="cs"/>
          <w:b/>
          <w:bCs/>
          <w:sz w:val="36"/>
          <w:szCs w:val="36"/>
          <w:u w:val="dash"/>
          <w:rtl/>
        </w:rPr>
        <w:t xml:space="preserve">معنى كلمة أدب في العصر الجاهلي </w:t>
      </w:r>
    </w:p>
    <w:p w:rsidR="00B72DB5" w:rsidRDefault="001B5838"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دلت كلمة ( أدب ) على أسنة الشعراء بمعنى الداعي إلى الطعام أو المأدبة في مثل قول طرفة بن العبد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1B5838" w:rsidRPr="009E2690" w:rsidTr="009E2690">
        <w:trPr>
          <w:jc w:val="center"/>
        </w:trPr>
        <w:tc>
          <w:tcPr>
            <w:tcW w:w="4019" w:type="dxa"/>
          </w:tcPr>
          <w:p w:rsidR="001B5838" w:rsidRPr="009E2690" w:rsidRDefault="001B5838"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نحن في المشتاة ندعو الجفلى </w:t>
            </w:r>
            <w:r w:rsidR="009E2690" w:rsidRPr="009E2690">
              <w:rPr>
                <w:rFonts w:ascii="Simplified Arabic" w:hAnsi="Simplified Arabic" w:cs="Simplified Arabic" w:hint="cs"/>
                <w:b/>
                <w:bCs/>
                <w:sz w:val="2"/>
                <w:szCs w:val="2"/>
                <w:rtl/>
              </w:rPr>
              <w:br/>
            </w:r>
          </w:p>
        </w:tc>
        <w:tc>
          <w:tcPr>
            <w:tcW w:w="426" w:type="dxa"/>
          </w:tcPr>
          <w:p w:rsidR="001B5838" w:rsidRPr="009E2690" w:rsidRDefault="001B5838" w:rsidP="005334B0">
            <w:pPr>
              <w:jc w:val="lowKashida"/>
              <w:rPr>
                <w:rFonts w:ascii="Simplified Arabic" w:hAnsi="Simplified Arabic" w:cs="Simplified Arabic"/>
                <w:b/>
                <w:bCs/>
                <w:sz w:val="32"/>
                <w:szCs w:val="32"/>
                <w:rtl/>
              </w:rPr>
            </w:pPr>
          </w:p>
        </w:tc>
        <w:tc>
          <w:tcPr>
            <w:tcW w:w="4077" w:type="dxa"/>
          </w:tcPr>
          <w:p w:rsidR="001B5838" w:rsidRPr="009E2690" w:rsidRDefault="001B5838"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لا ترى الأدب فينا ينتقر </w:t>
            </w:r>
            <w:r w:rsidR="009E2690" w:rsidRPr="009E2690">
              <w:rPr>
                <w:rFonts w:ascii="Simplified Arabic" w:hAnsi="Simplified Arabic" w:cs="Simplified Arabic" w:hint="cs"/>
                <w:b/>
                <w:bCs/>
                <w:sz w:val="2"/>
                <w:szCs w:val="2"/>
                <w:rtl/>
              </w:rPr>
              <w:br/>
            </w:r>
          </w:p>
        </w:tc>
      </w:tr>
    </w:tbl>
    <w:p w:rsidR="001B5838" w:rsidRDefault="001B5838"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أي أننا في الشتاء ندعو عامة الناس إلى الطعام ولا ترى داعينا يختار أناسا معنيين، أي نكرم الجميع .</w:t>
      </w:r>
    </w:p>
    <w:p w:rsidR="001B5838" w:rsidRDefault="001B5838"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فالمأدبة تعني الطعام الذي يدعى إليه الناس ، واشتقوا من هذا المعنى أدب بأدب أي </w:t>
      </w:r>
      <w:r w:rsidR="00F80298">
        <w:rPr>
          <w:rFonts w:ascii="Simplified Arabic" w:hAnsi="Simplified Arabic" w:cs="Simplified Arabic" w:hint="cs"/>
          <w:sz w:val="32"/>
          <w:szCs w:val="32"/>
          <w:rtl/>
        </w:rPr>
        <w:t xml:space="preserve">بمعنى صنع مأدبة أو دعا إليها ، ثم توسعوا في معناها بمرور الزمن فاشتقوا منها (الأدب) يعني الأخلاق الكريمة والسجايا النبيلة ، لأنه يؤدب الناس إلى المحامد </w:t>
      </w:r>
      <w:r w:rsidR="009718F9">
        <w:rPr>
          <w:rFonts w:ascii="Simplified Arabic" w:hAnsi="Simplified Arabic" w:cs="Simplified Arabic" w:hint="cs"/>
          <w:sz w:val="32"/>
          <w:szCs w:val="32"/>
          <w:rtl/>
        </w:rPr>
        <w:t>والمكارم ، وينهاهم عن المقابح ، وبين المعنيين صلة وثيقة ، لأن العرب يعيشون في صحراء قاحلة شحيحة بخيراتها ، لذلك تمدحوا بالقرى وبالغوا في اكرام الضيف ، أي ان اللفظة انتقلت من معناها الحسي المادي الى المعنى النفسي الخلقي .</w:t>
      </w:r>
    </w:p>
    <w:p w:rsidR="009718F9" w:rsidRDefault="009718F9"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وفي الشعر الجاهلي نصوص تدل على صحة ما نقول ، كقول بلعاء بن قيس الكناني:</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718F9" w:rsidRPr="009E2690" w:rsidTr="009E2690">
        <w:trPr>
          <w:jc w:val="center"/>
        </w:trPr>
        <w:tc>
          <w:tcPr>
            <w:tcW w:w="4019" w:type="dxa"/>
          </w:tcPr>
          <w:p w:rsidR="009718F9" w:rsidRPr="009E2690" w:rsidRDefault="009718F9"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وإن أمت والفتى رهن بمصرعه </w:t>
            </w:r>
            <w:r w:rsidR="009E2690" w:rsidRPr="009E2690">
              <w:rPr>
                <w:rFonts w:ascii="Simplified Arabic" w:hAnsi="Simplified Arabic" w:cs="Simplified Arabic" w:hint="cs"/>
                <w:b/>
                <w:bCs/>
                <w:sz w:val="2"/>
                <w:szCs w:val="2"/>
                <w:rtl/>
              </w:rPr>
              <w:br/>
            </w:r>
          </w:p>
        </w:tc>
        <w:tc>
          <w:tcPr>
            <w:tcW w:w="426" w:type="dxa"/>
          </w:tcPr>
          <w:p w:rsidR="009718F9" w:rsidRPr="009E2690" w:rsidRDefault="009718F9" w:rsidP="005334B0">
            <w:pPr>
              <w:jc w:val="lowKashida"/>
              <w:rPr>
                <w:rFonts w:ascii="Simplified Arabic" w:hAnsi="Simplified Arabic" w:cs="Simplified Arabic"/>
                <w:b/>
                <w:bCs/>
                <w:sz w:val="32"/>
                <w:szCs w:val="32"/>
                <w:rtl/>
              </w:rPr>
            </w:pPr>
          </w:p>
        </w:tc>
        <w:tc>
          <w:tcPr>
            <w:tcW w:w="4077" w:type="dxa"/>
          </w:tcPr>
          <w:p w:rsidR="009718F9" w:rsidRPr="009E2690" w:rsidRDefault="009718F9"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فقد قضيت من الآداب آرابا </w:t>
            </w:r>
            <w:r w:rsidR="009E2690" w:rsidRPr="009E2690">
              <w:rPr>
                <w:rFonts w:ascii="Simplified Arabic" w:hAnsi="Simplified Arabic" w:cs="Simplified Arabic" w:hint="cs"/>
                <w:b/>
                <w:bCs/>
                <w:sz w:val="2"/>
                <w:szCs w:val="2"/>
                <w:rtl/>
              </w:rPr>
              <w:br/>
            </w:r>
          </w:p>
        </w:tc>
      </w:tr>
    </w:tbl>
    <w:p w:rsidR="009718F9" w:rsidRDefault="009718F9"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وقال أم ثواب الهزانية في ابنها ثواب الذي عقها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718F9" w:rsidRPr="009E2690" w:rsidTr="009E2690">
        <w:trPr>
          <w:jc w:val="center"/>
        </w:trPr>
        <w:tc>
          <w:tcPr>
            <w:tcW w:w="4019" w:type="dxa"/>
          </w:tcPr>
          <w:p w:rsidR="009718F9" w:rsidRPr="009E2690" w:rsidRDefault="009718F9"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أنشأ يمزق أثوابي يؤدبني </w:t>
            </w:r>
            <w:r w:rsidR="009E2690" w:rsidRPr="009E2690">
              <w:rPr>
                <w:rFonts w:ascii="Simplified Arabic" w:hAnsi="Simplified Arabic" w:cs="Simplified Arabic" w:hint="cs"/>
                <w:b/>
                <w:bCs/>
                <w:sz w:val="2"/>
                <w:szCs w:val="2"/>
                <w:rtl/>
              </w:rPr>
              <w:br/>
            </w:r>
          </w:p>
        </w:tc>
        <w:tc>
          <w:tcPr>
            <w:tcW w:w="426" w:type="dxa"/>
          </w:tcPr>
          <w:p w:rsidR="009718F9" w:rsidRPr="009E2690" w:rsidRDefault="009718F9" w:rsidP="005334B0">
            <w:pPr>
              <w:jc w:val="lowKashida"/>
              <w:rPr>
                <w:rFonts w:ascii="Simplified Arabic" w:hAnsi="Simplified Arabic" w:cs="Simplified Arabic"/>
                <w:b/>
                <w:bCs/>
                <w:sz w:val="32"/>
                <w:szCs w:val="32"/>
                <w:rtl/>
              </w:rPr>
            </w:pPr>
          </w:p>
        </w:tc>
        <w:tc>
          <w:tcPr>
            <w:tcW w:w="4077" w:type="dxa"/>
          </w:tcPr>
          <w:p w:rsidR="009718F9" w:rsidRPr="009E2690" w:rsidRDefault="009718F9"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أبعد شيبي عندي يبتغي الأدبا</w:t>
            </w:r>
            <w:r w:rsidR="009E2690" w:rsidRPr="009E2690">
              <w:rPr>
                <w:rFonts w:ascii="Simplified Arabic" w:hAnsi="Simplified Arabic" w:cs="Simplified Arabic" w:hint="cs"/>
                <w:b/>
                <w:bCs/>
                <w:sz w:val="2"/>
                <w:szCs w:val="2"/>
                <w:rtl/>
              </w:rPr>
              <w:br/>
            </w:r>
          </w:p>
        </w:tc>
      </w:tr>
    </w:tbl>
    <w:p w:rsidR="009718F9" w:rsidRDefault="009718F9"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وكذلك قول عتبة بن ربية لأبنته هند يصف لها خاطبها أبا سفيان : ( يؤدب أهله ولا يؤدبونه ) .</w:t>
      </w:r>
    </w:p>
    <w:p w:rsidR="009718F9" w:rsidRPr="009718F9" w:rsidRDefault="009718F9" w:rsidP="009718F9">
      <w:pPr>
        <w:jc w:val="lowKashida"/>
        <w:rPr>
          <w:rFonts w:ascii="Simplified Arabic" w:hAnsi="Simplified Arabic" w:cs="Simplified Arabic"/>
          <w:b/>
          <w:bCs/>
          <w:sz w:val="36"/>
          <w:szCs w:val="36"/>
          <w:u w:val="dash"/>
          <w:rtl/>
        </w:rPr>
      </w:pPr>
      <w:r w:rsidRPr="009718F9">
        <w:rPr>
          <w:rFonts w:ascii="Simplified Arabic" w:hAnsi="Simplified Arabic" w:cs="Simplified Arabic" w:hint="cs"/>
          <w:b/>
          <w:bCs/>
          <w:sz w:val="36"/>
          <w:szCs w:val="36"/>
          <w:u w:val="dash"/>
          <w:rtl/>
        </w:rPr>
        <w:t xml:space="preserve">معنى كلمة أدب في عصر صدر الإسلام </w:t>
      </w:r>
    </w:p>
    <w:p w:rsidR="009718F9" w:rsidRDefault="009718F9"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استخدمت هذه الكلمة بمدلولها الخلقي في عصر صدر الإسلام ، فقد ورد في الحديث الشريف ( أدبني ربي فأحسن تأديبي ) .</w:t>
      </w:r>
    </w:p>
    <w:p w:rsidR="009718F9" w:rsidRDefault="009718F9"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وقول الرسول (ص) : ( القرآن مأدبة الله في الأرض ) ، وقوله (ص) </w:t>
      </w:r>
      <w:r w:rsidR="00467D4D">
        <w:rPr>
          <w:rFonts w:ascii="Simplified Arabic" w:hAnsi="Simplified Arabic" w:cs="Simplified Arabic" w:hint="cs"/>
          <w:sz w:val="32"/>
          <w:szCs w:val="32"/>
          <w:rtl/>
        </w:rPr>
        <w:t>في الثلاثة الذين يؤتون أجرهم مرتين : ( ورل كانت عنده أمة فأدبها فأحسن تأديبها ) .</w:t>
      </w:r>
    </w:p>
    <w:p w:rsidR="00467D4D" w:rsidRDefault="00467D4D"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وقال عمر بن الخطاب (رض) لإبنه ( يا بني أنسب نفسك تصل رحمك ، واحفظ محاسن الشعر يحسن أدبك ) . وقال الإمام علي بن أبي طالب (رض) : ( وقد لبس </w:t>
      </w:r>
      <w:r w:rsidR="002C666C">
        <w:rPr>
          <w:rFonts w:ascii="Simplified Arabic" w:hAnsi="Simplified Arabic" w:cs="Simplified Arabic" w:hint="cs"/>
          <w:sz w:val="32"/>
          <w:szCs w:val="32"/>
          <w:rtl/>
        </w:rPr>
        <w:t>للحكمة جنتها ، وأخذها بجميع أدبها من الإقبال عليها والمعرفة بها ، والتفرغ لها ) .</w:t>
      </w:r>
    </w:p>
    <w:p w:rsidR="002C666C" w:rsidRDefault="002C666C"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وقال حجر بن عدي للإمام علي (رض) : ( يا أمير المؤمنين نقبل عظتك ونتأدب بدبك ) .</w:t>
      </w:r>
    </w:p>
    <w:p w:rsidR="002C666C" w:rsidRDefault="002C666C"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أما في الشعر فقد وردت على لسان كعب بن سعد في رثاء أخيه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2C666C" w:rsidRPr="009E2690" w:rsidTr="009E2690">
        <w:trPr>
          <w:jc w:val="center"/>
        </w:trPr>
        <w:tc>
          <w:tcPr>
            <w:tcW w:w="4161" w:type="dxa"/>
          </w:tcPr>
          <w:p w:rsidR="002C666C" w:rsidRPr="009E2690" w:rsidRDefault="002C666C"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حبيب إلى الزوار غشيان بيته </w:t>
            </w:r>
            <w:r w:rsidR="009E2690" w:rsidRPr="009E2690">
              <w:rPr>
                <w:rFonts w:ascii="Simplified Arabic" w:hAnsi="Simplified Arabic" w:cs="Simplified Arabic" w:hint="cs"/>
                <w:b/>
                <w:bCs/>
                <w:sz w:val="2"/>
                <w:szCs w:val="2"/>
                <w:rtl/>
              </w:rPr>
              <w:t>ج</w:t>
            </w:r>
            <w:r w:rsidR="009E2690" w:rsidRPr="009E2690">
              <w:rPr>
                <w:rFonts w:ascii="Simplified Arabic" w:hAnsi="Simplified Arabic" w:cs="Simplified Arabic" w:hint="cs"/>
                <w:b/>
                <w:bCs/>
                <w:sz w:val="2"/>
                <w:szCs w:val="2"/>
                <w:rtl/>
              </w:rPr>
              <w:br/>
            </w:r>
          </w:p>
        </w:tc>
        <w:tc>
          <w:tcPr>
            <w:tcW w:w="284" w:type="dxa"/>
          </w:tcPr>
          <w:p w:rsidR="002C666C" w:rsidRPr="009E2690" w:rsidRDefault="002C666C" w:rsidP="005334B0">
            <w:pPr>
              <w:jc w:val="lowKashida"/>
              <w:rPr>
                <w:rFonts w:ascii="Simplified Arabic" w:hAnsi="Simplified Arabic" w:cs="Simplified Arabic"/>
                <w:b/>
                <w:bCs/>
                <w:sz w:val="32"/>
                <w:szCs w:val="32"/>
                <w:rtl/>
              </w:rPr>
            </w:pPr>
          </w:p>
        </w:tc>
        <w:tc>
          <w:tcPr>
            <w:tcW w:w="4077" w:type="dxa"/>
          </w:tcPr>
          <w:p w:rsidR="002C666C" w:rsidRPr="009E2690" w:rsidRDefault="002C666C"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جميل المحيا شب وهو أديب </w:t>
            </w:r>
            <w:r w:rsidR="009E2690" w:rsidRPr="009E2690">
              <w:rPr>
                <w:rFonts w:ascii="Simplified Arabic" w:hAnsi="Simplified Arabic" w:cs="Simplified Arabic" w:hint="cs"/>
                <w:b/>
                <w:bCs/>
                <w:sz w:val="2"/>
                <w:szCs w:val="2"/>
                <w:rtl/>
              </w:rPr>
              <w:br/>
            </w:r>
          </w:p>
        </w:tc>
      </w:tr>
    </w:tbl>
    <w:p w:rsidR="002C666C" w:rsidRDefault="002C666C"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أي أنه ذو أخلاق عالية لا ينطق بفاحش القول .</w:t>
      </w:r>
    </w:p>
    <w:p w:rsidR="002C666C" w:rsidRPr="002C666C" w:rsidRDefault="002C666C" w:rsidP="009718F9">
      <w:pPr>
        <w:jc w:val="lowKashida"/>
        <w:rPr>
          <w:rFonts w:ascii="Simplified Arabic" w:hAnsi="Simplified Arabic" w:cs="Simplified Arabic"/>
          <w:b/>
          <w:bCs/>
          <w:sz w:val="36"/>
          <w:szCs w:val="36"/>
          <w:u w:val="dash"/>
          <w:rtl/>
        </w:rPr>
      </w:pPr>
      <w:r w:rsidRPr="002C666C">
        <w:rPr>
          <w:rFonts w:ascii="Simplified Arabic" w:hAnsi="Simplified Arabic" w:cs="Simplified Arabic" w:hint="cs"/>
          <w:b/>
          <w:bCs/>
          <w:sz w:val="36"/>
          <w:szCs w:val="36"/>
          <w:u w:val="dash"/>
          <w:rtl/>
        </w:rPr>
        <w:t xml:space="preserve">معنى كلمة أدب في العصر الأموي </w:t>
      </w:r>
    </w:p>
    <w:p w:rsidR="002C666C" w:rsidRDefault="002C666C"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ظل المعنى الخلقي الصرف مستخدما لهذه اللفظة في العصر الأموي ، بدليل قول سالم بن وابصة أحد شعراء عبد الملك بن مروان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2C666C" w:rsidRPr="009E2690" w:rsidTr="009E2690">
        <w:trPr>
          <w:jc w:val="center"/>
        </w:trPr>
        <w:tc>
          <w:tcPr>
            <w:tcW w:w="4161" w:type="dxa"/>
          </w:tcPr>
          <w:p w:rsidR="002C666C" w:rsidRPr="009E2690" w:rsidRDefault="002C666C"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إذا شئت أن تدعى كريما مكرما </w:t>
            </w:r>
            <w:r w:rsidR="009E2690" w:rsidRPr="009E2690">
              <w:rPr>
                <w:rFonts w:ascii="Simplified Arabic" w:hAnsi="Simplified Arabic" w:cs="Simplified Arabic" w:hint="cs"/>
                <w:b/>
                <w:bCs/>
                <w:sz w:val="2"/>
                <w:szCs w:val="2"/>
                <w:rtl/>
              </w:rPr>
              <w:br/>
            </w:r>
          </w:p>
        </w:tc>
        <w:tc>
          <w:tcPr>
            <w:tcW w:w="284" w:type="dxa"/>
          </w:tcPr>
          <w:p w:rsidR="002C666C" w:rsidRPr="009E2690" w:rsidRDefault="002C666C" w:rsidP="005334B0">
            <w:pPr>
              <w:jc w:val="lowKashida"/>
              <w:rPr>
                <w:rFonts w:ascii="Simplified Arabic" w:hAnsi="Simplified Arabic" w:cs="Simplified Arabic"/>
                <w:b/>
                <w:bCs/>
                <w:sz w:val="32"/>
                <w:szCs w:val="32"/>
                <w:rtl/>
              </w:rPr>
            </w:pPr>
          </w:p>
        </w:tc>
        <w:tc>
          <w:tcPr>
            <w:tcW w:w="4077" w:type="dxa"/>
          </w:tcPr>
          <w:p w:rsidR="002C666C" w:rsidRPr="009E2690" w:rsidRDefault="002C666C"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أديبا ظريفا عاقلا ماجدا حرا</w:t>
            </w:r>
            <w:r w:rsidR="009E2690" w:rsidRPr="009E2690">
              <w:rPr>
                <w:rFonts w:ascii="Simplified Arabic" w:hAnsi="Simplified Arabic" w:cs="Simplified Arabic" w:hint="cs"/>
                <w:b/>
                <w:bCs/>
                <w:sz w:val="2"/>
                <w:szCs w:val="2"/>
                <w:rtl/>
              </w:rPr>
              <w:br/>
            </w:r>
          </w:p>
        </w:tc>
      </w:tr>
    </w:tbl>
    <w:p w:rsidR="002C666C" w:rsidRDefault="00C72B43"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ولكن هذه الكلمة تطورت الى معنى آخر تعليمي في هذا العصر ، فقد وجدت طائفة من المعلمين تسمى ( المؤدبين ) </w:t>
      </w:r>
      <w:r w:rsidR="00487A0B">
        <w:rPr>
          <w:rFonts w:ascii="Simplified Arabic" w:hAnsi="Simplified Arabic" w:cs="Simplified Arabic" w:hint="cs"/>
          <w:sz w:val="32"/>
          <w:szCs w:val="32"/>
          <w:rtl/>
        </w:rPr>
        <w:t>كانوا يعلمون أبناء الخلفاء مختلف معارف الثقافة العربية ، يعلمونهم الشعر والخطب واخبار العرب والأنساب والأيام في الجاهلية والإسلام .</w:t>
      </w:r>
    </w:p>
    <w:p w:rsidR="00487A0B" w:rsidRDefault="00487A0B"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قال معاوية : ( اجعلوا الشعر أكبر همكم وأكثر آدابكم فإن فيه مآثر أسلافكم ، ومواضع ارشادكم ) .</w:t>
      </w:r>
    </w:p>
    <w:p w:rsidR="00487A0B" w:rsidRDefault="00487A0B"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وقال عبد الملك بن مروان لمعلم أولاده : ( أدبهم برواية الشعر الأعشى فإنه قاتله الله ما كان أعذب بحره ، وأصلب صخره ) .</w:t>
      </w:r>
    </w:p>
    <w:p w:rsidR="00487A0B" w:rsidRDefault="00487A0B"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وقال عبيدة بن هلال اليشكري يمدح الخوارج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487A0B" w:rsidRPr="009E2690" w:rsidTr="009E2690">
        <w:trPr>
          <w:jc w:val="center"/>
        </w:trPr>
        <w:tc>
          <w:tcPr>
            <w:tcW w:w="4161" w:type="dxa"/>
          </w:tcPr>
          <w:p w:rsidR="00487A0B" w:rsidRPr="009E2690" w:rsidRDefault="0010386A"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أدباء إما جئتهم خطباء </w:t>
            </w:r>
            <w:r w:rsidR="009E2690" w:rsidRPr="009E2690">
              <w:rPr>
                <w:rFonts w:ascii="Simplified Arabic" w:hAnsi="Simplified Arabic" w:cs="Simplified Arabic" w:hint="cs"/>
                <w:b/>
                <w:bCs/>
                <w:sz w:val="2"/>
                <w:szCs w:val="2"/>
                <w:rtl/>
              </w:rPr>
              <w:br/>
            </w:r>
          </w:p>
        </w:tc>
        <w:tc>
          <w:tcPr>
            <w:tcW w:w="284" w:type="dxa"/>
          </w:tcPr>
          <w:p w:rsidR="00487A0B" w:rsidRPr="009E2690" w:rsidRDefault="00487A0B" w:rsidP="005334B0">
            <w:pPr>
              <w:jc w:val="lowKashida"/>
              <w:rPr>
                <w:rFonts w:ascii="Simplified Arabic" w:hAnsi="Simplified Arabic" w:cs="Simplified Arabic"/>
                <w:b/>
                <w:bCs/>
                <w:sz w:val="32"/>
                <w:szCs w:val="32"/>
                <w:rtl/>
              </w:rPr>
            </w:pPr>
          </w:p>
        </w:tc>
        <w:tc>
          <w:tcPr>
            <w:tcW w:w="4077" w:type="dxa"/>
          </w:tcPr>
          <w:p w:rsidR="00487A0B" w:rsidRPr="009E2690" w:rsidRDefault="0010386A"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ضمناء كل كتيبة جرار</w:t>
            </w:r>
            <w:r w:rsidR="009E2690" w:rsidRPr="009E2690">
              <w:rPr>
                <w:rFonts w:ascii="Simplified Arabic" w:hAnsi="Simplified Arabic" w:cs="Simplified Arabic" w:hint="cs"/>
                <w:b/>
                <w:bCs/>
                <w:sz w:val="2"/>
                <w:szCs w:val="2"/>
                <w:rtl/>
              </w:rPr>
              <w:br/>
            </w:r>
          </w:p>
        </w:tc>
      </w:tr>
    </w:tbl>
    <w:p w:rsidR="009E2690" w:rsidRDefault="009E2690" w:rsidP="009718F9">
      <w:pPr>
        <w:jc w:val="lowKashida"/>
        <w:rPr>
          <w:rFonts w:ascii="Simplified Arabic" w:hAnsi="Simplified Arabic" w:cs="Simplified Arabic"/>
          <w:b/>
          <w:bCs/>
          <w:sz w:val="2"/>
          <w:szCs w:val="2"/>
          <w:u w:val="dash"/>
          <w:rtl/>
        </w:rPr>
      </w:pPr>
    </w:p>
    <w:p w:rsidR="00487A0B" w:rsidRPr="0010386A" w:rsidRDefault="0010386A" w:rsidP="009718F9">
      <w:pPr>
        <w:jc w:val="lowKashida"/>
        <w:rPr>
          <w:rFonts w:ascii="Simplified Arabic" w:hAnsi="Simplified Arabic" w:cs="Simplified Arabic"/>
          <w:b/>
          <w:bCs/>
          <w:sz w:val="36"/>
          <w:szCs w:val="36"/>
          <w:u w:val="dash"/>
          <w:rtl/>
        </w:rPr>
      </w:pPr>
      <w:r w:rsidRPr="0010386A">
        <w:rPr>
          <w:rFonts w:ascii="Simplified Arabic" w:hAnsi="Simplified Arabic" w:cs="Simplified Arabic" w:hint="cs"/>
          <w:b/>
          <w:bCs/>
          <w:sz w:val="36"/>
          <w:szCs w:val="36"/>
          <w:u w:val="dash"/>
          <w:rtl/>
        </w:rPr>
        <w:t xml:space="preserve">معنى كلمة أدب في العصر العباسي </w:t>
      </w:r>
    </w:p>
    <w:p w:rsidR="0010386A" w:rsidRDefault="00563E82"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استمر استخدام هذه الكلمة بمعناها التهذيبي والتعليمي في العصر العباسي بدليل أن ابن المقفع سمى رسالتين له فيها ضروب من الحكم والنصائح الخلقية والسياسية باسم ( الأدب الكبير ) و( الأدب الصغير ) .</w:t>
      </w:r>
    </w:p>
    <w:p w:rsidR="00563E82" w:rsidRDefault="00563E82"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وسمى ابو تمام الباب الثالث من ديوان الحماسة باسم ( باب الأدب ) ، فالكلمة كانت تطلق في العصر العباسي على معرفة أشعار العرب واخبارهم ، وألفوا كتبا سموها ( كتب الأدب ) مثل البيان والتبيين للجاحظ جمع فيه أشعار وأخبار وخطب ونوادر ، وملاحظات نقدية وبلاغية كثيرة .</w:t>
      </w:r>
    </w:p>
    <w:p w:rsidR="00563E82" w:rsidRDefault="00806D1F"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وألف المبرد كتاب الكامل في اللغة والأدب أهتم فيه بدراسة اللغة أكثر من النقد والبلاغة .</w:t>
      </w:r>
    </w:p>
    <w:p w:rsidR="00806D1F" w:rsidRDefault="00806D1F"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ثم ألفت كتب كثيرة نذكر منها : عيون الأخبار لإبن قتيبة ، والعقد الفريج لإبن عبد ربه الأندلسي ، وزهر الآداب للحصري وكثير غيرها .</w:t>
      </w:r>
    </w:p>
    <w:p w:rsidR="00806D1F" w:rsidRDefault="00806D1F"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إن كلمة أدب في العصر العباسي شملت كل المعارف غير الدينية ، ولكن ابن خلدون في كتابه المقدمة استخدم هذه الكلمة بصورة أوسع فأطلقها على جميع المعارف دينية وغير دينية ، سواء فلسفة أو سياسة أو صيد أو معرفة الأنغام ، فكلها تعد من الأدب .</w:t>
      </w:r>
    </w:p>
    <w:p w:rsidR="00806D1F" w:rsidRDefault="00806D1F" w:rsidP="009718F9">
      <w:pPr>
        <w:jc w:val="lowKashida"/>
        <w:rPr>
          <w:rFonts w:ascii="Simplified Arabic" w:hAnsi="Simplified Arabic" w:cs="Simplified Arabic"/>
          <w:sz w:val="32"/>
          <w:szCs w:val="32"/>
          <w:rtl/>
        </w:rPr>
      </w:pPr>
    </w:p>
    <w:p w:rsidR="00031833" w:rsidRPr="009E2690" w:rsidRDefault="00031833" w:rsidP="009E2690">
      <w:pPr>
        <w:jc w:val="center"/>
        <w:rPr>
          <w:rFonts w:ascii="Simplified Arabic" w:hAnsi="Simplified Arabic" w:cs="Simplified Arabic"/>
          <w:b/>
          <w:bCs/>
          <w:sz w:val="36"/>
          <w:szCs w:val="36"/>
          <w:rtl/>
        </w:rPr>
      </w:pPr>
      <w:r w:rsidRPr="009E2690">
        <w:rPr>
          <w:rFonts w:ascii="Simplified Arabic" w:hAnsi="Simplified Arabic" w:cs="Simplified Arabic" w:hint="cs"/>
          <w:b/>
          <w:bCs/>
          <w:sz w:val="36"/>
          <w:szCs w:val="36"/>
          <w:rtl/>
        </w:rPr>
        <w:lastRenderedPageBreak/>
        <w:t>خصائص الشعر الجاهلي</w:t>
      </w:r>
    </w:p>
    <w:p w:rsidR="00031833" w:rsidRDefault="00031833" w:rsidP="009718F9">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كانت البادية بيئة الشعر ولذلك كان الشعر مرآة للحياة البدوية ويصوّر الحياة من حوله بما فيها من حيوان وأطلال وظواهر طبيعية ، وينقل ذلك شعراً صادقاً نقلاً دقيقاً وكان فحول الشعراء في الغالب من أهل العربي ، وعلى الرغم من وجود الشعراء برزوا في المدن والقرى إلاّ أنهم لم يتقدموا على شعراء البادية </w:t>
      </w:r>
      <w:r w:rsidR="00C345C0">
        <w:rPr>
          <w:rFonts w:ascii="Simplified Arabic" w:hAnsi="Simplified Arabic" w:cs="Simplified Arabic" w:hint="cs"/>
          <w:sz w:val="32"/>
          <w:szCs w:val="32"/>
          <w:rtl/>
        </w:rPr>
        <w:t>. وعلى هذا ينتظر أن نرى خصائص الشعر الجاهلي تدور حول البادية وما فيها إلاّ قليلاً من ألوان الحضر التي عرضت في شعر شعراء ذهبوا إلى برد طاح الملوك في العراق والشام وبلاد فارس ، من مثل الاعشى والنابغة وعدي بن زيد .</w:t>
      </w:r>
    </w:p>
    <w:p w:rsidR="00C345C0" w:rsidRPr="009E2690" w:rsidRDefault="00C345C0" w:rsidP="009E2690">
      <w:pPr>
        <w:spacing w:after="0" w:line="240" w:lineRule="auto"/>
        <w:jc w:val="lowKashida"/>
        <w:rPr>
          <w:rFonts w:ascii="Simplified Arabic" w:hAnsi="Simplified Arabic" w:cs="Simplified Arabic"/>
          <w:b/>
          <w:bCs/>
          <w:sz w:val="32"/>
          <w:szCs w:val="32"/>
          <w:rtl/>
        </w:rPr>
      </w:pPr>
      <w:r w:rsidRPr="009E2690">
        <w:rPr>
          <w:rFonts w:ascii="Simplified Arabic" w:hAnsi="Simplified Arabic" w:cs="Simplified Arabic" w:hint="cs"/>
          <w:b/>
          <w:bCs/>
          <w:sz w:val="32"/>
          <w:szCs w:val="32"/>
          <w:rtl/>
        </w:rPr>
        <w:t>ومن تلك الخصائص :</w:t>
      </w:r>
    </w:p>
    <w:p w:rsidR="00C345C0" w:rsidRPr="009E2690" w:rsidRDefault="00C345C0" w:rsidP="009E2690">
      <w:pPr>
        <w:spacing w:after="0" w:line="240" w:lineRule="auto"/>
        <w:jc w:val="lowKashida"/>
        <w:rPr>
          <w:rFonts w:ascii="Simplified Arabic" w:hAnsi="Simplified Arabic" w:cs="Simplified Arabic"/>
          <w:b/>
          <w:bCs/>
          <w:sz w:val="32"/>
          <w:szCs w:val="32"/>
          <w:rtl/>
        </w:rPr>
      </w:pPr>
      <w:r w:rsidRPr="009E2690">
        <w:rPr>
          <w:rFonts w:ascii="Simplified Arabic" w:hAnsi="Simplified Arabic" w:cs="Simplified Arabic" w:hint="cs"/>
          <w:b/>
          <w:bCs/>
          <w:sz w:val="32"/>
          <w:szCs w:val="32"/>
          <w:rtl/>
        </w:rPr>
        <w:t>أولاً : الخصائص المعنوية :</w:t>
      </w:r>
    </w:p>
    <w:p w:rsidR="009E2690" w:rsidRPr="009E2690" w:rsidRDefault="00C345C0" w:rsidP="009E2690">
      <w:pPr>
        <w:pStyle w:val="a4"/>
        <w:numPr>
          <w:ilvl w:val="0"/>
          <w:numId w:val="1"/>
        </w:numPr>
        <w:jc w:val="lowKashida"/>
        <w:rPr>
          <w:rFonts w:ascii="Simplified Arabic" w:hAnsi="Simplified Arabic" w:cs="Simplified Arabic"/>
          <w:sz w:val="32"/>
          <w:szCs w:val="32"/>
        </w:rPr>
      </w:pPr>
      <w:r w:rsidRPr="009E2690">
        <w:rPr>
          <w:rFonts w:ascii="Simplified Arabic" w:hAnsi="Simplified Arabic" w:cs="Simplified Arabic" w:hint="cs"/>
          <w:b/>
          <w:bCs/>
          <w:sz w:val="32"/>
          <w:szCs w:val="32"/>
          <w:rtl/>
        </w:rPr>
        <w:t xml:space="preserve">الصدق </w:t>
      </w:r>
    </w:p>
    <w:p w:rsidR="00C345C0" w:rsidRPr="009E2690" w:rsidRDefault="009E2690" w:rsidP="009E2690">
      <w:pPr>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C345C0" w:rsidRPr="009E2690">
        <w:rPr>
          <w:rFonts w:ascii="Simplified Arabic" w:hAnsi="Simplified Arabic" w:cs="Simplified Arabic" w:hint="cs"/>
          <w:sz w:val="32"/>
          <w:szCs w:val="32"/>
          <w:rtl/>
        </w:rPr>
        <w:t>الصدق في الشعر أن يعبر الشاعر عما ي</w:t>
      </w:r>
      <w:r>
        <w:rPr>
          <w:rFonts w:ascii="Simplified Arabic" w:hAnsi="Simplified Arabic" w:cs="Simplified Arabic" w:hint="cs"/>
          <w:sz w:val="32"/>
          <w:szCs w:val="32"/>
          <w:rtl/>
        </w:rPr>
        <w:t>شعر به حقيقة عمّا يختلج في نفسه</w:t>
      </w:r>
      <w:r w:rsidR="00C345C0" w:rsidRPr="009E2690">
        <w:rPr>
          <w:rFonts w:ascii="Simplified Arabic" w:hAnsi="Simplified Arabic" w:cs="Simplified Arabic" w:hint="cs"/>
          <w:sz w:val="32"/>
          <w:szCs w:val="32"/>
          <w:rtl/>
        </w:rPr>
        <w:t xml:space="preserve">، وألاّ </w:t>
      </w:r>
      <w:r w:rsidR="009A049D" w:rsidRPr="009E2690">
        <w:rPr>
          <w:rFonts w:ascii="Simplified Arabic" w:hAnsi="Simplified Arabic" w:cs="Simplified Arabic" w:hint="cs"/>
          <w:sz w:val="32"/>
          <w:szCs w:val="32"/>
          <w:rtl/>
        </w:rPr>
        <w:t xml:space="preserve">يتكلّف في إيراده وألاّ يبالغ في ذكر الحوادث سواء كانت قد وقعت حقيقة أم لم تقع ، فليس من الضروري </w:t>
      </w:r>
      <w:r w:rsidR="009A049D" w:rsidRPr="009E2690">
        <w:rPr>
          <w:rFonts w:ascii="Simplified Arabic" w:hAnsi="Simplified Arabic" w:cs="Simplified Arabic"/>
          <w:sz w:val="32"/>
          <w:szCs w:val="32"/>
          <w:rtl/>
        </w:rPr>
        <w:t>–</w:t>
      </w:r>
      <w:r w:rsidR="009A049D" w:rsidRPr="009E2690">
        <w:rPr>
          <w:rFonts w:ascii="Simplified Arabic" w:hAnsi="Simplified Arabic" w:cs="Simplified Arabic" w:hint="cs"/>
          <w:sz w:val="32"/>
          <w:szCs w:val="32"/>
          <w:rtl/>
        </w:rPr>
        <w:t xml:space="preserve"> مثلاً </w:t>
      </w:r>
      <w:r w:rsidR="009A049D" w:rsidRPr="009E2690">
        <w:rPr>
          <w:rFonts w:ascii="Simplified Arabic" w:hAnsi="Simplified Arabic" w:cs="Simplified Arabic"/>
          <w:sz w:val="32"/>
          <w:szCs w:val="32"/>
          <w:rtl/>
        </w:rPr>
        <w:t>–</w:t>
      </w:r>
      <w:r w:rsidR="009A049D" w:rsidRPr="009E2690">
        <w:rPr>
          <w:rFonts w:ascii="Simplified Arabic" w:hAnsi="Simplified Arabic" w:cs="Simplified Arabic" w:hint="cs"/>
          <w:sz w:val="32"/>
          <w:szCs w:val="32"/>
          <w:rtl/>
        </w:rPr>
        <w:t xml:space="preserve"> أن يكون قول عمرو بن كلثوم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1E152E" w:rsidRPr="009E2690" w:rsidTr="009E2690">
        <w:trPr>
          <w:jc w:val="center"/>
        </w:trPr>
        <w:tc>
          <w:tcPr>
            <w:tcW w:w="4161" w:type="dxa"/>
          </w:tcPr>
          <w:p w:rsidR="001E152E" w:rsidRPr="009E2690" w:rsidRDefault="001E152E"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"ملأنا البرّ حتى ضاق عنّا </w:t>
            </w:r>
            <w:r w:rsidR="009E2690" w:rsidRPr="009E2690">
              <w:rPr>
                <w:rFonts w:ascii="Simplified Arabic" w:hAnsi="Simplified Arabic" w:cs="Simplified Arabic" w:hint="cs"/>
                <w:b/>
                <w:bCs/>
                <w:sz w:val="2"/>
                <w:szCs w:val="2"/>
                <w:rtl/>
              </w:rPr>
              <w:br/>
            </w:r>
          </w:p>
        </w:tc>
        <w:tc>
          <w:tcPr>
            <w:tcW w:w="284" w:type="dxa"/>
          </w:tcPr>
          <w:p w:rsidR="001E152E" w:rsidRPr="009E2690" w:rsidRDefault="001E152E" w:rsidP="005334B0">
            <w:pPr>
              <w:jc w:val="lowKashida"/>
              <w:rPr>
                <w:rFonts w:ascii="Simplified Arabic" w:hAnsi="Simplified Arabic" w:cs="Simplified Arabic"/>
                <w:b/>
                <w:bCs/>
                <w:sz w:val="32"/>
                <w:szCs w:val="32"/>
                <w:rtl/>
              </w:rPr>
            </w:pPr>
          </w:p>
        </w:tc>
        <w:tc>
          <w:tcPr>
            <w:tcW w:w="4077" w:type="dxa"/>
          </w:tcPr>
          <w:p w:rsidR="001E152E" w:rsidRPr="009E2690" w:rsidRDefault="001E152E"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وماء البحر نملؤه سيفنا </w:t>
            </w:r>
            <w:r w:rsidR="009E2690" w:rsidRPr="009E2690">
              <w:rPr>
                <w:rFonts w:ascii="Simplified Arabic" w:hAnsi="Simplified Arabic" w:cs="Simplified Arabic" w:hint="cs"/>
                <w:b/>
                <w:bCs/>
                <w:sz w:val="2"/>
                <w:szCs w:val="2"/>
                <w:rtl/>
              </w:rPr>
              <w:br/>
            </w:r>
          </w:p>
        </w:tc>
      </w:tr>
      <w:tr w:rsidR="001E152E" w:rsidRPr="009E2690" w:rsidTr="009E2690">
        <w:trPr>
          <w:jc w:val="center"/>
        </w:trPr>
        <w:tc>
          <w:tcPr>
            <w:tcW w:w="4161" w:type="dxa"/>
          </w:tcPr>
          <w:p w:rsidR="001E152E" w:rsidRPr="009E2690" w:rsidRDefault="001E152E"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إذا بلغ العظام لنا صبيٌّ </w:t>
            </w:r>
            <w:r w:rsidR="009E2690" w:rsidRPr="009E2690">
              <w:rPr>
                <w:rFonts w:ascii="Simplified Arabic" w:hAnsi="Simplified Arabic" w:cs="Simplified Arabic" w:hint="cs"/>
                <w:b/>
                <w:bCs/>
                <w:sz w:val="2"/>
                <w:szCs w:val="2"/>
                <w:rtl/>
              </w:rPr>
              <w:br/>
            </w:r>
          </w:p>
        </w:tc>
        <w:tc>
          <w:tcPr>
            <w:tcW w:w="284" w:type="dxa"/>
          </w:tcPr>
          <w:p w:rsidR="001E152E" w:rsidRPr="009E2690" w:rsidRDefault="001E152E" w:rsidP="005334B0">
            <w:pPr>
              <w:jc w:val="lowKashida"/>
              <w:rPr>
                <w:rFonts w:ascii="Simplified Arabic" w:hAnsi="Simplified Arabic" w:cs="Simplified Arabic"/>
                <w:b/>
                <w:bCs/>
                <w:sz w:val="32"/>
                <w:szCs w:val="32"/>
                <w:rtl/>
              </w:rPr>
            </w:pPr>
          </w:p>
        </w:tc>
        <w:tc>
          <w:tcPr>
            <w:tcW w:w="4077" w:type="dxa"/>
          </w:tcPr>
          <w:p w:rsidR="001E152E" w:rsidRPr="009E2690" w:rsidRDefault="001E152E"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تخرُّ له الجبابرةُ ساجدينا "</w:t>
            </w:r>
            <w:r w:rsidR="009E2690" w:rsidRPr="009E2690">
              <w:rPr>
                <w:rFonts w:ascii="Simplified Arabic" w:hAnsi="Simplified Arabic" w:cs="Simplified Arabic" w:hint="cs"/>
                <w:b/>
                <w:bCs/>
                <w:sz w:val="2"/>
                <w:szCs w:val="2"/>
                <w:rtl/>
              </w:rPr>
              <w:br/>
            </w:r>
          </w:p>
        </w:tc>
      </w:tr>
    </w:tbl>
    <w:p w:rsidR="009A049D" w:rsidRDefault="000939A3" w:rsidP="001E152E">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صحيحاً ونحن نعلم أنه غير صحيح ، ولكنّ المهم أن عمراً كان يشعر ذلك </w:t>
      </w:r>
      <w:r w:rsidR="009E2690">
        <w:rPr>
          <w:rFonts w:ascii="Simplified Arabic" w:hAnsi="Simplified Arabic" w:cs="Simplified Arabic" w:hint="cs"/>
          <w:sz w:val="32"/>
          <w:szCs w:val="32"/>
          <w:rtl/>
        </w:rPr>
        <w:t>الشعور</w:t>
      </w:r>
      <w:r>
        <w:rPr>
          <w:rFonts w:ascii="Simplified Arabic" w:hAnsi="Simplified Arabic" w:cs="Simplified Arabic" w:hint="cs"/>
          <w:sz w:val="32"/>
          <w:szCs w:val="32"/>
          <w:rtl/>
        </w:rPr>
        <w:t>، فجاء صادقاً في التعبير عما يدور في ذهنه وشعوره .</w:t>
      </w:r>
    </w:p>
    <w:p w:rsidR="009E2690" w:rsidRDefault="000939A3" w:rsidP="009E2690">
      <w:pPr>
        <w:pStyle w:val="a4"/>
        <w:numPr>
          <w:ilvl w:val="0"/>
          <w:numId w:val="1"/>
        </w:numPr>
        <w:jc w:val="lowKashida"/>
        <w:rPr>
          <w:rFonts w:ascii="Simplified Arabic" w:hAnsi="Simplified Arabic" w:cs="Simplified Arabic"/>
          <w:b/>
          <w:bCs/>
          <w:sz w:val="32"/>
          <w:szCs w:val="32"/>
        </w:rPr>
      </w:pPr>
      <w:r w:rsidRPr="009E2690">
        <w:rPr>
          <w:rFonts w:ascii="Simplified Arabic" w:hAnsi="Simplified Arabic" w:cs="Simplified Arabic" w:hint="cs"/>
          <w:b/>
          <w:bCs/>
          <w:sz w:val="32"/>
          <w:szCs w:val="32"/>
          <w:rtl/>
        </w:rPr>
        <w:t xml:space="preserve">النزعة الوجدانية </w:t>
      </w:r>
    </w:p>
    <w:p w:rsidR="000939A3" w:rsidRPr="009E2690" w:rsidRDefault="009E2690" w:rsidP="009E2690">
      <w:pPr>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Pr="009E2690">
        <w:rPr>
          <w:rFonts w:ascii="Simplified Arabic" w:hAnsi="Simplified Arabic" w:cs="Simplified Arabic" w:hint="cs"/>
          <w:b/>
          <w:bCs/>
          <w:sz w:val="32"/>
          <w:szCs w:val="32"/>
          <w:rtl/>
        </w:rPr>
        <w:t xml:space="preserve"> </w:t>
      </w:r>
      <w:r w:rsidR="000939A3" w:rsidRPr="009E2690">
        <w:rPr>
          <w:rFonts w:ascii="Simplified Arabic" w:hAnsi="Simplified Arabic" w:cs="Simplified Arabic" w:hint="cs"/>
          <w:sz w:val="32"/>
          <w:szCs w:val="32"/>
          <w:rtl/>
        </w:rPr>
        <w:t xml:space="preserve">الشعر الجاهلي وجداني في الدرجة الأولى ، يصف نفس شاعره وشعوره ، حتى إن الشاعر القديم كان إذا عرض بحث موضوعي واقعي كوصف الصيد </w:t>
      </w:r>
      <w:r w:rsidR="000939A3" w:rsidRPr="009E2690">
        <w:rPr>
          <w:rFonts w:ascii="Simplified Arabic" w:hAnsi="Simplified Arabic" w:cs="Simplified Arabic" w:hint="cs"/>
          <w:sz w:val="32"/>
          <w:szCs w:val="32"/>
          <w:rtl/>
        </w:rPr>
        <w:lastRenderedPageBreak/>
        <w:t xml:space="preserve">والحرب أو الحكمة والرثاء ، خلط معه شعوره </w:t>
      </w:r>
      <w:r w:rsidR="00352445" w:rsidRPr="009E2690">
        <w:rPr>
          <w:rFonts w:ascii="Simplified Arabic" w:hAnsi="Simplified Arabic" w:cs="Simplified Arabic" w:hint="cs"/>
          <w:sz w:val="32"/>
          <w:szCs w:val="32"/>
          <w:rtl/>
        </w:rPr>
        <w:t>فانقلب الموضوع في شعره موضوعاً وجدانياً . والأدب حقيقة هو الانتاج المطبوع ، وقد وصف ابن قتيبة في كتابه " الشعر وال</w:t>
      </w:r>
      <w:r w:rsidRPr="009E2690">
        <w:rPr>
          <w:rFonts w:ascii="Simplified Arabic" w:hAnsi="Simplified Arabic" w:cs="Simplified Arabic" w:hint="cs"/>
          <w:sz w:val="32"/>
          <w:szCs w:val="32"/>
          <w:rtl/>
        </w:rPr>
        <w:t>شعراء " الشاعر المطبوع فقال فيه</w:t>
      </w:r>
      <w:r w:rsidR="00352445" w:rsidRPr="009E2690">
        <w:rPr>
          <w:rFonts w:ascii="Simplified Arabic" w:hAnsi="Simplified Arabic" w:cs="Simplified Arabic" w:hint="cs"/>
          <w:sz w:val="32"/>
          <w:szCs w:val="32"/>
          <w:rtl/>
        </w:rPr>
        <w:t>: " م</w:t>
      </w:r>
      <w:r>
        <w:rPr>
          <w:rFonts w:ascii="Simplified Arabic" w:hAnsi="Simplified Arabic" w:cs="Simplified Arabic" w:hint="cs"/>
          <w:sz w:val="32"/>
          <w:szCs w:val="32"/>
          <w:rtl/>
        </w:rPr>
        <w:t>ن سمح بالشعر واقتدر على القوافي</w:t>
      </w:r>
      <w:r w:rsidR="00352445" w:rsidRPr="009E2690">
        <w:rPr>
          <w:rFonts w:ascii="Simplified Arabic" w:hAnsi="Simplified Arabic" w:cs="Simplified Arabic" w:hint="cs"/>
          <w:sz w:val="32"/>
          <w:szCs w:val="32"/>
          <w:rtl/>
        </w:rPr>
        <w:t xml:space="preserve">، وأراك في صدر بيته عجزه ، وفي فاتحته خاتمته ، وتبيّنتْ على شعره رونق الطبع ووشي الغريزة ، وإذا امتُحن بانشاد شعره لم يتلعثم ... " </w:t>
      </w:r>
      <w:r w:rsidR="00F870AF" w:rsidRPr="009E2690">
        <w:rPr>
          <w:rFonts w:ascii="Simplified Arabic" w:hAnsi="Simplified Arabic" w:cs="Simplified Arabic" w:hint="cs"/>
          <w:sz w:val="32"/>
          <w:szCs w:val="32"/>
          <w:rtl/>
        </w:rPr>
        <w:t>.</w:t>
      </w:r>
    </w:p>
    <w:p w:rsidR="00F870AF" w:rsidRDefault="00F870AF" w:rsidP="000939A3">
      <w:pPr>
        <w:jc w:val="lowKashida"/>
        <w:rPr>
          <w:rFonts w:ascii="Simplified Arabic" w:hAnsi="Simplified Arabic" w:cs="Simplified Arabic"/>
          <w:sz w:val="32"/>
          <w:szCs w:val="32"/>
          <w:rtl/>
        </w:rPr>
      </w:pPr>
      <w:r>
        <w:rPr>
          <w:rFonts w:ascii="Simplified Arabic" w:hAnsi="Simplified Arabic" w:cs="Simplified Arabic" w:hint="cs"/>
          <w:sz w:val="32"/>
          <w:szCs w:val="32"/>
          <w:rtl/>
        </w:rPr>
        <w:t>ولذلك كره النقّاد أشعار العلماء ، إذ ليس فيها شيء جاء عن إسماح وسهولة كشعر الأصمعي وشعر ابن المقفّع وشعر الخليل وسواهم .</w:t>
      </w:r>
    </w:p>
    <w:p w:rsidR="00F870AF" w:rsidRDefault="00F870AF" w:rsidP="000939A3">
      <w:pPr>
        <w:jc w:val="lowKashida"/>
        <w:rPr>
          <w:rFonts w:ascii="Simplified Arabic" w:hAnsi="Simplified Arabic" w:cs="Simplified Arabic"/>
          <w:sz w:val="32"/>
          <w:szCs w:val="32"/>
          <w:rtl/>
        </w:rPr>
      </w:pPr>
      <w:r>
        <w:rPr>
          <w:rFonts w:ascii="Simplified Arabic" w:hAnsi="Simplified Arabic" w:cs="Simplified Arabic" w:hint="cs"/>
          <w:sz w:val="32"/>
          <w:szCs w:val="32"/>
          <w:rtl/>
        </w:rPr>
        <w:t>ولعلّ النقاد من أجل ذلك ، فضلّوا أشعار البدو على أشعار الحضر لِما في شعر البدو من الطبع في القول والقفو في النظم ، ولِما في أشعار الحضر من التكلّف بعوامل من العلم والمداراة .</w:t>
      </w:r>
    </w:p>
    <w:p w:rsidR="00F870AF" w:rsidRPr="009E2690" w:rsidRDefault="00F870AF" w:rsidP="00F870AF">
      <w:pPr>
        <w:pStyle w:val="a4"/>
        <w:numPr>
          <w:ilvl w:val="0"/>
          <w:numId w:val="1"/>
        </w:numPr>
        <w:jc w:val="lowKashida"/>
        <w:rPr>
          <w:rFonts w:ascii="Simplified Arabic" w:hAnsi="Simplified Arabic" w:cs="Simplified Arabic"/>
          <w:b/>
          <w:bCs/>
          <w:sz w:val="32"/>
          <w:szCs w:val="32"/>
        </w:rPr>
      </w:pPr>
      <w:r w:rsidRPr="009E2690">
        <w:rPr>
          <w:rFonts w:ascii="Simplified Arabic" w:hAnsi="Simplified Arabic" w:cs="Simplified Arabic" w:hint="cs"/>
          <w:b/>
          <w:bCs/>
          <w:sz w:val="32"/>
          <w:szCs w:val="32"/>
          <w:rtl/>
        </w:rPr>
        <w:t xml:space="preserve">البساطة </w:t>
      </w:r>
    </w:p>
    <w:p w:rsidR="00F870AF" w:rsidRDefault="00F870AF" w:rsidP="00F870AF">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إن الحياة الفطرية والبدوية ، والقِدم في الزمن عوامل تضافرت على جعل الشخصية الانسانية ساذجة وبسيطة ، فكذلك كانت البيئة الجاهلية ، وكذلك كان أثرها في الشعر الجاهلي .</w:t>
      </w:r>
    </w:p>
    <w:p w:rsidR="00F870AF" w:rsidRDefault="00F870AF" w:rsidP="00F870AF">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وقد جرى الشاعر على طبعه وسجيته فلم يتكلّف في القول ما لم يشعر به ولم يتكلّف الإحاطة والشمول أو التعقيد والتعليل . وذلك ما نجده في قول عنترة بن شداد مخاطباً عبلة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F870AF" w:rsidRPr="009E2690" w:rsidTr="009E2690">
        <w:trPr>
          <w:jc w:val="center"/>
        </w:trPr>
        <w:tc>
          <w:tcPr>
            <w:tcW w:w="4161" w:type="dxa"/>
          </w:tcPr>
          <w:p w:rsidR="00F870AF" w:rsidRPr="009E2690" w:rsidRDefault="00076FDA"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ولقد ذكرتُكِ والرماحُ نواهِلٌ</w:t>
            </w:r>
            <w:r w:rsidR="009E2690" w:rsidRPr="009E2690">
              <w:rPr>
                <w:rFonts w:ascii="Simplified Arabic" w:hAnsi="Simplified Arabic" w:cs="Simplified Arabic" w:hint="cs"/>
                <w:b/>
                <w:bCs/>
                <w:sz w:val="2"/>
                <w:szCs w:val="2"/>
                <w:rtl/>
              </w:rPr>
              <w:br/>
            </w:r>
          </w:p>
        </w:tc>
        <w:tc>
          <w:tcPr>
            <w:tcW w:w="284" w:type="dxa"/>
          </w:tcPr>
          <w:p w:rsidR="00F870AF" w:rsidRPr="009E2690" w:rsidRDefault="00F870AF" w:rsidP="005334B0">
            <w:pPr>
              <w:jc w:val="lowKashida"/>
              <w:rPr>
                <w:rFonts w:ascii="Simplified Arabic" w:hAnsi="Simplified Arabic" w:cs="Simplified Arabic"/>
                <w:b/>
                <w:bCs/>
                <w:sz w:val="32"/>
                <w:szCs w:val="32"/>
                <w:rtl/>
              </w:rPr>
            </w:pPr>
          </w:p>
        </w:tc>
        <w:tc>
          <w:tcPr>
            <w:tcW w:w="4077" w:type="dxa"/>
          </w:tcPr>
          <w:p w:rsidR="00F870AF" w:rsidRPr="009E2690" w:rsidRDefault="00076FDA"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مني وبيضُ الهندِ تقطرُ مِن دمي</w:t>
            </w:r>
            <w:r w:rsidR="009E2690" w:rsidRPr="009E2690">
              <w:rPr>
                <w:rFonts w:ascii="Simplified Arabic" w:hAnsi="Simplified Arabic" w:cs="Simplified Arabic" w:hint="cs"/>
                <w:b/>
                <w:bCs/>
                <w:sz w:val="2"/>
                <w:szCs w:val="2"/>
                <w:rtl/>
              </w:rPr>
              <w:br/>
            </w:r>
          </w:p>
        </w:tc>
      </w:tr>
      <w:tr w:rsidR="00F870AF" w:rsidRPr="009E2690" w:rsidTr="009E2690">
        <w:trPr>
          <w:jc w:val="center"/>
        </w:trPr>
        <w:tc>
          <w:tcPr>
            <w:tcW w:w="4161" w:type="dxa"/>
          </w:tcPr>
          <w:p w:rsidR="00F870AF" w:rsidRPr="009E2690" w:rsidRDefault="00076FDA"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فودَدتُ تقبيل السيوفِ لأنّها</w:t>
            </w:r>
            <w:r w:rsidR="009E2690" w:rsidRPr="009E2690">
              <w:rPr>
                <w:rFonts w:ascii="Simplified Arabic" w:hAnsi="Simplified Arabic" w:cs="Simplified Arabic" w:hint="cs"/>
                <w:b/>
                <w:bCs/>
                <w:sz w:val="2"/>
                <w:szCs w:val="2"/>
                <w:rtl/>
              </w:rPr>
              <w:br/>
            </w:r>
          </w:p>
        </w:tc>
        <w:tc>
          <w:tcPr>
            <w:tcW w:w="284" w:type="dxa"/>
          </w:tcPr>
          <w:p w:rsidR="00F870AF" w:rsidRPr="009E2690" w:rsidRDefault="00F870AF" w:rsidP="005334B0">
            <w:pPr>
              <w:jc w:val="lowKashida"/>
              <w:rPr>
                <w:rFonts w:ascii="Simplified Arabic" w:hAnsi="Simplified Arabic" w:cs="Simplified Arabic"/>
                <w:b/>
                <w:bCs/>
                <w:sz w:val="32"/>
                <w:szCs w:val="32"/>
                <w:rtl/>
              </w:rPr>
            </w:pPr>
          </w:p>
        </w:tc>
        <w:tc>
          <w:tcPr>
            <w:tcW w:w="4077" w:type="dxa"/>
          </w:tcPr>
          <w:p w:rsidR="00F870AF" w:rsidRPr="009E2690" w:rsidRDefault="00076FDA"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لمعَتْ كبارقِ ثغرِكِ المتبسّمِ</w:t>
            </w:r>
            <w:r w:rsidR="009E2690" w:rsidRPr="009E2690">
              <w:rPr>
                <w:rFonts w:ascii="Simplified Arabic" w:hAnsi="Simplified Arabic" w:cs="Simplified Arabic" w:hint="cs"/>
                <w:b/>
                <w:bCs/>
                <w:sz w:val="2"/>
                <w:szCs w:val="2"/>
                <w:rtl/>
              </w:rPr>
              <w:br/>
            </w:r>
          </w:p>
        </w:tc>
      </w:tr>
    </w:tbl>
    <w:p w:rsidR="009E2690" w:rsidRDefault="009E2690" w:rsidP="009E2690">
      <w:pPr>
        <w:ind w:left="360"/>
        <w:jc w:val="lowKashida"/>
        <w:rPr>
          <w:rFonts w:ascii="Simplified Arabic" w:hAnsi="Simplified Arabic" w:cs="Simplified Arabic"/>
          <w:sz w:val="32"/>
          <w:szCs w:val="32"/>
          <w:rtl/>
        </w:rPr>
      </w:pPr>
    </w:p>
    <w:p w:rsidR="00F870AF" w:rsidRPr="009E2690" w:rsidRDefault="00DD2AA3" w:rsidP="009E2690">
      <w:pPr>
        <w:pStyle w:val="a4"/>
        <w:numPr>
          <w:ilvl w:val="0"/>
          <w:numId w:val="1"/>
        </w:numPr>
        <w:jc w:val="lowKashida"/>
        <w:rPr>
          <w:rFonts w:ascii="Simplified Arabic" w:hAnsi="Simplified Arabic" w:cs="Simplified Arabic"/>
          <w:b/>
          <w:bCs/>
          <w:sz w:val="32"/>
          <w:szCs w:val="32"/>
        </w:rPr>
      </w:pPr>
      <w:r w:rsidRPr="009E2690">
        <w:rPr>
          <w:rFonts w:ascii="Simplified Arabic" w:hAnsi="Simplified Arabic" w:cs="Simplified Arabic" w:hint="cs"/>
          <w:b/>
          <w:bCs/>
          <w:sz w:val="32"/>
          <w:szCs w:val="32"/>
          <w:rtl/>
        </w:rPr>
        <w:lastRenderedPageBreak/>
        <w:t xml:space="preserve">القول الجامع </w:t>
      </w:r>
    </w:p>
    <w:p w:rsidR="00DD2AA3" w:rsidRDefault="00DD2AA3" w:rsidP="00DD2AA3">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كانت الصفة الغالبة على الشعر الجاهلي أنه شعر غنائي وجداني، لذا كان مَعرِضاَ للآراء المفردة أكثر منه معالجةً مُستفيضةً استجماع القول حتى كان البيت الواحد من الشعر يجمع معاني تامة مما جعل الأقدمين يفتخرون بذلك .</w:t>
      </w:r>
    </w:p>
    <w:p w:rsidR="00DD2AA3" w:rsidRDefault="00E83811" w:rsidP="00DD2AA3">
      <w:pPr>
        <w:jc w:val="lowKashida"/>
        <w:rPr>
          <w:rFonts w:ascii="Simplified Arabic" w:hAnsi="Simplified Arabic" w:cs="Simplified Arabic"/>
          <w:sz w:val="32"/>
          <w:szCs w:val="32"/>
          <w:rtl/>
        </w:rPr>
      </w:pPr>
      <w:r>
        <w:rPr>
          <w:rFonts w:ascii="Simplified Arabic" w:hAnsi="Simplified Arabic" w:cs="Simplified Arabic" w:hint="cs"/>
          <w:sz w:val="32"/>
          <w:szCs w:val="32"/>
          <w:rtl/>
        </w:rPr>
        <w:t>وقد أعجب النقاد بقول امرئ القيس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E83811" w:rsidRPr="009E2690" w:rsidTr="009E2690">
        <w:trPr>
          <w:jc w:val="center"/>
        </w:trPr>
        <w:tc>
          <w:tcPr>
            <w:tcW w:w="4161" w:type="dxa"/>
          </w:tcPr>
          <w:p w:rsidR="00E83811" w:rsidRPr="009E2690" w:rsidRDefault="00E83811"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قِفا نبكِ من ذكرى حبيبٍ ومنزلِ </w:t>
            </w:r>
            <w:r w:rsidR="009E2690" w:rsidRPr="009E2690">
              <w:rPr>
                <w:rFonts w:ascii="Simplified Arabic" w:hAnsi="Simplified Arabic" w:cs="Simplified Arabic" w:hint="cs"/>
                <w:b/>
                <w:bCs/>
                <w:sz w:val="2"/>
                <w:szCs w:val="2"/>
                <w:rtl/>
              </w:rPr>
              <w:t>ج</w:t>
            </w:r>
            <w:r w:rsidR="009E2690" w:rsidRPr="009E2690">
              <w:rPr>
                <w:rFonts w:ascii="Simplified Arabic" w:hAnsi="Simplified Arabic" w:cs="Simplified Arabic" w:hint="cs"/>
                <w:b/>
                <w:bCs/>
                <w:sz w:val="2"/>
                <w:szCs w:val="2"/>
                <w:rtl/>
              </w:rPr>
              <w:br/>
            </w:r>
          </w:p>
        </w:tc>
        <w:tc>
          <w:tcPr>
            <w:tcW w:w="284" w:type="dxa"/>
          </w:tcPr>
          <w:p w:rsidR="00E83811" w:rsidRPr="009E2690" w:rsidRDefault="00E83811" w:rsidP="005334B0">
            <w:pPr>
              <w:jc w:val="lowKashida"/>
              <w:rPr>
                <w:rFonts w:ascii="Simplified Arabic" w:hAnsi="Simplified Arabic" w:cs="Simplified Arabic"/>
                <w:b/>
                <w:bCs/>
                <w:sz w:val="32"/>
                <w:szCs w:val="32"/>
                <w:rtl/>
              </w:rPr>
            </w:pPr>
          </w:p>
        </w:tc>
        <w:tc>
          <w:tcPr>
            <w:tcW w:w="4077" w:type="dxa"/>
          </w:tcPr>
          <w:p w:rsidR="00E83811" w:rsidRPr="009E2690" w:rsidRDefault="00E83811" w:rsidP="005334B0">
            <w:pPr>
              <w:jc w:val="lowKashida"/>
              <w:rPr>
                <w:rFonts w:ascii="Simplified Arabic" w:hAnsi="Simplified Arabic" w:cs="Simplified Arabic"/>
                <w:b/>
                <w:bCs/>
                <w:sz w:val="32"/>
                <w:szCs w:val="32"/>
                <w:rtl/>
              </w:rPr>
            </w:pPr>
          </w:p>
        </w:tc>
      </w:tr>
      <w:tr w:rsidR="00E83811" w:rsidRPr="009E2690" w:rsidTr="009E2690">
        <w:trPr>
          <w:jc w:val="center"/>
        </w:trPr>
        <w:tc>
          <w:tcPr>
            <w:tcW w:w="4161" w:type="dxa"/>
          </w:tcPr>
          <w:p w:rsidR="00E83811" w:rsidRPr="009E2690" w:rsidRDefault="00E83811" w:rsidP="005334B0">
            <w:pPr>
              <w:jc w:val="lowKashida"/>
              <w:rPr>
                <w:rFonts w:ascii="Simplified Arabic" w:hAnsi="Simplified Arabic" w:cs="Simplified Arabic"/>
                <w:b/>
                <w:bCs/>
                <w:sz w:val="32"/>
                <w:szCs w:val="32"/>
                <w:rtl/>
              </w:rPr>
            </w:pPr>
          </w:p>
        </w:tc>
        <w:tc>
          <w:tcPr>
            <w:tcW w:w="284" w:type="dxa"/>
          </w:tcPr>
          <w:p w:rsidR="00E83811" w:rsidRPr="009E2690" w:rsidRDefault="00E83811" w:rsidP="005334B0">
            <w:pPr>
              <w:jc w:val="lowKashida"/>
              <w:rPr>
                <w:rFonts w:ascii="Simplified Arabic" w:hAnsi="Simplified Arabic" w:cs="Simplified Arabic"/>
                <w:b/>
                <w:bCs/>
                <w:sz w:val="32"/>
                <w:szCs w:val="32"/>
                <w:rtl/>
              </w:rPr>
            </w:pPr>
          </w:p>
        </w:tc>
        <w:tc>
          <w:tcPr>
            <w:tcW w:w="4077" w:type="dxa"/>
          </w:tcPr>
          <w:p w:rsidR="00E83811" w:rsidRPr="009E2690" w:rsidRDefault="00E83811"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بسِقْطِ الِّلوى بين الدَّخولِ فَحَوْمَلِ</w:t>
            </w:r>
            <w:r w:rsidR="009E2690" w:rsidRPr="009E2690">
              <w:rPr>
                <w:rFonts w:ascii="Simplified Arabic" w:hAnsi="Simplified Arabic" w:cs="Simplified Arabic" w:hint="cs"/>
                <w:b/>
                <w:bCs/>
                <w:sz w:val="2"/>
                <w:szCs w:val="2"/>
                <w:rtl/>
              </w:rPr>
              <w:br/>
            </w:r>
          </w:p>
        </w:tc>
      </w:tr>
    </w:tbl>
    <w:p w:rsidR="00E83811" w:rsidRDefault="00E83811" w:rsidP="00DD2AA3">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وقالوا : إنه وقف واستوقف وبكى واستبكى وذكر الحبيبة والمنزل </w:t>
      </w:r>
      <w:r w:rsidR="00DA46F0">
        <w:rPr>
          <w:rFonts w:ascii="Simplified Arabic" w:hAnsi="Simplified Arabic" w:cs="Simplified Arabic" w:hint="cs"/>
          <w:sz w:val="32"/>
          <w:szCs w:val="32"/>
          <w:rtl/>
        </w:rPr>
        <w:t>في بيتٍ واحد .</w:t>
      </w:r>
    </w:p>
    <w:p w:rsidR="00DA46F0" w:rsidRPr="009E2690" w:rsidRDefault="00DA46F0" w:rsidP="00DA46F0">
      <w:pPr>
        <w:pStyle w:val="a4"/>
        <w:numPr>
          <w:ilvl w:val="0"/>
          <w:numId w:val="1"/>
        </w:numPr>
        <w:jc w:val="lowKashida"/>
        <w:rPr>
          <w:rFonts w:ascii="Simplified Arabic" w:hAnsi="Simplified Arabic" w:cs="Simplified Arabic"/>
          <w:b/>
          <w:bCs/>
          <w:sz w:val="32"/>
          <w:szCs w:val="32"/>
        </w:rPr>
      </w:pPr>
      <w:r w:rsidRPr="009E2690">
        <w:rPr>
          <w:rFonts w:ascii="Simplified Arabic" w:hAnsi="Simplified Arabic" w:cs="Simplified Arabic" w:hint="cs"/>
          <w:b/>
          <w:bCs/>
          <w:sz w:val="32"/>
          <w:szCs w:val="32"/>
          <w:rtl/>
        </w:rPr>
        <w:t xml:space="preserve">الإطالة والاستطراد </w:t>
      </w:r>
    </w:p>
    <w:p w:rsidR="00DA46F0" w:rsidRDefault="00DA46F0" w:rsidP="00DA46F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إذ كان يُحمد في الشاعر الجاهلي أن يكون طويل النفس أي يطيل القصائد ، وقد يخرج الشاعر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أحياناً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عن الموضوع الأساس الى موضوعات تتعلق به من قريب أو بعيد ، وهذا ما يُسمّى بالاستطراد .</w:t>
      </w:r>
    </w:p>
    <w:p w:rsidR="00DA46F0" w:rsidRPr="009E2690" w:rsidRDefault="00DA46F0" w:rsidP="00DA46F0">
      <w:pPr>
        <w:pStyle w:val="a4"/>
        <w:numPr>
          <w:ilvl w:val="0"/>
          <w:numId w:val="1"/>
        </w:numPr>
        <w:jc w:val="lowKashida"/>
        <w:rPr>
          <w:rFonts w:ascii="Simplified Arabic" w:hAnsi="Simplified Arabic" w:cs="Simplified Arabic"/>
          <w:b/>
          <w:bCs/>
          <w:sz w:val="32"/>
          <w:szCs w:val="32"/>
        </w:rPr>
      </w:pPr>
      <w:r w:rsidRPr="009E2690">
        <w:rPr>
          <w:rFonts w:ascii="Simplified Arabic" w:hAnsi="Simplified Arabic" w:cs="Simplified Arabic" w:hint="cs"/>
          <w:b/>
          <w:bCs/>
          <w:sz w:val="32"/>
          <w:szCs w:val="32"/>
          <w:rtl/>
        </w:rPr>
        <w:t>الخيال :</w:t>
      </w:r>
    </w:p>
    <w:p w:rsidR="00DA46F0" w:rsidRDefault="009E2690" w:rsidP="00DA46F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DA46F0">
        <w:rPr>
          <w:rFonts w:ascii="Simplified Arabic" w:hAnsi="Simplified Arabic" w:cs="Simplified Arabic" w:hint="cs"/>
          <w:sz w:val="32"/>
          <w:szCs w:val="32"/>
          <w:rtl/>
        </w:rPr>
        <w:t>إذا كان اتساع أفق الصحراء قد أدّى الى اتساع خيال الشاعر ، فهذا الشاعر كان فطرياً بسيطاً كبيئته ، ولكن من الشعراء من اتصل بالحضر مثل الأعشى والنابغة وامرئ القيس ، فكانوا في خيالهم أوسع وأعمق وأدق كالذي نراه في معلقة امرئ القيس عند كلامه على البرق والمطر والسّيل ، وكان خياله يعتمد على التشبيهات والاستعارات أكثر من اعتماده على انتزاع الصور من الطبيعة ، كالذي نقرأ له ، لامرئ القيس في معلقته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DA46F0" w:rsidRPr="009E2690" w:rsidTr="009E2690">
        <w:trPr>
          <w:jc w:val="center"/>
        </w:trPr>
        <w:tc>
          <w:tcPr>
            <w:tcW w:w="4161" w:type="dxa"/>
          </w:tcPr>
          <w:p w:rsidR="00DA46F0" w:rsidRPr="009E2690" w:rsidRDefault="00DA46F0"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وليلٍ كموجِ البحر أرخى سدولهُ</w:t>
            </w:r>
            <w:r w:rsidR="009E2690" w:rsidRPr="009E2690">
              <w:rPr>
                <w:rFonts w:ascii="Simplified Arabic" w:hAnsi="Simplified Arabic" w:cs="Simplified Arabic"/>
                <w:b/>
                <w:bCs/>
                <w:sz w:val="2"/>
                <w:szCs w:val="2"/>
                <w:rtl/>
              </w:rPr>
              <w:br/>
            </w:r>
          </w:p>
        </w:tc>
        <w:tc>
          <w:tcPr>
            <w:tcW w:w="284" w:type="dxa"/>
          </w:tcPr>
          <w:p w:rsidR="00DA46F0" w:rsidRPr="009E2690" w:rsidRDefault="00DA46F0" w:rsidP="005334B0">
            <w:pPr>
              <w:jc w:val="lowKashida"/>
              <w:rPr>
                <w:rFonts w:ascii="Simplified Arabic" w:hAnsi="Simplified Arabic" w:cs="Simplified Arabic"/>
                <w:b/>
                <w:bCs/>
                <w:sz w:val="32"/>
                <w:szCs w:val="32"/>
                <w:rtl/>
              </w:rPr>
            </w:pPr>
          </w:p>
        </w:tc>
        <w:tc>
          <w:tcPr>
            <w:tcW w:w="4077" w:type="dxa"/>
          </w:tcPr>
          <w:p w:rsidR="00DA46F0" w:rsidRPr="009E2690" w:rsidRDefault="00DA46F0"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عليَّ بأنواع الهمومِ ليبتلي</w:t>
            </w:r>
            <w:r w:rsidR="009E2690" w:rsidRPr="009E2690">
              <w:rPr>
                <w:rFonts w:ascii="Simplified Arabic" w:hAnsi="Simplified Arabic" w:cs="Simplified Arabic" w:hint="cs"/>
                <w:b/>
                <w:bCs/>
                <w:sz w:val="2"/>
                <w:szCs w:val="2"/>
                <w:rtl/>
              </w:rPr>
              <w:br/>
            </w:r>
          </w:p>
        </w:tc>
      </w:tr>
      <w:tr w:rsidR="00DA46F0" w:rsidRPr="009E2690" w:rsidTr="009E2690">
        <w:trPr>
          <w:jc w:val="center"/>
        </w:trPr>
        <w:tc>
          <w:tcPr>
            <w:tcW w:w="4161" w:type="dxa"/>
          </w:tcPr>
          <w:p w:rsidR="00DA46F0" w:rsidRPr="009E2690" w:rsidRDefault="00DA46F0"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lastRenderedPageBreak/>
              <w:t>فقلتُ له لَمّا تمطّى بصلبهِ</w:t>
            </w:r>
            <w:r w:rsidR="009E2690" w:rsidRPr="009E2690">
              <w:rPr>
                <w:rFonts w:ascii="Simplified Arabic" w:hAnsi="Simplified Arabic" w:cs="Simplified Arabic" w:hint="cs"/>
                <w:b/>
                <w:bCs/>
                <w:sz w:val="2"/>
                <w:szCs w:val="2"/>
                <w:rtl/>
              </w:rPr>
              <w:br/>
            </w:r>
          </w:p>
        </w:tc>
        <w:tc>
          <w:tcPr>
            <w:tcW w:w="284" w:type="dxa"/>
          </w:tcPr>
          <w:p w:rsidR="00DA46F0" w:rsidRPr="009E2690" w:rsidRDefault="00DA46F0" w:rsidP="005334B0">
            <w:pPr>
              <w:jc w:val="lowKashida"/>
              <w:rPr>
                <w:rFonts w:ascii="Simplified Arabic" w:hAnsi="Simplified Arabic" w:cs="Simplified Arabic"/>
                <w:b/>
                <w:bCs/>
                <w:sz w:val="32"/>
                <w:szCs w:val="32"/>
                <w:rtl/>
              </w:rPr>
            </w:pPr>
          </w:p>
        </w:tc>
        <w:tc>
          <w:tcPr>
            <w:tcW w:w="4077" w:type="dxa"/>
          </w:tcPr>
          <w:p w:rsidR="00DA46F0" w:rsidRPr="009E2690" w:rsidRDefault="00DA46F0"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وأردفَ أعجازاً وناءَ بكلكلِ </w:t>
            </w:r>
            <w:r w:rsidR="009E2690" w:rsidRPr="009E2690">
              <w:rPr>
                <w:rFonts w:ascii="Simplified Arabic" w:hAnsi="Simplified Arabic" w:cs="Simplified Arabic" w:hint="cs"/>
                <w:b/>
                <w:bCs/>
                <w:sz w:val="2"/>
                <w:szCs w:val="2"/>
                <w:rtl/>
              </w:rPr>
              <w:br/>
            </w:r>
          </w:p>
        </w:tc>
      </w:tr>
      <w:tr w:rsidR="00DA46F0" w:rsidRPr="009E2690" w:rsidTr="009E2690">
        <w:trPr>
          <w:jc w:val="center"/>
        </w:trPr>
        <w:tc>
          <w:tcPr>
            <w:tcW w:w="4161" w:type="dxa"/>
          </w:tcPr>
          <w:p w:rsidR="00DA46F0" w:rsidRPr="009E2690" w:rsidRDefault="00DA46F0"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ألا أيّها الطويلُ ألا انجلي</w:t>
            </w:r>
            <w:r w:rsidR="009E2690" w:rsidRPr="009E2690">
              <w:rPr>
                <w:rFonts w:ascii="Simplified Arabic" w:hAnsi="Simplified Arabic" w:cs="Simplified Arabic" w:hint="cs"/>
                <w:b/>
                <w:bCs/>
                <w:sz w:val="2"/>
                <w:szCs w:val="2"/>
                <w:rtl/>
              </w:rPr>
              <w:br/>
            </w:r>
          </w:p>
        </w:tc>
        <w:tc>
          <w:tcPr>
            <w:tcW w:w="284" w:type="dxa"/>
          </w:tcPr>
          <w:p w:rsidR="00DA46F0" w:rsidRPr="009E2690" w:rsidRDefault="00DA46F0" w:rsidP="005334B0">
            <w:pPr>
              <w:jc w:val="lowKashida"/>
              <w:rPr>
                <w:rFonts w:ascii="Simplified Arabic" w:hAnsi="Simplified Arabic" w:cs="Simplified Arabic"/>
                <w:b/>
                <w:bCs/>
                <w:sz w:val="32"/>
                <w:szCs w:val="32"/>
                <w:rtl/>
              </w:rPr>
            </w:pPr>
          </w:p>
        </w:tc>
        <w:tc>
          <w:tcPr>
            <w:tcW w:w="4077" w:type="dxa"/>
          </w:tcPr>
          <w:p w:rsidR="00DA46F0" w:rsidRPr="009E2690" w:rsidRDefault="00DA46F0"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 بصبحٍ وما إلا صباحُ منك بأمثلِ </w:t>
            </w:r>
            <w:r w:rsidR="009E2690" w:rsidRPr="009E2690">
              <w:rPr>
                <w:rFonts w:ascii="Simplified Arabic" w:hAnsi="Simplified Arabic" w:cs="Simplified Arabic" w:hint="cs"/>
                <w:b/>
                <w:bCs/>
                <w:sz w:val="2"/>
                <w:szCs w:val="2"/>
                <w:rtl/>
              </w:rPr>
              <w:br/>
            </w:r>
          </w:p>
        </w:tc>
      </w:tr>
    </w:tbl>
    <w:p w:rsidR="009E2690" w:rsidRDefault="009E2690" w:rsidP="00DA46F0">
      <w:pPr>
        <w:jc w:val="lowKashida"/>
        <w:rPr>
          <w:rFonts w:ascii="Simplified Arabic" w:hAnsi="Simplified Arabic" w:cs="Simplified Arabic"/>
          <w:b/>
          <w:bCs/>
          <w:sz w:val="2"/>
          <w:szCs w:val="2"/>
          <w:rtl/>
        </w:rPr>
      </w:pPr>
    </w:p>
    <w:p w:rsidR="009E2690" w:rsidRDefault="009E2690" w:rsidP="00DA46F0">
      <w:pPr>
        <w:jc w:val="lowKashida"/>
        <w:rPr>
          <w:rFonts w:ascii="Simplified Arabic" w:hAnsi="Simplified Arabic" w:cs="Simplified Arabic"/>
          <w:b/>
          <w:bCs/>
          <w:sz w:val="2"/>
          <w:szCs w:val="2"/>
          <w:rtl/>
        </w:rPr>
      </w:pPr>
    </w:p>
    <w:p w:rsidR="00DA46F0" w:rsidRPr="009E2690" w:rsidRDefault="00CD3B5A" w:rsidP="00DA46F0">
      <w:pPr>
        <w:jc w:val="lowKashida"/>
        <w:rPr>
          <w:rFonts w:ascii="Simplified Arabic" w:hAnsi="Simplified Arabic" w:cs="Simplified Arabic"/>
          <w:b/>
          <w:bCs/>
          <w:sz w:val="32"/>
          <w:szCs w:val="32"/>
          <w:rtl/>
        </w:rPr>
      </w:pPr>
      <w:r w:rsidRPr="009E2690">
        <w:rPr>
          <w:rFonts w:ascii="Simplified Arabic" w:hAnsi="Simplified Arabic" w:cs="Simplified Arabic" w:hint="cs"/>
          <w:b/>
          <w:bCs/>
          <w:sz w:val="32"/>
          <w:szCs w:val="32"/>
          <w:rtl/>
        </w:rPr>
        <w:t xml:space="preserve">ثانياً : الخصائص اللفظية </w:t>
      </w:r>
    </w:p>
    <w:p w:rsidR="00CD3B5A" w:rsidRDefault="00CD3B5A" w:rsidP="00DA46F0">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من أهم ما يلاحظ على الشعر الجاهلي أنه كامل الصياغة فالتراكيب تامة ولها رصيدها من المدلولات اللفظية التي تُعبّر عنه وهي في أكثرها مدلولات حسّية مادية منظورة فلا قصور فيها ولا عجز . وهذا الجانب في الشعر الجاهلي يصور رقيّاً لغوياً ولم يكن عفوياً في أكثر جوانبه وقد سبقته تجارب كثيرة ما زالت تنمو وتتكامل حتى أخذت الصياغة الشعرية صورتها الكاملة ، فالألفاظ توضع في مكانه والعبارات تؤدي معانيها من دون اضطراب ، حتى لتكاد قصائدهم تتحول إلى ما يشبه طريفاً مرسوماً ينتجونه لا يحيون عنه ، ولا أدل على ذلك ما جاء في شعر زهير من قول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FE5C70" w:rsidRPr="009E2690" w:rsidTr="009E2690">
        <w:trPr>
          <w:jc w:val="center"/>
        </w:trPr>
        <w:tc>
          <w:tcPr>
            <w:tcW w:w="4161" w:type="dxa"/>
          </w:tcPr>
          <w:p w:rsidR="00FE5C70" w:rsidRPr="009E2690" w:rsidRDefault="00FE5C70"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ما أرانا نقولُ إلاّ مُعاراً </w:t>
            </w:r>
            <w:r w:rsidR="009E2690" w:rsidRPr="009E2690">
              <w:rPr>
                <w:rFonts w:ascii="Simplified Arabic" w:hAnsi="Simplified Arabic" w:cs="Simplified Arabic" w:hint="cs"/>
                <w:b/>
                <w:bCs/>
                <w:sz w:val="2"/>
                <w:szCs w:val="2"/>
                <w:rtl/>
              </w:rPr>
              <w:br/>
            </w:r>
          </w:p>
        </w:tc>
        <w:tc>
          <w:tcPr>
            <w:tcW w:w="284" w:type="dxa"/>
          </w:tcPr>
          <w:p w:rsidR="00FE5C70" w:rsidRPr="009E2690" w:rsidRDefault="00FE5C70" w:rsidP="005334B0">
            <w:pPr>
              <w:jc w:val="lowKashida"/>
              <w:rPr>
                <w:rFonts w:ascii="Simplified Arabic" w:hAnsi="Simplified Arabic" w:cs="Simplified Arabic"/>
                <w:b/>
                <w:bCs/>
                <w:sz w:val="32"/>
                <w:szCs w:val="32"/>
                <w:rtl/>
              </w:rPr>
            </w:pPr>
          </w:p>
        </w:tc>
        <w:tc>
          <w:tcPr>
            <w:tcW w:w="4077" w:type="dxa"/>
          </w:tcPr>
          <w:p w:rsidR="00FE5C70" w:rsidRPr="009E2690" w:rsidRDefault="00FE5C70" w:rsidP="005334B0">
            <w:pPr>
              <w:jc w:val="lowKashida"/>
              <w:rPr>
                <w:rFonts w:ascii="Simplified Arabic" w:hAnsi="Simplified Arabic" w:cs="Simplified Arabic"/>
                <w:b/>
                <w:bCs/>
                <w:sz w:val="2"/>
                <w:szCs w:val="2"/>
                <w:rtl/>
              </w:rPr>
            </w:pPr>
            <w:r w:rsidRPr="009E2690">
              <w:rPr>
                <w:rFonts w:ascii="Simplified Arabic" w:hAnsi="Simplified Arabic" w:cs="Simplified Arabic" w:hint="cs"/>
                <w:b/>
                <w:bCs/>
                <w:sz w:val="32"/>
                <w:szCs w:val="32"/>
                <w:rtl/>
              </w:rPr>
              <w:t xml:space="preserve">أو مُعاداً من لفظنا مكرورا </w:t>
            </w:r>
            <w:r w:rsidR="009E2690" w:rsidRPr="009E2690">
              <w:rPr>
                <w:rFonts w:ascii="Simplified Arabic" w:hAnsi="Simplified Arabic" w:cs="Simplified Arabic" w:hint="cs"/>
                <w:b/>
                <w:bCs/>
                <w:sz w:val="2"/>
                <w:szCs w:val="2"/>
                <w:rtl/>
              </w:rPr>
              <w:br/>
            </w:r>
          </w:p>
        </w:tc>
      </w:tr>
    </w:tbl>
    <w:p w:rsidR="009E2690" w:rsidRDefault="009E2690" w:rsidP="009E2690">
      <w:pPr>
        <w:jc w:val="lowKashida"/>
        <w:rPr>
          <w:rFonts w:ascii="Simplified Arabic" w:hAnsi="Simplified Arabic" w:cs="Simplified Arabic"/>
          <w:sz w:val="2"/>
          <w:szCs w:val="2"/>
          <w:rtl/>
        </w:rPr>
      </w:pPr>
    </w:p>
    <w:p w:rsidR="009E2690" w:rsidRDefault="009E2690" w:rsidP="009E2690">
      <w:pPr>
        <w:jc w:val="lowKashida"/>
        <w:rPr>
          <w:rFonts w:ascii="Simplified Arabic" w:hAnsi="Simplified Arabic" w:cs="Simplified Arabic"/>
          <w:sz w:val="2"/>
          <w:szCs w:val="2"/>
          <w:rtl/>
        </w:rPr>
      </w:pPr>
    </w:p>
    <w:p w:rsidR="00F870AF" w:rsidRPr="009E2690" w:rsidRDefault="000C0F47" w:rsidP="009E2690">
      <w:pPr>
        <w:pStyle w:val="a4"/>
        <w:numPr>
          <w:ilvl w:val="0"/>
          <w:numId w:val="4"/>
        </w:numPr>
        <w:jc w:val="lowKashida"/>
        <w:rPr>
          <w:rFonts w:ascii="Simplified Arabic" w:hAnsi="Simplified Arabic" w:cs="Simplified Arabic"/>
          <w:b/>
          <w:bCs/>
          <w:sz w:val="32"/>
          <w:szCs w:val="32"/>
        </w:rPr>
      </w:pPr>
      <w:r w:rsidRPr="009E2690">
        <w:rPr>
          <w:rFonts w:ascii="Simplified Arabic" w:hAnsi="Simplified Arabic" w:cs="Simplified Arabic" w:hint="cs"/>
          <w:b/>
          <w:bCs/>
          <w:sz w:val="32"/>
          <w:szCs w:val="32"/>
          <w:rtl/>
        </w:rPr>
        <w:t xml:space="preserve">غرابة الألفاظ وجزالتها </w:t>
      </w:r>
    </w:p>
    <w:p w:rsidR="000C0F47" w:rsidRDefault="000C0F47" w:rsidP="000C0F4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إذا قرأنا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اليوم- الشعر الجاهلي ، وقعنا في أكثره على كلمات غريبة أي غير مألوفة لدينا في يومنا هذا واستعمالاتنا اللغوية ، ولكن هذه الكلمات كانت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يومذاك- مألوفة مأنوسة لدى ذلك المجتمع والشعراء ، مستمدة من واقع بيئة الصحراء وقيامها وجمالها ونباتها ، ولما انقطع ما بيننا وبين تلك الحياة انقطعت الصّلة بيننا وبين الكلمات الدّالة عليها وعلى أوجهها وأدواتها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كالذي نجده في معلقة طرفة ووصفه لناقته مثلاً- علماً أنّ الكلمة الغريبة قد تكون جميلة اللفظ مثل " رِئال " ونِعام ، وقد تكون وحشية مستكرهة في اللفظ مثل " بُعاق " .</w:t>
      </w:r>
    </w:p>
    <w:p w:rsidR="009E2690" w:rsidRDefault="009E2690" w:rsidP="000C0F47">
      <w:pPr>
        <w:jc w:val="lowKashida"/>
        <w:rPr>
          <w:rFonts w:ascii="Simplified Arabic" w:hAnsi="Simplified Arabic" w:cs="Simplified Arabic"/>
          <w:sz w:val="32"/>
          <w:szCs w:val="32"/>
          <w:rtl/>
        </w:rPr>
      </w:pPr>
    </w:p>
    <w:p w:rsidR="000C0F47" w:rsidRPr="009E2690" w:rsidRDefault="000C0F47" w:rsidP="009E2690">
      <w:pPr>
        <w:pStyle w:val="a4"/>
        <w:numPr>
          <w:ilvl w:val="0"/>
          <w:numId w:val="4"/>
        </w:numPr>
        <w:jc w:val="lowKashida"/>
        <w:rPr>
          <w:rFonts w:ascii="Simplified Arabic" w:hAnsi="Simplified Arabic" w:cs="Simplified Arabic"/>
          <w:b/>
          <w:bCs/>
          <w:sz w:val="32"/>
          <w:szCs w:val="32"/>
        </w:rPr>
      </w:pPr>
      <w:r w:rsidRPr="009E2690">
        <w:rPr>
          <w:rFonts w:ascii="Simplified Arabic" w:hAnsi="Simplified Arabic" w:cs="Simplified Arabic" w:hint="cs"/>
          <w:b/>
          <w:bCs/>
          <w:sz w:val="32"/>
          <w:szCs w:val="32"/>
          <w:rtl/>
        </w:rPr>
        <w:lastRenderedPageBreak/>
        <w:t xml:space="preserve">متانة التركيب وبلاغة الأداء </w:t>
      </w:r>
    </w:p>
    <w:p w:rsidR="000C0F47" w:rsidRDefault="000C0F47" w:rsidP="000C0F4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والتراكيب في الشعر الجاهلي متينة أي تجري على قواعد اللغة العربية ، فلا ضعف من تقديم لفظٍ في غير محلّه ، أو تأخير في لفظ الى غير المكان الذي يقتضيه الاسلوب اللغوي . فكانت تراكيبه بليغة ، أي تؤدي المعاني المقصودة منها في الاحوال المناسبة </w:t>
      </w:r>
      <w:r w:rsidR="00005F1F">
        <w:rPr>
          <w:rFonts w:ascii="Simplified Arabic" w:hAnsi="Simplified Arabic" w:cs="Simplified Arabic" w:hint="cs"/>
          <w:sz w:val="32"/>
          <w:szCs w:val="32"/>
          <w:rtl/>
        </w:rPr>
        <w:t>أما حقيقة أو مجازاً بتشبيهات واستعارات وكنايات تفصح عن المعاني ، وإن كانت هناك ألفاظ من الطباق والجناس إلاّ أنها غير مقصودة ولعل شاعرها لم يفطن إليها .</w:t>
      </w:r>
    </w:p>
    <w:p w:rsidR="00005F1F" w:rsidRPr="009E2690" w:rsidRDefault="00005F1F" w:rsidP="009E2690">
      <w:pPr>
        <w:pStyle w:val="a4"/>
        <w:numPr>
          <w:ilvl w:val="0"/>
          <w:numId w:val="4"/>
        </w:numPr>
        <w:jc w:val="lowKashida"/>
        <w:rPr>
          <w:rFonts w:ascii="Simplified Arabic" w:hAnsi="Simplified Arabic" w:cs="Simplified Arabic"/>
          <w:b/>
          <w:bCs/>
          <w:sz w:val="32"/>
          <w:szCs w:val="32"/>
        </w:rPr>
      </w:pPr>
      <w:r w:rsidRPr="009E2690">
        <w:rPr>
          <w:rFonts w:ascii="Simplified Arabic" w:hAnsi="Simplified Arabic" w:cs="Simplified Arabic" w:hint="cs"/>
          <w:b/>
          <w:bCs/>
          <w:sz w:val="32"/>
          <w:szCs w:val="32"/>
          <w:rtl/>
        </w:rPr>
        <w:t>العناية والتنقيح</w:t>
      </w:r>
    </w:p>
    <w:p w:rsidR="00005F1F" w:rsidRDefault="00005F1F" w:rsidP="00005F1F">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بما أن الشاعر الجاهلي كان يجري في شعره على سجيته وطبعه فإنّه لم يتكلّف </w:t>
      </w:r>
      <w:r>
        <w:rPr>
          <w:rFonts w:ascii="Simplified Arabic" w:hAnsi="Simplified Arabic" w:cs="Simplified Arabic"/>
          <w:sz w:val="32"/>
          <w:szCs w:val="32"/>
          <w:rtl/>
        </w:rPr>
        <w:t>–</w:t>
      </w:r>
      <w:r>
        <w:rPr>
          <w:rFonts w:ascii="Simplified Arabic" w:hAnsi="Simplified Arabic" w:cs="Simplified Arabic" w:hint="cs"/>
          <w:sz w:val="32"/>
          <w:szCs w:val="32"/>
          <w:rtl/>
        </w:rPr>
        <w:t>عادةً- فيما كان ينظمه ، بل كان يُلقيه إلى الناس كما يخطر له ويدور في خياله . على أن هناك نفر من الشعراء كانوا يأخذون شعرهم بالعناية والتنقيح أسماهم الرواة " عبيد الشعر " لأنهم كانوا يتكلّفون ترصيع الشعر وتنقيته بعد نظمه ، وكان من هؤلاء زهير والنابغة والحطيئة وطفيل الغنوي ، حتى إن منهم من كان يخرج قصيدته في حول كامل كالذي عرف عن زهير بالحوليات .</w:t>
      </w:r>
    </w:p>
    <w:p w:rsidR="00005F1F" w:rsidRPr="00005F1F" w:rsidRDefault="00005F1F" w:rsidP="00005F1F">
      <w:pPr>
        <w:jc w:val="lowKashida"/>
        <w:rPr>
          <w:rFonts w:ascii="Simplified Arabic" w:hAnsi="Simplified Arabic" w:cs="Simplified Arabic"/>
          <w:sz w:val="32"/>
          <w:szCs w:val="32"/>
          <w:rtl/>
        </w:rPr>
      </w:pPr>
    </w:p>
    <w:p w:rsidR="00B72DB5" w:rsidRDefault="00B72DB5" w:rsidP="00403437">
      <w:pPr>
        <w:jc w:val="lowKashida"/>
        <w:rPr>
          <w:rFonts w:ascii="Simplified Arabic" w:hAnsi="Simplified Arabic" w:cs="Simplified Arabic"/>
          <w:sz w:val="32"/>
          <w:szCs w:val="32"/>
          <w:rtl/>
        </w:rPr>
      </w:pPr>
    </w:p>
    <w:p w:rsidR="005C179F" w:rsidRDefault="005C179F" w:rsidP="00403437">
      <w:pPr>
        <w:jc w:val="lowKashida"/>
        <w:rPr>
          <w:rFonts w:ascii="Simplified Arabic" w:hAnsi="Simplified Arabic" w:cs="Simplified Arabic"/>
          <w:sz w:val="32"/>
          <w:szCs w:val="32"/>
          <w:rtl/>
        </w:rPr>
      </w:pPr>
    </w:p>
    <w:p w:rsidR="005C179F" w:rsidRDefault="005C179F" w:rsidP="00403437">
      <w:pPr>
        <w:jc w:val="lowKashida"/>
        <w:rPr>
          <w:rFonts w:ascii="Simplified Arabic" w:hAnsi="Simplified Arabic" w:cs="Simplified Arabic"/>
          <w:sz w:val="32"/>
          <w:szCs w:val="32"/>
          <w:rtl/>
        </w:rPr>
      </w:pPr>
    </w:p>
    <w:p w:rsidR="005C179F" w:rsidRDefault="005C179F" w:rsidP="00403437">
      <w:pPr>
        <w:jc w:val="lowKashida"/>
        <w:rPr>
          <w:rFonts w:ascii="Simplified Arabic" w:hAnsi="Simplified Arabic" w:cs="Simplified Arabic"/>
          <w:sz w:val="32"/>
          <w:szCs w:val="32"/>
          <w:rtl/>
        </w:rPr>
      </w:pPr>
    </w:p>
    <w:p w:rsidR="005C179F" w:rsidRDefault="005C179F" w:rsidP="00403437">
      <w:pPr>
        <w:jc w:val="lowKashida"/>
        <w:rPr>
          <w:rFonts w:ascii="Simplified Arabic" w:hAnsi="Simplified Arabic" w:cs="Simplified Arabic"/>
          <w:sz w:val="32"/>
          <w:szCs w:val="32"/>
          <w:rtl/>
        </w:rPr>
      </w:pPr>
    </w:p>
    <w:p w:rsidR="005C179F" w:rsidRPr="00016F6B" w:rsidRDefault="005C179F" w:rsidP="00403437">
      <w:pPr>
        <w:jc w:val="lowKashida"/>
        <w:rPr>
          <w:rFonts w:ascii="Simplified Arabic" w:hAnsi="Simplified Arabic" w:cs="Simplified Arabic"/>
          <w:b/>
          <w:bCs/>
          <w:sz w:val="36"/>
          <w:szCs w:val="36"/>
          <w:rtl/>
        </w:rPr>
      </w:pPr>
      <w:r w:rsidRPr="00016F6B">
        <w:rPr>
          <w:rFonts w:ascii="Simplified Arabic" w:hAnsi="Simplified Arabic" w:cs="Simplified Arabic" w:hint="cs"/>
          <w:b/>
          <w:bCs/>
          <w:sz w:val="36"/>
          <w:szCs w:val="36"/>
          <w:rtl/>
        </w:rPr>
        <w:lastRenderedPageBreak/>
        <w:t xml:space="preserve">المقدمة الطللية </w:t>
      </w:r>
    </w:p>
    <w:p w:rsidR="005C179F" w:rsidRDefault="005C179F"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تعد المقدمة الطللية أهم سمة ميزة للشعر العربي في العصر الجاهلي ، وهي لازمة مضت في أغلب التقديم لموضوعات الشعراء في قصائدهم حتى كأنها قد غدت عرفاً تقليدياً توارثه الشعراء في العصر الجاهلي في وقت اكتمال القصيدة الجاهلية ونموها </w:t>
      </w:r>
      <w:r w:rsidR="00F12615">
        <w:rPr>
          <w:rFonts w:ascii="Simplified Arabic" w:hAnsi="Simplified Arabic" w:cs="Simplified Arabic" w:hint="cs"/>
          <w:sz w:val="32"/>
          <w:szCs w:val="32"/>
          <w:rtl/>
        </w:rPr>
        <w:t xml:space="preserve">وتطورها في ذلك الزمن الذي حدد بقرنين من الزمان قبل الاسلام حتى غدا الشاعر لا يحيل عن تلك المقدمة مستهلاًّ موضوعه بالوقوف على اطلال الأحبة الراحلين وتذكر مرابع الهوى </w:t>
      </w:r>
      <w:r w:rsidR="00CD2102">
        <w:rPr>
          <w:rFonts w:ascii="Simplified Arabic" w:hAnsi="Simplified Arabic" w:cs="Simplified Arabic" w:hint="cs"/>
          <w:sz w:val="32"/>
          <w:szCs w:val="32"/>
          <w:rtl/>
        </w:rPr>
        <w:t>والحياة الجميلة التي جمعته بهؤلاء الراحلين في زمن جميل عهد فيه الشاعر كلَّ أنسه ومحبته وأهله ، ولكن طبيعة الحياة في ذلك العصر كانت تجعل من العربي في تنقل دائم حيث يطلب الحياة والماء والكلأ .</w:t>
      </w:r>
    </w:p>
    <w:p w:rsidR="00CD2102" w:rsidRDefault="00CD2102"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فالطلل هو سجل ذكريات الشاعر ذلك أن العرب رحّالة لا يقيمون في مكان معين ، لذلك كثر ذكر الأماكن لشدة تعلّقه بها في مصدر يوحي إليه دائماً بملاعب الطفولة والصبا والحب والأهل والأحبة ، والمكان يبرز مدى انشداد الشاعر أو العربي بصورة عامة إلى ثباته في الأرض وتعلّقه بها وإنها بمثابة قوته ومكانته .</w:t>
      </w:r>
    </w:p>
    <w:p w:rsidR="00CD2102" w:rsidRDefault="00CD2102"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وكثير ما كانت تنشأ بدايات الحب العذري بين الشاعر والمحبوبة التي تسكن إلى جنبه حيث تحلّ قبيلته في مكان توافر المياه والعشب ، وذكر ذلك هو واحدة من المواقف الاسطورية ويعد الطلل واحداً منها ، لذا كان يخاطب الطلل بعد تناثر الود والوصال والعلاقة التي ارتبط بها مع القبائل الأخرى ، فما عاد من سبيل لديه ليمسك بتلك العلائق وتلك الذكريات إلاّ بذكر مرابع </w:t>
      </w:r>
      <w:r w:rsidR="00C0596B">
        <w:rPr>
          <w:rFonts w:ascii="Simplified Arabic" w:hAnsi="Simplified Arabic" w:cs="Simplified Arabic" w:hint="cs"/>
          <w:sz w:val="32"/>
          <w:szCs w:val="32"/>
          <w:rtl/>
        </w:rPr>
        <w:t>الهوى والتواصل الاجتماعي متمثلاً في وقوفه على تلك الأطلال والآثار وقد تمثلت بأماكن ايفاد التراث ونؤي الأحواض وأسداف الستائر والخيم التي كانوا يضربونها للأيواء والحياة بين جنباتها .</w:t>
      </w:r>
    </w:p>
    <w:p w:rsidR="00C0596B" w:rsidRDefault="00C0596B"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ومن أهم المعلقات التي حظيت باهتمام النقاد والادباء معلقة امرئ القيس وتلك المقدمة الطللية الواضحة المعالم والخصائص الفنية والموضوعية ، التي افتتح بها معلقته إذ نجده يستهلها بالوقوف على طلل الحبيبة الراحلة ودعوة صاحبيه أو أصحابه للوقوف معه عند تلك الآثار والأطلال وبكاء الأهل الراحلين عنها وإعادة الذكريات التي كانت تجمعه بالأحبة وتقصي آثار الأماكن التي حلّوا فيها ثم نزحوا عنها وهجروها أطلالاً لا حياة فيها بل أصبحت ملعباً للرياح التي تهب عليها من جنوب وشمال وبقايا الحيوانات</w:t>
      </w:r>
      <w:r w:rsidR="003B0D7D">
        <w:rPr>
          <w:rFonts w:ascii="Simplified Arabic" w:hAnsi="Simplified Arabic" w:cs="Simplified Arabic" w:hint="cs"/>
          <w:sz w:val="32"/>
          <w:szCs w:val="32"/>
          <w:rtl/>
        </w:rPr>
        <w:t xml:space="preserve"> التي كانت ترتع فيها مع أهلها الذين سكنوها ، وقد خلفت تلك الآثار والأطلال الذكريات العارمة في قلب الشاعر فبات في حزن شديد وبكاء كثير على هؤلاء الأحبة .</w:t>
      </w:r>
    </w:p>
    <w:p w:rsidR="003B0D7D" w:rsidRDefault="00791C7B"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وقد استهل امرؤ القيس معلقته بهذه المقدمة الطللية الرائعة </w:t>
      </w:r>
      <w:r w:rsidR="006B33C0">
        <w:rPr>
          <w:rFonts w:ascii="Simplified Arabic" w:hAnsi="Simplified Arabic" w:cs="Simplified Arabic" w:hint="cs"/>
          <w:sz w:val="32"/>
          <w:szCs w:val="32"/>
          <w:rtl/>
        </w:rPr>
        <w:t>قائلاً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284"/>
        <w:gridCol w:w="4077"/>
      </w:tblGrid>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 xml:space="preserve">قفا نبكِ من ذكرى حبيبٍ ومنزل </w:t>
            </w:r>
            <w:r w:rsidR="00016F6B" w:rsidRPr="00016F6B">
              <w:rPr>
                <w:rFonts w:ascii="Simplified Arabic" w:hAnsi="Simplified Arabic" w:cs="Simplified Arabic" w:hint="cs"/>
                <w:b/>
                <w:bCs/>
                <w:sz w:val="2"/>
                <w:szCs w:val="2"/>
                <w:rtl/>
              </w:rPr>
              <w:br/>
            </w: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32"/>
                <w:szCs w:val="32"/>
                <w:rtl/>
              </w:rPr>
            </w:pP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32"/>
                <w:szCs w:val="32"/>
                <w:rtl/>
              </w:rPr>
            </w:pP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بسقط اللّوى بين الدَّخول فحومَلِ</w:t>
            </w:r>
            <w:r w:rsidR="00016F6B" w:rsidRPr="00016F6B">
              <w:rPr>
                <w:rFonts w:ascii="Simplified Arabic" w:hAnsi="Simplified Arabic" w:cs="Simplified Arabic" w:hint="cs"/>
                <w:b/>
                <w:bCs/>
                <w:sz w:val="2"/>
                <w:szCs w:val="2"/>
                <w:rtl/>
              </w:rPr>
              <w:br/>
            </w: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 xml:space="preserve">فتوضحُ فالمقراةِ لم يَعفُ رسمُها </w:t>
            </w:r>
            <w:r w:rsidR="00016F6B" w:rsidRPr="00016F6B">
              <w:rPr>
                <w:rFonts w:ascii="Simplified Arabic" w:hAnsi="Simplified Arabic" w:cs="Simplified Arabic" w:hint="cs"/>
                <w:b/>
                <w:bCs/>
                <w:sz w:val="2"/>
                <w:szCs w:val="2"/>
                <w:rtl/>
              </w:rPr>
              <w:br/>
            </w: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32"/>
                <w:szCs w:val="32"/>
                <w:rtl/>
              </w:rPr>
            </w:pP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32"/>
                <w:szCs w:val="32"/>
                <w:rtl/>
              </w:rPr>
            </w:pP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 xml:space="preserve">لِما نسجْتها مِن جَنوبٍ وشمألٍ </w:t>
            </w:r>
            <w:r w:rsidR="00016F6B" w:rsidRPr="00016F6B">
              <w:rPr>
                <w:rFonts w:ascii="Simplified Arabic" w:hAnsi="Simplified Arabic" w:cs="Simplified Arabic" w:hint="cs"/>
                <w:b/>
                <w:bCs/>
                <w:sz w:val="2"/>
                <w:szCs w:val="2"/>
                <w:rtl/>
              </w:rPr>
              <w:br/>
            </w: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 xml:space="preserve">ترى بَعَر الآرامِ في عرصاتِها </w:t>
            </w:r>
            <w:r w:rsidR="00016F6B" w:rsidRPr="00016F6B">
              <w:rPr>
                <w:rFonts w:ascii="Simplified Arabic" w:hAnsi="Simplified Arabic" w:cs="Simplified Arabic" w:hint="cs"/>
                <w:b/>
                <w:bCs/>
                <w:sz w:val="2"/>
                <w:szCs w:val="2"/>
                <w:rtl/>
              </w:rPr>
              <w:br/>
            </w: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32"/>
                <w:szCs w:val="32"/>
                <w:rtl/>
              </w:rPr>
            </w:pP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32"/>
                <w:szCs w:val="32"/>
                <w:rtl/>
              </w:rPr>
            </w:pP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وقيعانِها كأنّه جبُّ فُلفلِ</w:t>
            </w:r>
            <w:r w:rsidR="00016F6B" w:rsidRPr="00016F6B">
              <w:rPr>
                <w:rFonts w:ascii="Simplified Arabic" w:hAnsi="Simplified Arabic" w:cs="Simplified Arabic" w:hint="cs"/>
                <w:b/>
                <w:bCs/>
                <w:sz w:val="2"/>
                <w:szCs w:val="2"/>
                <w:rtl/>
              </w:rPr>
              <w:br/>
            </w: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كأنّي غداةَ البينِ يومَ تحمّلوا</w:t>
            </w:r>
            <w:r w:rsidR="00016F6B" w:rsidRPr="00016F6B">
              <w:rPr>
                <w:rFonts w:ascii="Simplified Arabic" w:hAnsi="Simplified Arabic" w:cs="Simplified Arabic"/>
                <w:b/>
                <w:bCs/>
                <w:sz w:val="2"/>
                <w:szCs w:val="2"/>
                <w:rtl/>
              </w:rPr>
              <w:br/>
            </w: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32"/>
                <w:szCs w:val="32"/>
                <w:rtl/>
              </w:rPr>
            </w:pP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32"/>
                <w:szCs w:val="32"/>
                <w:rtl/>
              </w:rPr>
            </w:pP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لِدى سَمُراتِ الحيِّ ناقِفُ حنظلِ</w:t>
            </w:r>
            <w:r w:rsidR="00016F6B" w:rsidRPr="00016F6B">
              <w:rPr>
                <w:rFonts w:ascii="Simplified Arabic" w:hAnsi="Simplified Arabic" w:cs="Simplified Arabic"/>
                <w:b/>
                <w:bCs/>
                <w:sz w:val="2"/>
                <w:szCs w:val="2"/>
                <w:rtl/>
              </w:rPr>
              <w:br/>
            </w: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وُقوفاً بها صحبي عليّ مطيّهم</w:t>
            </w:r>
            <w:r w:rsidR="00016F6B" w:rsidRPr="00016F6B">
              <w:rPr>
                <w:rFonts w:ascii="Simplified Arabic" w:hAnsi="Simplified Arabic" w:cs="Simplified Arabic"/>
                <w:b/>
                <w:bCs/>
                <w:sz w:val="2"/>
                <w:szCs w:val="2"/>
                <w:rtl/>
              </w:rPr>
              <w:br/>
            </w: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32"/>
                <w:szCs w:val="32"/>
                <w:rtl/>
              </w:rPr>
            </w:pP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32"/>
                <w:szCs w:val="32"/>
                <w:rtl/>
              </w:rPr>
            </w:pP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يقولون لا تهلكْ أسىً وتجمَّلِ</w:t>
            </w:r>
            <w:r w:rsidR="00016F6B" w:rsidRPr="00016F6B">
              <w:rPr>
                <w:rFonts w:ascii="Simplified Arabic" w:hAnsi="Simplified Arabic" w:cs="Simplified Arabic"/>
                <w:b/>
                <w:bCs/>
                <w:sz w:val="2"/>
                <w:szCs w:val="2"/>
                <w:rtl/>
              </w:rPr>
              <w:br/>
            </w: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 xml:space="preserve">وإنّ شفائي عَبرةٌ مُهراقةٌ </w:t>
            </w:r>
            <w:r w:rsidR="00016F6B" w:rsidRPr="00016F6B">
              <w:rPr>
                <w:rFonts w:ascii="Simplified Arabic" w:hAnsi="Simplified Arabic" w:cs="Simplified Arabic"/>
                <w:b/>
                <w:bCs/>
                <w:sz w:val="2"/>
                <w:szCs w:val="2"/>
                <w:rtl/>
              </w:rPr>
              <w:br/>
            </w: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32"/>
                <w:szCs w:val="32"/>
                <w:rtl/>
              </w:rPr>
            </w:pPr>
          </w:p>
        </w:tc>
      </w:tr>
      <w:tr w:rsidR="006B33C0" w:rsidRPr="00016F6B" w:rsidTr="00016F6B">
        <w:trPr>
          <w:jc w:val="center"/>
        </w:trPr>
        <w:tc>
          <w:tcPr>
            <w:tcW w:w="4161" w:type="dxa"/>
          </w:tcPr>
          <w:p w:rsidR="006B33C0" w:rsidRPr="00016F6B" w:rsidRDefault="006B33C0" w:rsidP="00403437">
            <w:pPr>
              <w:jc w:val="lowKashida"/>
              <w:rPr>
                <w:rFonts w:ascii="Simplified Arabic" w:hAnsi="Simplified Arabic" w:cs="Simplified Arabic"/>
                <w:b/>
                <w:bCs/>
                <w:sz w:val="32"/>
                <w:szCs w:val="32"/>
                <w:rtl/>
              </w:rPr>
            </w:pPr>
          </w:p>
        </w:tc>
        <w:tc>
          <w:tcPr>
            <w:tcW w:w="284" w:type="dxa"/>
          </w:tcPr>
          <w:p w:rsidR="006B33C0" w:rsidRPr="00016F6B" w:rsidRDefault="006B33C0" w:rsidP="00403437">
            <w:pPr>
              <w:jc w:val="lowKashida"/>
              <w:rPr>
                <w:rFonts w:ascii="Simplified Arabic" w:hAnsi="Simplified Arabic" w:cs="Simplified Arabic"/>
                <w:b/>
                <w:bCs/>
                <w:sz w:val="32"/>
                <w:szCs w:val="32"/>
                <w:rtl/>
              </w:rPr>
            </w:pPr>
          </w:p>
        </w:tc>
        <w:tc>
          <w:tcPr>
            <w:tcW w:w="4077" w:type="dxa"/>
          </w:tcPr>
          <w:p w:rsidR="006B33C0" w:rsidRPr="00016F6B" w:rsidRDefault="006B33C0" w:rsidP="00403437">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فهل عند رسمٍ دارسٍ مِن مُعوَّلِ</w:t>
            </w:r>
            <w:r w:rsidR="00016F6B" w:rsidRPr="00016F6B">
              <w:rPr>
                <w:rFonts w:ascii="Simplified Arabic" w:hAnsi="Simplified Arabic" w:cs="Simplified Arabic"/>
                <w:b/>
                <w:bCs/>
                <w:sz w:val="2"/>
                <w:szCs w:val="2"/>
                <w:rtl/>
              </w:rPr>
              <w:br/>
            </w:r>
          </w:p>
        </w:tc>
      </w:tr>
    </w:tbl>
    <w:p w:rsidR="006B33C0" w:rsidRDefault="006B33C0" w:rsidP="00403437">
      <w:pPr>
        <w:jc w:val="lowKashida"/>
        <w:rPr>
          <w:rFonts w:ascii="Simplified Arabic" w:hAnsi="Simplified Arabic" w:cs="Simplified Arabic"/>
          <w:sz w:val="32"/>
          <w:szCs w:val="32"/>
          <w:rtl/>
        </w:rPr>
      </w:pPr>
    </w:p>
    <w:p w:rsidR="0098260A" w:rsidRPr="0098260A" w:rsidRDefault="0098260A" w:rsidP="00403437">
      <w:pPr>
        <w:jc w:val="lowKashida"/>
        <w:rPr>
          <w:rFonts w:ascii="Simplified Arabic" w:hAnsi="Simplified Arabic" w:cs="Simplified Arabic"/>
          <w:b/>
          <w:bCs/>
          <w:sz w:val="36"/>
          <w:szCs w:val="36"/>
          <w:u w:val="dash"/>
          <w:rtl/>
        </w:rPr>
      </w:pPr>
      <w:r w:rsidRPr="0098260A">
        <w:rPr>
          <w:rFonts w:ascii="Simplified Arabic" w:hAnsi="Simplified Arabic" w:cs="Simplified Arabic" w:hint="cs"/>
          <w:b/>
          <w:bCs/>
          <w:sz w:val="36"/>
          <w:szCs w:val="36"/>
          <w:u w:val="dash"/>
          <w:rtl/>
        </w:rPr>
        <w:lastRenderedPageBreak/>
        <w:t xml:space="preserve">المعلقات وشعراؤها </w:t>
      </w:r>
    </w:p>
    <w:p w:rsidR="0098260A" w:rsidRDefault="0098260A"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المعلقات قصائد طوال جياد ، اختيرت من أحسن الشعر الجاهلي قوة ومتانة وجمالا ، لأنها تمثل الصورة الناضجة الكاملة التي انتهت إليها تجارب الجاهليين في التعبير الأدبي ، وهذه القصائد طغت شهرتها على ما سواها من الشعر الجاهلي ، وصار شعراؤها مشهورين ، وصار الشعراء من بعدهم ينظمون على غرار هذه القصائد محاولين أن يبلغوا مبلغ أولئك الشعراء الجاهليين في معلقاتهم .</w:t>
      </w:r>
    </w:p>
    <w:p w:rsidR="0098260A" w:rsidRPr="0098260A" w:rsidRDefault="0098260A" w:rsidP="00403437">
      <w:pPr>
        <w:jc w:val="lowKashida"/>
        <w:rPr>
          <w:rFonts w:ascii="Simplified Arabic" w:hAnsi="Simplified Arabic" w:cs="Simplified Arabic"/>
          <w:b/>
          <w:bCs/>
          <w:sz w:val="36"/>
          <w:szCs w:val="36"/>
          <w:u w:val="dash"/>
          <w:rtl/>
        </w:rPr>
      </w:pPr>
      <w:r w:rsidRPr="0098260A">
        <w:rPr>
          <w:rFonts w:ascii="Simplified Arabic" w:hAnsi="Simplified Arabic" w:cs="Simplified Arabic" w:hint="cs"/>
          <w:b/>
          <w:bCs/>
          <w:sz w:val="36"/>
          <w:szCs w:val="36"/>
          <w:u w:val="dash"/>
          <w:rtl/>
        </w:rPr>
        <w:t xml:space="preserve">عدد المعلقات </w:t>
      </w:r>
    </w:p>
    <w:p w:rsidR="0098260A" w:rsidRDefault="0098260A"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اتفق القدماء " ابن عبد ربه الأندلسي ، وابن رشيق القيرواني ، وابو جعفر النحاس ، وابن الانباري ، والزوزني باستثناء التبريزي " على أن المعلقات سبع هي : لامرئ القيس ، وزهير بن ابي سلمى ، وطرفة بن العبد ، ولبيد بن ربيعة ، وعمرو بن كلثوم ، والحارث بن حلزة ، وعنترة بن شداد .</w:t>
      </w:r>
    </w:p>
    <w:p w:rsidR="0098260A" w:rsidRDefault="0098260A"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ولم يخالفهم في هذه الاسماء إلا ابو زيد القرشي صاحب كتاب ( جمهرة أشعار العرب ) وكان خلافه في الشعراء ليس في العدد ، فقد أخرج الحارث ب</w:t>
      </w:r>
      <w:r w:rsidR="00016F6B">
        <w:rPr>
          <w:rFonts w:ascii="Simplified Arabic" w:hAnsi="Simplified Arabic" w:cs="Simplified Arabic" w:hint="cs"/>
          <w:sz w:val="32"/>
          <w:szCs w:val="32"/>
          <w:rtl/>
        </w:rPr>
        <w:t>ن حلزة وعنترة</w:t>
      </w:r>
      <w:r>
        <w:rPr>
          <w:rFonts w:ascii="Simplified Arabic" w:hAnsi="Simplified Arabic" w:cs="Simplified Arabic" w:hint="cs"/>
          <w:sz w:val="32"/>
          <w:szCs w:val="32"/>
          <w:rtl/>
        </w:rPr>
        <w:t>، وأضاف عليهم النابغة الذبياني والأعشى .</w:t>
      </w:r>
    </w:p>
    <w:p w:rsidR="0098260A" w:rsidRDefault="0098260A"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أما التبريزي شارح المعلقات فقد جمع بين رأي هؤلاء المجمعين على أصحاب المعلقات وبين رأي ابي زيد القرشي ثم أضاف إليهم عبيد بن الأبرص فأصبح العدد عنده عشرة .</w:t>
      </w:r>
    </w:p>
    <w:p w:rsidR="0098260A" w:rsidRDefault="00F81621"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نخرج من ذلك أن شعراء المعلقات سبعة وان الخلاف انحصر بين الرواة وابي زيد القرشي حول النابغة والأعشى .</w:t>
      </w:r>
    </w:p>
    <w:p w:rsidR="00F81621" w:rsidRDefault="00F81621" w:rsidP="00403437">
      <w:pPr>
        <w:jc w:val="lowKashida"/>
        <w:rPr>
          <w:rFonts w:ascii="Simplified Arabic" w:hAnsi="Simplified Arabic" w:cs="Simplified Arabic"/>
          <w:sz w:val="32"/>
          <w:szCs w:val="32"/>
          <w:rtl/>
        </w:rPr>
      </w:pPr>
    </w:p>
    <w:p w:rsidR="00F81621" w:rsidRPr="00F81621" w:rsidRDefault="00F81621" w:rsidP="00403437">
      <w:pPr>
        <w:jc w:val="lowKashida"/>
        <w:rPr>
          <w:rFonts w:ascii="Simplified Arabic" w:hAnsi="Simplified Arabic" w:cs="Simplified Arabic"/>
          <w:b/>
          <w:bCs/>
          <w:sz w:val="36"/>
          <w:szCs w:val="36"/>
          <w:u w:val="dash"/>
          <w:rtl/>
        </w:rPr>
      </w:pPr>
      <w:r w:rsidRPr="00F81621">
        <w:rPr>
          <w:rFonts w:ascii="Simplified Arabic" w:hAnsi="Simplified Arabic" w:cs="Simplified Arabic" w:hint="cs"/>
          <w:b/>
          <w:bCs/>
          <w:sz w:val="36"/>
          <w:szCs w:val="36"/>
          <w:u w:val="dash"/>
          <w:rtl/>
        </w:rPr>
        <w:lastRenderedPageBreak/>
        <w:t xml:space="preserve">تسمية المعلقات </w:t>
      </w:r>
    </w:p>
    <w:p w:rsidR="00F81621" w:rsidRDefault="00F81621" w:rsidP="00403437">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سميت المعلقات اسماء أخرى تفيد معنى النفاسة والجودة والاختيار والتعليق والعدد ، ومن هذه الأسماء :</w:t>
      </w:r>
    </w:p>
    <w:p w:rsidR="00F81621" w:rsidRDefault="00F81621" w:rsidP="00F81621">
      <w:pPr>
        <w:pStyle w:val="a4"/>
        <w:numPr>
          <w:ilvl w:val="0"/>
          <w:numId w:val="5"/>
        </w:numPr>
        <w:jc w:val="lowKashida"/>
        <w:rPr>
          <w:rFonts w:ascii="Simplified Arabic" w:hAnsi="Simplified Arabic" w:cs="Simplified Arabic"/>
          <w:sz w:val="32"/>
          <w:szCs w:val="32"/>
        </w:rPr>
      </w:pPr>
      <w:r>
        <w:rPr>
          <w:rFonts w:ascii="Simplified Arabic" w:hAnsi="Simplified Arabic" w:cs="Simplified Arabic" w:hint="cs"/>
          <w:sz w:val="32"/>
          <w:szCs w:val="32"/>
          <w:rtl/>
        </w:rPr>
        <w:t>السبع الطوال : روي عن أبي جعفر النحاس ان حماد الراوية هو الذي جمع السبع الطوال ، كذلك جاءت عند ابي زيد القرشي فقد نقل عن المفضل " أن امرأ القيس وزهيرا والنابغة والأعشى ولبيدا وعمرا وطرفة أصحاب السبع الطوال " .</w:t>
      </w:r>
    </w:p>
    <w:p w:rsidR="00F81621" w:rsidRDefault="00F81621" w:rsidP="00F81621">
      <w:pPr>
        <w:pStyle w:val="a4"/>
        <w:numPr>
          <w:ilvl w:val="0"/>
          <w:numId w:val="5"/>
        </w:numPr>
        <w:jc w:val="lowKashida"/>
        <w:rPr>
          <w:rFonts w:ascii="Simplified Arabic" w:hAnsi="Simplified Arabic" w:cs="Simplified Arabic"/>
          <w:sz w:val="32"/>
          <w:szCs w:val="32"/>
        </w:rPr>
      </w:pPr>
      <w:r>
        <w:rPr>
          <w:rFonts w:ascii="Simplified Arabic" w:hAnsi="Simplified Arabic" w:cs="Simplified Arabic" w:hint="cs"/>
          <w:sz w:val="32"/>
          <w:szCs w:val="32"/>
          <w:rtl/>
        </w:rPr>
        <w:t>السموط .</w:t>
      </w:r>
    </w:p>
    <w:p w:rsidR="00F81621" w:rsidRDefault="00F81621" w:rsidP="00F81621">
      <w:pPr>
        <w:pStyle w:val="a4"/>
        <w:numPr>
          <w:ilvl w:val="0"/>
          <w:numId w:val="5"/>
        </w:numPr>
        <w:jc w:val="lowKashida"/>
        <w:rPr>
          <w:rFonts w:ascii="Simplified Arabic" w:hAnsi="Simplified Arabic" w:cs="Simplified Arabic"/>
          <w:sz w:val="32"/>
          <w:szCs w:val="32"/>
        </w:rPr>
      </w:pPr>
      <w:r>
        <w:rPr>
          <w:rFonts w:ascii="Simplified Arabic" w:hAnsi="Simplified Arabic" w:cs="Simplified Arabic" w:hint="cs"/>
          <w:sz w:val="32"/>
          <w:szCs w:val="32"/>
          <w:rtl/>
        </w:rPr>
        <w:t>السبع الطوال الجاهلية : وهذه تسمية ابن الأنباري .</w:t>
      </w:r>
    </w:p>
    <w:p w:rsidR="00F81621" w:rsidRDefault="00F81621" w:rsidP="00F81621">
      <w:pPr>
        <w:pStyle w:val="a4"/>
        <w:numPr>
          <w:ilvl w:val="0"/>
          <w:numId w:val="5"/>
        </w:numPr>
        <w:jc w:val="lowKashida"/>
        <w:rPr>
          <w:rFonts w:ascii="Simplified Arabic" w:hAnsi="Simplified Arabic" w:cs="Simplified Arabic"/>
          <w:sz w:val="32"/>
          <w:szCs w:val="32"/>
        </w:rPr>
      </w:pPr>
      <w:r>
        <w:rPr>
          <w:rFonts w:ascii="Simplified Arabic" w:hAnsi="Simplified Arabic" w:cs="Simplified Arabic" w:hint="cs"/>
          <w:sz w:val="32"/>
          <w:szCs w:val="32"/>
          <w:rtl/>
        </w:rPr>
        <w:t>المذهبات : يدعى أنها كتبت بماء الذهب ، ولعل أقدم رواية في ذلك جاءت عند ابن قتيبة في حديثه عن عنترة العبسي قال : " فكان أول ما قاله قصيدته (هل غادر الشعراء من متردم) وهي أجود شعره ، وكانوا يسمونها (المذهبة).</w:t>
      </w:r>
    </w:p>
    <w:p w:rsidR="009F6454" w:rsidRDefault="00C170F9" w:rsidP="009F6454">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في حين أن ابن عبد ربه يذهب على التذهيب بشيء من الوضوح والتفصيل ، إذ قال : " حتى لقد بلغ من كلف العرب بالشعر وتفضيلها له أن عمدت إلى سبع قصائد تخيرتها من الشعر القديم فكتبتها بماء الذهب في القلاطي المدرجة وعلقتها بين أستار الكعبة ، فمنه يقال مذهبة امرئ القيس ، ومذهبة زهير بن أبي سلمى ، والمذهبات سبع وقد يقال المعلقات " .</w:t>
      </w:r>
    </w:p>
    <w:p w:rsidR="00C170F9" w:rsidRDefault="00C170F9" w:rsidP="009F6454">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وقال ابن رشيق القيرواني : " فكتبت في القباطي بماء الذهب " ، ولكن أبا زيد القرشي يطلق اسم المذهبات على مجموعة مختارة من قصائد الأوس والخزرج .</w:t>
      </w:r>
    </w:p>
    <w:p w:rsidR="00C170F9" w:rsidRDefault="00C170F9" w:rsidP="00C170F9">
      <w:pPr>
        <w:pStyle w:val="a4"/>
        <w:numPr>
          <w:ilvl w:val="0"/>
          <w:numId w:val="5"/>
        </w:numPr>
        <w:jc w:val="lowKashida"/>
        <w:rPr>
          <w:rFonts w:ascii="Simplified Arabic" w:hAnsi="Simplified Arabic" w:cs="Simplified Arabic"/>
          <w:sz w:val="32"/>
          <w:szCs w:val="32"/>
        </w:rPr>
      </w:pPr>
      <w:r>
        <w:rPr>
          <w:rFonts w:ascii="Simplified Arabic" w:hAnsi="Simplified Arabic" w:cs="Simplified Arabic" w:hint="cs"/>
          <w:sz w:val="32"/>
          <w:szCs w:val="32"/>
          <w:rtl/>
        </w:rPr>
        <w:t>القصائد المشهورة .</w:t>
      </w:r>
    </w:p>
    <w:p w:rsidR="00C170F9" w:rsidRDefault="00C170F9" w:rsidP="00C170F9">
      <w:pPr>
        <w:pStyle w:val="a4"/>
        <w:numPr>
          <w:ilvl w:val="0"/>
          <w:numId w:val="5"/>
        </w:numPr>
        <w:jc w:val="lowKashida"/>
        <w:rPr>
          <w:rFonts w:ascii="Simplified Arabic" w:hAnsi="Simplified Arabic" w:cs="Simplified Arabic"/>
          <w:sz w:val="32"/>
          <w:szCs w:val="32"/>
        </w:rPr>
      </w:pPr>
      <w:r>
        <w:rPr>
          <w:rFonts w:ascii="Simplified Arabic" w:hAnsi="Simplified Arabic" w:cs="Simplified Arabic" w:hint="cs"/>
          <w:sz w:val="32"/>
          <w:szCs w:val="32"/>
          <w:rtl/>
        </w:rPr>
        <w:t>السبعيات.</w:t>
      </w:r>
    </w:p>
    <w:p w:rsidR="00C170F9" w:rsidRDefault="00C170F9" w:rsidP="00C170F9">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ولكن أشهر هذه التسميات هي المعلقات ، وهذا الاسم هو الذي شاع في العصور المتأخرة .</w:t>
      </w:r>
    </w:p>
    <w:p w:rsidR="00C170F9" w:rsidRDefault="00C170F9" w:rsidP="00C170F9">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والمعلقات كما ذكرنا هي القصائد التي وقع عليها الاختيار واستحسنها الناس وقد حاول البعض أن يفسر التعليق تفسيرات عدة . فيرى بعضهم أن هذه القصائد سميت بهذا الاسم لا لأنها علقت على أستار الكعبة ، بل هي من العلق أي النفيس الجيد ، ولعل أقدم اشارة إلى التعليق هي رواية ابن الكلبي (204هجرية) إذ قال : " أول شعر علق في الجاهلية شعر امرئ القيس على ركن من أركان الكعبة أيام الموسم ، حتى نظر إليه ثم أحدر ، فعلقت الشعراء من بعده ، وكان ذلك فخرا للعرب في الجاهلية ، وعدوا من علق شعره سبعة نفر " .</w:t>
      </w:r>
    </w:p>
    <w:p w:rsidR="00C170F9" w:rsidRDefault="00C170F9" w:rsidP="00C170F9">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وقال </w:t>
      </w:r>
      <w:r w:rsidR="00424545">
        <w:rPr>
          <w:rFonts w:ascii="Simplified Arabic" w:hAnsi="Simplified Arabic" w:cs="Simplified Arabic" w:hint="cs"/>
          <w:sz w:val="32"/>
          <w:szCs w:val="32"/>
          <w:rtl/>
        </w:rPr>
        <w:t>بالتعليق أيضاً ابن عبد ربه ، وكذلك ابن رشيق القيرواني ، وتبعه ابن خلدون . مما يبين ان المعلقات كتبت وعلقت على أستار الكعبة .</w:t>
      </w:r>
    </w:p>
    <w:p w:rsidR="00016F6B" w:rsidRDefault="00424545" w:rsidP="00016F6B">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في حين أن بعض القدماء لم ترد عندهم تسمية المعلقات ولا خبر التعليق ، من هؤلاء ابن سلام الجمحي(231هجرية) والجاحظ(255هجرية) وابن قتيبة(276هجرية) والمبرد(285هجرية) وابن الأنباري(328هجرية) وأبو جعفر النحاس(3</w:t>
      </w:r>
      <w:r w:rsidR="00016F6B">
        <w:rPr>
          <w:rFonts w:ascii="Simplified Arabic" w:hAnsi="Simplified Arabic" w:cs="Simplified Arabic" w:hint="cs"/>
          <w:sz w:val="32"/>
          <w:szCs w:val="32"/>
          <w:rtl/>
        </w:rPr>
        <w:t>37هجرية) والأصفهاني(356هجرية) .</w:t>
      </w:r>
    </w:p>
    <w:p w:rsidR="0095300A" w:rsidRDefault="0095300A" w:rsidP="00016F6B">
      <w:pPr>
        <w:jc w:val="lowKashida"/>
        <w:rPr>
          <w:rFonts w:ascii="Simplified Arabic" w:hAnsi="Simplified Arabic" w:cs="Simplified Arabic"/>
          <w:b/>
          <w:bCs/>
          <w:sz w:val="36"/>
          <w:szCs w:val="36"/>
          <w:u w:val="dash"/>
          <w:rtl/>
        </w:rPr>
      </w:pPr>
      <w:r w:rsidRPr="0095300A">
        <w:rPr>
          <w:rFonts w:ascii="Simplified Arabic" w:hAnsi="Simplified Arabic" w:cs="Simplified Arabic" w:hint="cs"/>
          <w:b/>
          <w:bCs/>
          <w:sz w:val="36"/>
          <w:szCs w:val="36"/>
          <w:u w:val="dash"/>
          <w:rtl/>
        </w:rPr>
        <w:t xml:space="preserve">مطالع المعلقات </w:t>
      </w:r>
    </w:p>
    <w:p w:rsidR="0095300A" w:rsidRPr="0095300A" w:rsidRDefault="0095300A" w:rsidP="0095300A">
      <w:pPr>
        <w:pStyle w:val="a4"/>
        <w:numPr>
          <w:ilvl w:val="0"/>
          <w:numId w:val="8"/>
        </w:numPr>
        <w:jc w:val="lowKashida"/>
        <w:rPr>
          <w:rFonts w:ascii="Simplified Arabic" w:hAnsi="Simplified Arabic" w:cs="Simplified Arabic"/>
          <w:sz w:val="32"/>
          <w:szCs w:val="32"/>
        </w:rPr>
      </w:pPr>
      <w:r w:rsidRPr="0095300A">
        <w:rPr>
          <w:rFonts w:ascii="Simplified Arabic" w:hAnsi="Simplified Arabic" w:cs="Simplified Arabic" w:hint="cs"/>
          <w:sz w:val="32"/>
          <w:szCs w:val="32"/>
          <w:rtl/>
        </w:rPr>
        <w:t xml:space="preserve">امرؤ القيس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 xml:space="preserve">قفا نبك من ذكرى حبيب ومنزل </w:t>
            </w:r>
            <w:r w:rsidRPr="0095300A">
              <w:rPr>
                <w:rFonts w:ascii="Simplified Arabic" w:hAnsi="Simplified Arabic" w:cs="Simplified Arabic" w:hint="cs"/>
                <w:b/>
                <w:bCs/>
                <w:sz w:val="2"/>
                <w:szCs w:val="2"/>
                <w:rtl/>
              </w:rPr>
              <w:br/>
            </w:r>
          </w:p>
        </w:tc>
        <w:tc>
          <w:tcPr>
            <w:tcW w:w="426" w:type="dxa"/>
          </w:tcPr>
          <w:p w:rsidR="0095300A" w:rsidRPr="0095300A" w:rsidRDefault="0095300A" w:rsidP="0095300A">
            <w:pPr>
              <w:jc w:val="lowKashida"/>
              <w:rPr>
                <w:rFonts w:ascii="Simplified Arabic" w:hAnsi="Simplified Arabic" w:cs="Simplified Arabic"/>
                <w:b/>
                <w:bCs/>
                <w:sz w:val="32"/>
                <w:szCs w:val="32"/>
                <w:rtl/>
              </w:rPr>
            </w:pPr>
          </w:p>
        </w:tc>
        <w:tc>
          <w:tcPr>
            <w:tcW w:w="4077"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بسقط اللوى بين الدخول فحومل</w:t>
            </w:r>
            <w:r w:rsidRPr="0095300A">
              <w:rPr>
                <w:rFonts w:ascii="Simplified Arabic" w:hAnsi="Simplified Arabic" w:cs="Simplified Arabic" w:hint="cs"/>
                <w:b/>
                <w:bCs/>
                <w:sz w:val="2"/>
                <w:szCs w:val="2"/>
                <w:rtl/>
              </w:rPr>
              <w:br/>
            </w:r>
          </w:p>
        </w:tc>
      </w:tr>
    </w:tbl>
    <w:p w:rsidR="0095300A" w:rsidRDefault="0095300A" w:rsidP="0095300A">
      <w:pPr>
        <w:pStyle w:val="a4"/>
        <w:numPr>
          <w:ilvl w:val="0"/>
          <w:numId w:val="8"/>
        </w:numPr>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طرفة بن العبد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455548">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 xml:space="preserve">لخولة أطلال ببرقة ثمهد </w:t>
            </w:r>
            <w:r w:rsidRPr="0095300A">
              <w:rPr>
                <w:rFonts w:ascii="Simplified Arabic" w:hAnsi="Simplified Arabic" w:cs="Simplified Arabic" w:hint="cs"/>
                <w:b/>
                <w:bCs/>
                <w:sz w:val="2"/>
                <w:szCs w:val="2"/>
                <w:rtl/>
              </w:rPr>
              <w:br/>
            </w:r>
          </w:p>
        </w:tc>
        <w:tc>
          <w:tcPr>
            <w:tcW w:w="426" w:type="dxa"/>
          </w:tcPr>
          <w:p w:rsidR="0095300A" w:rsidRPr="0095300A" w:rsidRDefault="0095300A" w:rsidP="00455548">
            <w:pPr>
              <w:jc w:val="lowKashida"/>
              <w:rPr>
                <w:rFonts w:ascii="Simplified Arabic" w:hAnsi="Simplified Arabic" w:cs="Simplified Arabic"/>
                <w:b/>
                <w:bCs/>
                <w:sz w:val="32"/>
                <w:szCs w:val="32"/>
                <w:rtl/>
              </w:rPr>
            </w:pPr>
          </w:p>
        </w:tc>
        <w:tc>
          <w:tcPr>
            <w:tcW w:w="4077" w:type="dxa"/>
          </w:tcPr>
          <w:p w:rsidR="0095300A" w:rsidRPr="0095300A" w:rsidRDefault="0095300A" w:rsidP="00455548">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تلوح كباقي الوشم في ظاهر اليد</w:t>
            </w:r>
            <w:r w:rsidRPr="0095300A">
              <w:rPr>
                <w:rFonts w:ascii="Simplified Arabic" w:hAnsi="Simplified Arabic" w:cs="Simplified Arabic" w:hint="cs"/>
                <w:b/>
                <w:bCs/>
                <w:sz w:val="2"/>
                <w:szCs w:val="2"/>
                <w:rtl/>
              </w:rPr>
              <w:br/>
            </w:r>
          </w:p>
        </w:tc>
      </w:tr>
    </w:tbl>
    <w:p w:rsidR="0095300A" w:rsidRDefault="0095300A" w:rsidP="0095300A">
      <w:pPr>
        <w:pStyle w:val="a4"/>
        <w:numPr>
          <w:ilvl w:val="0"/>
          <w:numId w:val="8"/>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lastRenderedPageBreak/>
        <w:t>زهير بن أبي سلمى</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 xml:space="preserve">أمن أوفى دمنة لم تكلم </w:t>
            </w:r>
            <w:r w:rsidRPr="0095300A">
              <w:rPr>
                <w:rFonts w:ascii="Simplified Arabic" w:hAnsi="Simplified Arabic" w:cs="Simplified Arabic" w:hint="cs"/>
                <w:b/>
                <w:bCs/>
                <w:sz w:val="2"/>
                <w:szCs w:val="2"/>
                <w:rtl/>
              </w:rPr>
              <w:br/>
            </w:r>
          </w:p>
        </w:tc>
        <w:tc>
          <w:tcPr>
            <w:tcW w:w="426" w:type="dxa"/>
          </w:tcPr>
          <w:p w:rsidR="0095300A" w:rsidRPr="0095300A" w:rsidRDefault="0095300A" w:rsidP="0095300A">
            <w:pPr>
              <w:jc w:val="lowKashida"/>
              <w:rPr>
                <w:rFonts w:ascii="Simplified Arabic" w:hAnsi="Simplified Arabic" w:cs="Simplified Arabic"/>
                <w:b/>
                <w:bCs/>
                <w:sz w:val="32"/>
                <w:szCs w:val="32"/>
                <w:rtl/>
              </w:rPr>
            </w:pPr>
          </w:p>
        </w:tc>
        <w:tc>
          <w:tcPr>
            <w:tcW w:w="4077"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بحومانة الدراج فالمتثلم</w:t>
            </w:r>
            <w:r w:rsidRPr="0095300A">
              <w:rPr>
                <w:rFonts w:ascii="Simplified Arabic" w:hAnsi="Simplified Arabic" w:cs="Simplified Arabic" w:hint="cs"/>
                <w:b/>
                <w:bCs/>
                <w:sz w:val="2"/>
                <w:szCs w:val="2"/>
                <w:rtl/>
              </w:rPr>
              <w:br/>
            </w:r>
          </w:p>
        </w:tc>
      </w:tr>
    </w:tbl>
    <w:p w:rsidR="0095300A" w:rsidRDefault="0095300A" w:rsidP="0095300A">
      <w:pPr>
        <w:pStyle w:val="a4"/>
        <w:numPr>
          <w:ilvl w:val="0"/>
          <w:numId w:val="8"/>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لبيد بن ربيعة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 xml:space="preserve">عفت الديار محلها فمقامها </w:t>
            </w:r>
            <w:r w:rsidRPr="0095300A">
              <w:rPr>
                <w:rFonts w:ascii="Simplified Arabic" w:hAnsi="Simplified Arabic" w:cs="Simplified Arabic" w:hint="cs"/>
                <w:b/>
                <w:bCs/>
                <w:sz w:val="2"/>
                <w:szCs w:val="2"/>
                <w:rtl/>
              </w:rPr>
              <w:br/>
            </w:r>
          </w:p>
        </w:tc>
        <w:tc>
          <w:tcPr>
            <w:tcW w:w="426" w:type="dxa"/>
          </w:tcPr>
          <w:p w:rsidR="0095300A" w:rsidRPr="0095300A" w:rsidRDefault="0095300A" w:rsidP="0095300A">
            <w:pPr>
              <w:jc w:val="lowKashida"/>
              <w:rPr>
                <w:rFonts w:ascii="Simplified Arabic" w:hAnsi="Simplified Arabic" w:cs="Simplified Arabic"/>
                <w:b/>
                <w:bCs/>
                <w:sz w:val="32"/>
                <w:szCs w:val="32"/>
                <w:rtl/>
              </w:rPr>
            </w:pPr>
          </w:p>
        </w:tc>
        <w:tc>
          <w:tcPr>
            <w:tcW w:w="4077"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بمنى تأبد غولها فرجامها</w:t>
            </w:r>
            <w:r w:rsidRPr="0095300A">
              <w:rPr>
                <w:rFonts w:ascii="Simplified Arabic" w:hAnsi="Simplified Arabic" w:cs="Simplified Arabic"/>
                <w:b/>
                <w:bCs/>
                <w:sz w:val="2"/>
                <w:szCs w:val="2"/>
                <w:rtl/>
              </w:rPr>
              <w:br/>
            </w:r>
          </w:p>
          <w:p w:rsidR="0095300A" w:rsidRPr="0095300A" w:rsidRDefault="0095300A" w:rsidP="0095300A">
            <w:pPr>
              <w:jc w:val="lowKashida"/>
              <w:rPr>
                <w:rFonts w:ascii="Simplified Arabic" w:hAnsi="Simplified Arabic" w:cs="Simplified Arabic"/>
                <w:b/>
                <w:bCs/>
                <w:sz w:val="2"/>
                <w:szCs w:val="2"/>
                <w:rtl/>
              </w:rPr>
            </w:pPr>
          </w:p>
        </w:tc>
      </w:tr>
    </w:tbl>
    <w:p w:rsidR="0095300A" w:rsidRDefault="0095300A" w:rsidP="0095300A">
      <w:pPr>
        <w:pStyle w:val="a4"/>
        <w:numPr>
          <w:ilvl w:val="0"/>
          <w:numId w:val="8"/>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عمرو بن كلثوم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 xml:space="preserve">ألا هبي بصحنك فاصبحينا </w:t>
            </w:r>
            <w:r w:rsidRPr="0095300A">
              <w:rPr>
                <w:rFonts w:ascii="Simplified Arabic" w:hAnsi="Simplified Arabic" w:cs="Simplified Arabic" w:hint="cs"/>
                <w:b/>
                <w:bCs/>
                <w:sz w:val="2"/>
                <w:szCs w:val="2"/>
                <w:rtl/>
              </w:rPr>
              <w:br/>
            </w:r>
          </w:p>
        </w:tc>
        <w:tc>
          <w:tcPr>
            <w:tcW w:w="426" w:type="dxa"/>
          </w:tcPr>
          <w:p w:rsidR="0095300A" w:rsidRPr="0095300A" w:rsidRDefault="0095300A" w:rsidP="0095300A">
            <w:pPr>
              <w:jc w:val="lowKashida"/>
              <w:rPr>
                <w:rFonts w:ascii="Simplified Arabic" w:hAnsi="Simplified Arabic" w:cs="Simplified Arabic"/>
                <w:b/>
                <w:bCs/>
                <w:sz w:val="32"/>
                <w:szCs w:val="32"/>
                <w:rtl/>
              </w:rPr>
            </w:pPr>
          </w:p>
        </w:tc>
        <w:tc>
          <w:tcPr>
            <w:tcW w:w="4077"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 xml:space="preserve">ولا تبقي خمور الاندرينا </w:t>
            </w:r>
            <w:r w:rsidRPr="0095300A">
              <w:rPr>
                <w:rFonts w:ascii="Simplified Arabic" w:hAnsi="Simplified Arabic" w:cs="Simplified Arabic" w:hint="cs"/>
                <w:b/>
                <w:bCs/>
                <w:sz w:val="2"/>
                <w:szCs w:val="2"/>
                <w:rtl/>
              </w:rPr>
              <w:t>ج</w:t>
            </w:r>
            <w:r w:rsidRPr="0095300A">
              <w:rPr>
                <w:rFonts w:ascii="Simplified Arabic" w:hAnsi="Simplified Arabic" w:cs="Simplified Arabic" w:hint="cs"/>
                <w:b/>
                <w:bCs/>
                <w:sz w:val="2"/>
                <w:szCs w:val="2"/>
                <w:rtl/>
              </w:rPr>
              <w:br/>
            </w:r>
          </w:p>
        </w:tc>
      </w:tr>
    </w:tbl>
    <w:p w:rsidR="0095300A" w:rsidRDefault="0095300A" w:rsidP="0095300A">
      <w:pPr>
        <w:pStyle w:val="a4"/>
        <w:numPr>
          <w:ilvl w:val="0"/>
          <w:numId w:val="8"/>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عنترة بن شداد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هل غادر الشعراء من متردم</w:t>
            </w:r>
            <w:r w:rsidRPr="0095300A">
              <w:rPr>
                <w:rFonts w:ascii="Simplified Arabic" w:hAnsi="Simplified Arabic" w:cs="Simplified Arabic" w:hint="cs"/>
                <w:b/>
                <w:bCs/>
                <w:sz w:val="2"/>
                <w:szCs w:val="2"/>
                <w:rtl/>
              </w:rPr>
              <w:br/>
            </w:r>
          </w:p>
        </w:tc>
        <w:tc>
          <w:tcPr>
            <w:tcW w:w="426" w:type="dxa"/>
          </w:tcPr>
          <w:p w:rsidR="0095300A" w:rsidRPr="0095300A" w:rsidRDefault="0095300A" w:rsidP="0095300A">
            <w:pPr>
              <w:jc w:val="lowKashida"/>
              <w:rPr>
                <w:rFonts w:ascii="Simplified Arabic" w:hAnsi="Simplified Arabic" w:cs="Simplified Arabic"/>
                <w:b/>
                <w:bCs/>
                <w:sz w:val="32"/>
                <w:szCs w:val="32"/>
                <w:rtl/>
              </w:rPr>
            </w:pPr>
          </w:p>
        </w:tc>
        <w:tc>
          <w:tcPr>
            <w:tcW w:w="4077"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أم هل عرفت الدار بعد توهم</w:t>
            </w:r>
            <w:r w:rsidRPr="0095300A">
              <w:rPr>
                <w:rFonts w:ascii="Simplified Arabic" w:hAnsi="Simplified Arabic" w:cs="Simplified Arabic" w:hint="cs"/>
                <w:b/>
                <w:bCs/>
                <w:sz w:val="2"/>
                <w:szCs w:val="2"/>
                <w:rtl/>
              </w:rPr>
              <w:br/>
            </w:r>
          </w:p>
        </w:tc>
      </w:tr>
    </w:tbl>
    <w:p w:rsidR="0095300A" w:rsidRDefault="0095300A" w:rsidP="0095300A">
      <w:pPr>
        <w:pStyle w:val="a4"/>
        <w:numPr>
          <w:ilvl w:val="0"/>
          <w:numId w:val="8"/>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الحارث بن حلزة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آذنتنا ببينها أسماء</w:t>
            </w:r>
            <w:r w:rsidRPr="0095300A">
              <w:rPr>
                <w:rFonts w:ascii="Simplified Arabic" w:hAnsi="Simplified Arabic" w:cs="Simplified Arabic" w:hint="cs"/>
                <w:b/>
                <w:bCs/>
                <w:sz w:val="2"/>
                <w:szCs w:val="2"/>
                <w:rtl/>
              </w:rPr>
              <w:br/>
            </w:r>
          </w:p>
        </w:tc>
        <w:tc>
          <w:tcPr>
            <w:tcW w:w="426" w:type="dxa"/>
          </w:tcPr>
          <w:p w:rsidR="0095300A" w:rsidRPr="0095300A" w:rsidRDefault="0095300A" w:rsidP="0095300A">
            <w:pPr>
              <w:jc w:val="lowKashida"/>
              <w:rPr>
                <w:rFonts w:ascii="Simplified Arabic" w:hAnsi="Simplified Arabic" w:cs="Simplified Arabic"/>
                <w:b/>
                <w:bCs/>
                <w:sz w:val="32"/>
                <w:szCs w:val="32"/>
                <w:rtl/>
              </w:rPr>
            </w:pPr>
          </w:p>
        </w:tc>
        <w:tc>
          <w:tcPr>
            <w:tcW w:w="4077"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رب ثاو يمل منه الثواء</w:t>
            </w:r>
            <w:r w:rsidRPr="0095300A">
              <w:rPr>
                <w:rFonts w:ascii="Simplified Arabic" w:hAnsi="Simplified Arabic" w:cs="Simplified Arabic" w:hint="cs"/>
                <w:b/>
                <w:bCs/>
                <w:sz w:val="2"/>
                <w:szCs w:val="2"/>
                <w:rtl/>
              </w:rPr>
              <w:br/>
            </w:r>
          </w:p>
        </w:tc>
      </w:tr>
    </w:tbl>
    <w:p w:rsidR="0095300A" w:rsidRDefault="0095300A" w:rsidP="0095300A">
      <w:pPr>
        <w:pStyle w:val="a4"/>
        <w:numPr>
          <w:ilvl w:val="0"/>
          <w:numId w:val="8"/>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النابغة الذبياني </w:t>
      </w:r>
    </w:p>
    <w:p w:rsidR="0095300A" w:rsidRDefault="0095300A" w:rsidP="0095300A">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برواية أبي زيد القرشي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 xml:space="preserve">عوجو فحيو لنعم دمنة الدار </w:t>
            </w:r>
            <w:r w:rsidRPr="0095300A">
              <w:rPr>
                <w:rFonts w:ascii="Simplified Arabic" w:hAnsi="Simplified Arabic" w:cs="Simplified Arabic" w:hint="cs"/>
                <w:b/>
                <w:bCs/>
                <w:sz w:val="2"/>
                <w:szCs w:val="2"/>
                <w:rtl/>
              </w:rPr>
              <w:br/>
            </w:r>
          </w:p>
        </w:tc>
        <w:tc>
          <w:tcPr>
            <w:tcW w:w="426" w:type="dxa"/>
          </w:tcPr>
          <w:p w:rsidR="0095300A" w:rsidRPr="0095300A" w:rsidRDefault="0095300A" w:rsidP="0095300A">
            <w:pPr>
              <w:jc w:val="lowKashida"/>
              <w:rPr>
                <w:rFonts w:ascii="Simplified Arabic" w:hAnsi="Simplified Arabic" w:cs="Simplified Arabic"/>
                <w:b/>
                <w:bCs/>
                <w:sz w:val="32"/>
                <w:szCs w:val="32"/>
                <w:rtl/>
              </w:rPr>
            </w:pPr>
          </w:p>
        </w:tc>
        <w:tc>
          <w:tcPr>
            <w:tcW w:w="4077"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ماذا تحيون من نؤي وأحجار</w:t>
            </w:r>
            <w:r w:rsidRPr="0095300A">
              <w:rPr>
                <w:rFonts w:ascii="Simplified Arabic" w:hAnsi="Simplified Arabic" w:cs="Simplified Arabic" w:hint="cs"/>
                <w:b/>
                <w:bCs/>
                <w:sz w:val="2"/>
                <w:szCs w:val="2"/>
                <w:rtl/>
              </w:rPr>
              <w:br/>
            </w:r>
          </w:p>
        </w:tc>
      </w:tr>
    </w:tbl>
    <w:p w:rsidR="0095300A" w:rsidRPr="0095300A" w:rsidRDefault="0095300A" w:rsidP="0095300A">
      <w:pPr>
        <w:spacing w:line="240" w:lineRule="auto"/>
        <w:jc w:val="lowKashida"/>
        <w:rPr>
          <w:rFonts w:ascii="Simplified Arabic" w:hAnsi="Simplified Arabic" w:cs="Simplified Arabic"/>
          <w:sz w:val="32"/>
          <w:szCs w:val="32"/>
          <w:rtl/>
        </w:rPr>
      </w:pPr>
      <w:r w:rsidRPr="0095300A">
        <w:rPr>
          <w:rFonts w:ascii="Simplified Arabic" w:hAnsi="Simplified Arabic" w:cs="Simplified Arabic" w:hint="cs"/>
          <w:sz w:val="32"/>
          <w:szCs w:val="32"/>
          <w:rtl/>
        </w:rPr>
        <w:t>برواية التبريزي</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 xml:space="preserve">يا دار مية بالعياء فالسند </w:t>
            </w:r>
            <w:r w:rsidRPr="0095300A">
              <w:rPr>
                <w:rFonts w:ascii="Simplified Arabic" w:hAnsi="Simplified Arabic" w:cs="Simplified Arabic" w:hint="cs"/>
                <w:b/>
                <w:bCs/>
                <w:sz w:val="2"/>
                <w:szCs w:val="2"/>
                <w:rtl/>
              </w:rPr>
              <w:br/>
            </w:r>
          </w:p>
        </w:tc>
        <w:tc>
          <w:tcPr>
            <w:tcW w:w="426" w:type="dxa"/>
          </w:tcPr>
          <w:p w:rsidR="0095300A" w:rsidRPr="0095300A" w:rsidRDefault="0095300A" w:rsidP="0095300A">
            <w:pPr>
              <w:jc w:val="lowKashida"/>
              <w:rPr>
                <w:rFonts w:ascii="Simplified Arabic" w:hAnsi="Simplified Arabic" w:cs="Simplified Arabic"/>
                <w:b/>
                <w:bCs/>
                <w:sz w:val="32"/>
                <w:szCs w:val="32"/>
                <w:rtl/>
              </w:rPr>
            </w:pPr>
          </w:p>
        </w:tc>
        <w:tc>
          <w:tcPr>
            <w:tcW w:w="4077"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أقوت وطال عليها سالف الأمد</w:t>
            </w:r>
            <w:r w:rsidRPr="0095300A">
              <w:rPr>
                <w:rFonts w:ascii="Simplified Arabic" w:hAnsi="Simplified Arabic" w:cs="Simplified Arabic" w:hint="cs"/>
                <w:b/>
                <w:bCs/>
                <w:sz w:val="2"/>
                <w:szCs w:val="2"/>
                <w:rtl/>
              </w:rPr>
              <w:br/>
            </w:r>
          </w:p>
        </w:tc>
      </w:tr>
    </w:tbl>
    <w:p w:rsidR="0095300A" w:rsidRDefault="0095300A" w:rsidP="0095300A">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الأعشى </w:t>
      </w:r>
    </w:p>
    <w:p w:rsidR="0095300A" w:rsidRDefault="0095300A" w:rsidP="0095300A">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برواية أبي زيد القرشي</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 xml:space="preserve">ما بكاء الكبير بالأطلال </w:t>
            </w:r>
            <w:r w:rsidRPr="0095300A">
              <w:rPr>
                <w:rFonts w:ascii="Simplified Arabic" w:hAnsi="Simplified Arabic" w:cs="Simplified Arabic" w:hint="cs"/>
                <w:b/>
                <w:bCs/>
                <w:sz w:val="2"/>
                <w:szCs w:val="2"/>
                <w:rtl/>
              </w:rPr>
              <w:br/>
            </w:r>
          </w:p>
        </w:tc>
        <w:tc>
          <w:tcPr>
            <w:tcW w:w="426" w:type="dxa"/>
          </w:tcPr>
          <w:p w:rsidR="0095300A" w:rsidRPr="0095300A" w:rsidRDefault="0095300A" w:rsidP="0095300A">
            <w:pPr>
              <w:jc w:val="lowKashida"/>
              <w:rPr>
                <w:rFonts w:ascii="Simplified Arabic" w:hAnsi="Simplified Arabic" w:cs="Simplified Arabic"/>
                <w:b/>
                <w:bCs/>
                <w:sz w:val="32"/>
                <w:szCs w:val="32"/>
                <w:rtl/>
              </w:rPr>
            </w:pPr>
          </w:p>
        </w:tc>
        <w:tc>
          <w:tcPr>
            <w:tcW w:w="4077"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وسؤالي وما ترد سؤالي</w:t>
            </w:r>
            <w:r w:rsidRPr="0095300A">
              <w:rPr>
                <w:rFonts w:ascii="Simplified Arabic" w:hAnsi="Simplified Arabic" w:cs="Simplified Arabic" w:hint="cs"/>
                <w:b/>
                <w:bCs/>
                <w:sz w:val="2"/>
                <w:szCs w:val="2"/>
                <w:rtl/>
              </w:rPr>
              <w:br/>
            </w:r>
          </w:p>
        </w:tc>
      </w:tr>
    </w:tbl>
    <w:p w:rsidR="0095300A" w:rsidRDefault="0095300A" w:rsidP="0095300A">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برواية التبريزي</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95300A" w:rsidRPr="0095300A" w:rsidTr="0095300A">
        <w:trPr>
          <w:jc w:val="center"/>
        </w:trPr>
        <w:tc>
          <w:tcPr>
            <w:tcW w:w="4019"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ودع هريرة إن الرحل مرتحل</w:t>
            </w:r>
            <w:r w:rsidRPr="0095300A">
              <w:rPr>
                <w:rFonts w:ascii="Simplified Arabic" w:hAnsi="Simplified Arabic" w:cs="Simplified Arabic" w:hint="cs"/>
                <w:b/>
                <w:bCs/>
                <w:sz w:val="2"/>
                <w:szCs w:val="2"/>
                <w:rtl/>
              </w:rPr>
              <w:br/>
            </w:r>
          </w:p>
        </w:tc>
        <w:tc>
          <w:tcPr>
            <w:tcW w:w="426" w:type="dxa"/>
          </w:tcPr>
          <w:p w:rsidR="0095300A" w:rsidRPr="0095300A" w:rsidRDefault="0095300A" w:rsidP="0095300A">
            <w:pPr>
              <w:jc w:val="lowKashida"/>
              <w:rPr>
                <w:rFonts w:ascii="Simplified Arabic" w:hAnsi="Simplified Arabic" w:cs="Simplified Arabic"/>
                <w:b/>
                <w:bCs/>
                <w:sz w:val="32"/>
                <w:szCs w:val="32"/>
                <w:rtl/>
              </w:rPr>
            </w:pPr>
          </w:p>
        </w:tc>
        <w:tc>
          <w:tcPr>
            <w:tcW w:w="4077" w:type="dxa"/>
          </w:tcPr>
          <w:p w:rsidR="0095300A" w:rsidRPr="0095300A" w:rsidRDefault="0095300A" w:rsidP="0095300A">
            <w:pPr>
              <w:jc w:val="lowKashida"/>
              <w:rPr>
                <w:rFonts w:ascii="Simplified Arabic" w:hAnsi="Simplified Arabic" w:cs="Simplified Arabic"/>
                <w:b/>
                <w:bCs/>
                <w:sz w:val="2"/>
                <w:szCs w:val="2"/>
                <w:rtl/>
              </w:rPr>
            </w:pPr>
            <w:r w:rsidRPr="0095300A">
              <w:rPr>
                <w:rFonts w:ascii="Simplified Arabic" w:hAnsi="Simplified Arabic" w:cs="Simplified Arabic" w:hint="cs"/>
                <w:b/>
                <w:bCs/>
                <w:sz w:val="32"/>
                <w:szCs w:val="32"/>
                <w:rtl/>
              </w:rPr>
              <w:t xml:space="preserve">وهل تطيق وداعا أيها الرجل </w:t>
            </w:r>
            <w:r w:rsidRPr="0095300A">
              <w:rPr>
                <w:rFonts w:ascii="Simplified Arabic" w:hAnsi="Simplified Arabic" w:cs="Simplified Arabic" w:hint="cs"/>
                <w:b/>
                <w:bCs/>
                <w:sz w:val="2"/>
                <w:szCs w:val="2"/>
                <w:rtl/>
              </w:rPr>
              <w:br/>
            </w:r>
          </w:p>
        </w:tc>
      </w:tr>
    </w:tbl>
    <w:p w:rsidR="0095300A" w:rsidRPr="0095300A" w:rsidRDefault="0095300A" w:rsidP="0095300A">
      <w:pPr>
        <w:jc w:val="lowKashida"/>
        <w:rPr>
          <w:rFonts w:ascii="Simplified Arabic" w:hAnsi="Simplified Arabic" w:cs="Simplified Arabic"/>
          <w:sz w:val="32"/>
          <w:szCs w:val="32"/>
          <w:rtl/>
        </w:rPr>
      </w:pPr>
    </w:p>
    <w:p w:rsidR="00C95765" w:rsidRPr="0095300A" w:rsidRDefault="00C95765" w:rsidP="0095300A">
      <w:pPr>
        <w:jc w:val="lowKashida"/>
        <w:rPr>
          <w:rFonts w:ascii="Simplified Arabic" w:hAnsi="Simplified Arabic" w:cs="Simplified Arabic"/>
          <w:sz w:val="32"/>
          <w:szCs w:val="32"/>
          <w:rtl/>
        </w:rPr>
      </w:pPr>
      <w:r w:rsidRPr="0095300A">
        <w:rPr>
          <w:rFonts w:ascii="Simplified Arabic" w:hAnsi="Simplified Arabic" w:cs="Simplified Arabic" w:hint="cs"/>
          <w:b/>
          <w:bCs/>
          <w:sz w:val="32"/>
          <w:szCs w:val="32"/>
          <w:rtl/>
        </w:rPr>
        <w:lastRenderedPageBreak/>
        <w:t xml:space="preserve">شعراء المعلقات </w:t>
      </w:r>
    </w:p>
    <w:p w:rsidR="00C95765" w:rsidRPr="00016F6B" w:rsidRDefault="00C95765" w:rsidP="00C95765">
      <w:pPr>
        <w:pStyle w:val="a4"/>
        <w:numPr>
          <w:ilvl w:val="0"/>
          <w:numId w:val="6"/>
        </w:numPr>
        <w:jc w:val="lowKashida"/>
        <w:rPr>
          <w:rFonts w:ascii="Simplified Arabic" w:hAnsi="Simplified Arabic" w:cs="Simplified Arabic"/>
          <w:b/>
          <w:bCs/>
          <w:sz w:val="32"/>
          <w:szCs w:val="32"/>
        </w:rPr>
      </w:pPr>
      <w:r w:rsidRPr="00016F6B">
        <w:rPr>
          <w:rFonts w:ascii="Simplified Arabic" w:hAnsi="Simplified Arabic" w:cs="Simplified Arabic" w:hint="cs"/>
          <w:b/>
          <w:bCs/>
          <w:sz w:val="32"/>
          <w:szCs w:val="32"/>
          <w:rtl/>
        </w:rPr>
        <w:t>امرؤ القيس</w:t>
      </w:r>
    </w:p>
    <w:p w:rsidR="00C95765" w:rsidRDefault="00C95765" w:rsidP="00C95765">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هو امرؤ القيس بن حُجر بن الحارث بن عمرو بن حجر آكل المرار ابن عمرو بن معاوية بن ثور بن مرتع . ويُكنّى أبا وهب ، وكان يُقال له الملك الضليل ، وقيل له ذو القروح .</w:t>
      </w:r>
    </w:p>
    <w:p w:rsidR="00C95765" w:rsidRDefault="00C95765" w:rsidP="00C95765">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وامرؤ القيس من الشعراء الفحول في الجاهلية ، وجعله ابن سلاّم على رأس الطبقة الأولى من شعراء الجاهلية وقدّمه على زهير بن أبي سلمى والنابغة الذبياني والأعشى .</w:t>
      </w:r>
    </w:p>
    <w:p w:rsidR="002A142A" w:rsidRDefault="00C95765" w:rsidP="002A142A">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حاول الثأر من قاتلي والده ملك كِندة من بني أسد فلم ينصره أحد من العرب فذهب الى ملك الروم في قصته معروفة ، ولكن وُشي به لدى الملك ، فأهداه الملك درعاً مسموعاً فلما </w:t>
      </w:r>
      <w:r w:rsidR="002A142A">
        <w:rPr>
          <w:rFonts w:ascii="Simplified Arabic" w:hAnsi="Simplified Arabic" w:cs="Simplified Arabic" w:hint="cs"/>
          <w:sz w:val="32"/>
          <w:szCs w:val="32"/>
          <w:rtl/>
        </w:rPr>
        <w:t>لبسه امرؤ القيس مات من نوره . قيل أن وفاته في 80 قبل الهجرة أما معلقته فمطلعها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A142A" w:rsidRPr="00016F6B" w:rsidTr="00016F6B">
        <w:trPr>
          <w:jc w:val="center"/>
        </w:trPr>
        <w:tc>
          <w:tcPr>
            <w:tcW w:w="4019" w:type="dxa"/>
          </w:tcPr>
          <w:p w:rsidR="002A142A" w:rsidRPr="00016F6B" w:rsidRDefault="002A142A"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 xml:space="preserve">قِفا نبكِ من ذكرى حبيبٍ ومنزلِ </w:t>
            </w:r>
            <w:r w:rsidR="00016F6B" w:rsidRPr="00016F6B">
              <w:rPr>
                <w:rFonts w:ascii="Simplified Arabic" w:hAnsi="Simplified Arabic" w:cs="Simplified Arabic" w:hint="cs"/>
                <w:b/>
                <w:bCs/>
                <w:sz w:val="2"/>
                <w:szCs w:val="2"/>
                <w:rtl/>
              </w:rPr>
              <w:br/>
            </w:r>
          </w:p>
        </w:tc>
        <w:tc>
          <w:tcPr>
            <w:tcW w:w="426" w:type="dxa"/>
          </w:tcPr>
          <w:p w:rsidR="002A142A" w:rsidRPr="00016F6B" w:rsidRDefault="002A142A" w:rsidP="005334B0">
            <w:pPr>
              <w:jc w:val="lowKashida"/>
              <w:rPr>
                <w:rFonts w:ascii="Simplified Arabic" w:hAnsi="Simplified Arabic" w:cs="Simplified Arabic"/>
                <w:b/>
                <w:bCs/>
                <w:sz w:val="32"/>
                <w:szCs w:val="32"/>
                <w:rtl/>
              </w:rPr>
            </w:pPr>
          </w:p>
        </w:tc>
        <w:tc>
          <w:tcPr>
            <w:tcW w:w="4077" w:type="dxa"/>
          </w:tcPr>
          <w:p w:rsidR="002A142A" w:rsidRPr="00016F6B" w:rsidRDefault="002A142A" w:rsidP="005334B0">
            <w:pPr>
              <w:jc w:val="lowKashida"/>
              <w:rPr>
                <w:rFonts w:ascii="Simplified Arabic" w:hAnsi="Simplified Arabic" w:cs="Simplified Arabic"/>
                <w:b/>
                <w:bCs/>
                <w:sz w:val="32"/>
                <w:szCs w:val="32"/>
                <w:rtl/>
              </w:rPr>
            </w:pPr>
          </w:p>
        </w:tc>
      </w:tr>
      <w:tr w:rsidR="002A142A" w:rsidRPr="00016F6B" w:rsidTr="00016F6B">
        <w:trPr>
          <w:jc w:val="center"/>
        </w:trPr>
        <w:tc>
          <w:tcPr>
            <w:tcW w:w="4019" w:type="dxa"/>
          </w:tcPr>
          <w:p w:rsidR="002A142A" w:rsidRPr="00016F6B" w:rsidRDefault="002A142A" w:rsidP="005334B0">
            <w:pPr>
              <w:jc w:val="lowKashida"/>
              <w:rPr>
                <w:rFonts w:ascii="Simplified Arabic" w:hAnsi="Simplified Arabic" w:cs="Simplified Arabic"/>
                <w:b/>
                <w:bCs/>
                <w:sz w:val="32"/>
                <w:szCs w:val="32"/>
                <w:rtl/>
              </w:rPr>
            </w:pPr>
          </w:p>
        </w:tc>
        <w:tc>
          <w:tcPr>
            <w:tcW w:w="426" w:type="dxa"/>
          </w:tcPr>
          <w:p w:rsidR="002A142A" w:rsidRPr="00016F6B" w:rsidRDefault="002A142A" w:rsidP="005334B0">
            <w:pPr>
              <w:jc w:val="lowKashida"/>
              <w:rPr>
                <w:rFonts w:ascii="Simplified Arabic" w:hAnsi="Simplified Arabic" w:cs="Simplified Arabic"/>
                <w:b/>
                <w:bCs/>
                <w:sz w:val="32"/>
                <w:szCs w:val="32"/>
                <w:rtl/>
              </w:rPr>
            </w:pPr>
          </w:p>
        </w:tc>
        <w:tc>
          <w:tcPr>
            <w:tcW w:w="4077" w:type="dxa"/>
          </w:tcPr>
          <w:p w:rsidR="002A142A" w:rsidRPr="00016F6B" w:rsidRDefault="002A142A"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بسقطِ اللَّوى بين الدَّخُولِ فَحَوْمَلِ</w:t>
            </w:r>
            <w:r w:rsidR="00016F6B" w:rsidRPr="00016F6B">
              <w:rPr>
                <w:rFonts w:ascii="Simplified Arabic" w:hAnsi="Simplified Arabic" w:cs="Simplified Arabic" w:hint="cs"/>
                <w:b/>
                <w:bCs/>
                <w:sz w:val="2"/>
                <w:szCs w:val="2"/>
                <w:rtl/>
              </w:rPr>
              <w:br/>
            </w:r>
          </w:p>
        </w:tc>
      </w:tr>
    </w:tbl>
    <w:p w:rsidR="002A142A" w:rsidRPr="00016F6B" w:rsidRDefault="00CD4FC6" w:rsidP="00CD4FC6">
      <w:pPr>
        <w:pStyle w:val="a4"/>
        <w:numPr>
          <w:ilvl w:val="0"/>
          <w:numId w:val="6"/>
        </w:numPr>
        <w:jc w:val="lowKashida"/>
        <w:rPr>
          <w:rFonts w:ascii="Simplified Arabic" w:hAnsi="Simplified Arabic" w:cs="Simplified Arabic"/>
          <w:b/>
          <w:bCs/>
          <w:sz w:val="32"/>
          <w:szCs w:val="32"/>
        </w:rPr>
      </w:pPr>
      <w:r w:rsidRPr="00016F6B">
        <w:rPr>
          <w:rFonts w:ascii="Simplified Arabic" w:hAnsi="Simplified Arabic" w:cs="Simplified Arabic" w:hint="cs"/>
          <w:b/>
          <w:bCs/>
          <w:sz w:val="32"/>
          <w:szCs w:val="32"/>
          <w:rtl/>
        </w:rPr>
        <w:t xml:space="preserve">طرفة بن العبد </w:t>
      </w:r>
    </w:p>
    <w:p w:rsidR="009B4E8E" w:rsidRDefault="00CD4FC6"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هو طرفة بن العبد بن سعد بن مالك ويرجع الى بكر بن وائل . قال عنه ابن قتيبة هو أجود الشعراء قصيدة ، وله شعر حسن </w:t>
      </w:r>
      <w:r w:rsidR="001C2061">
        <w:rPr>
          <w:rFonts w:ascii="Simplified Arabic" w:hAnsi="Simplified Arabic" w:cs="Simplified Arabic" w:hint="cs"/>
          <w:sz w:val="32"/>
          <w:szCs w:val="32"/>
          <w:rtl/>
        </w:rPr>
        <w:t xml:space="preserve">مع معلقته وعُرف عنه الحكمة والفارس البطل الشجاع ، وكان ذكياً متوقد الذهن ، مات أبوه وهو صغير فأبى عمومته أن يقسموا ماله </w:t>
      </w:r>
      <w:r w:rsidR="00394C92">
        <w:rPr>
          <w:rFonts w:ascii="Simplified Arabic" w:hAnsi="Simplified Arabic" w:cs="Simplified Arabic" w:hint="cs"/>
          <w:sz w:val="32"/>
          <w:szCs w:val="32"/>
          <w:rtl/>
        </w:rPr>
        <w:t xml:space="preserve">وكانت امّه من بني تغلب واسمها وردة </w:t>
      </w:r>
      <w:r w:rsidR="003C6AB5">
        <w:rPr>
          <w:rFonts w:ascii="Simplified Arabic" w:hAnsi="Simplified Arabic" w:cs="Simplified Arabic" w:hint="cs"/>
          <w:sz w:val="32"/>
          <w:szCs w:val="32"/>
          <w:rtl/>
        </w:rPr>
        <w:t xml:space="preserve">وقد ذكرها في شعره وغدر </w:t>
      </w:r>
      <w:r w:rsidR="00C15A1D">
        <w:rPr>
          <w:rFonts w:ascii="Simplified Arabic" w:hAnsi="Simplified Arabic" w:cs="Simplified Arabic" w:hint="cs"/>
          <w:sz w:val="32"/>
          <w:szCs w:val="32"/>
          <w:rtl/>
        </w:rPr>
        <w:t xml:space="preserve">بني عمومته لحقها وأكل مالها </w:t>
      </w:r>
      <w:r w:rsidR="009B4E8E">
        <w:rPr>
          <w:rFonts w:ascii="Simplified Arabic" w:hAnsi="Simplified Arabic" w:cs="Simplified Arabic" w:hint="cs"/>
          <w:sz w:val="32"/>
          <w:szCs w:val="32"/>
          <w:rtl/>
        </w:rPr>
        <w:t>باطلاً ، ومات مقتولاً وكان سبب قتله أنه هجا عمرو بن هند وأخاه قابوس فدبرا له مكيدة فقتلاه .</w:t>
      </w:r>
    </w:p>
    <w:p w:rsidR="00CD4FC6" w:rsidRDefault="009B4E8E"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أما معلقته فمطلعها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E13DA3" w:rsidRPr="00016F6B" w:rsidTr="00016F6B">
        <w:trPr>
          <w:jc w:val="center"/>
        </w:trPr>
        <w:tc>
          <w:tcPr>
            <w:tcW w:w="4019" w:type="dxa"/>
          </w:tcPr>
          <w:p w:rsidR="00E13DA3" w:rsidRPr="00016F6B" w:rsidRDefault="00E13DA3"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لخولةَ أطلالٌ ببُرقةِ ثهمدِ</w:t>
            </w:r>
            <w:r w:rsidR="00016F6B" w:rsidRPr="00016F6B">
              <w:rPr>
                <w:rFonts w:ascii="Simplified Arabic" w:hAnsi="Simplified Arabic" w:cs="Simplified Arabic" w:hint="cs"/>
                <w:b/>
                <w:bCs/>
                <w:sz w:val="2"/>
                <w:szCs w:val="2"/>
                <w:rtl/>
              </w:rPr>
              <w:br/>
            </w:r>
          </w:p>
        </w:tc>
        <w:tc>
          <w:tcPr>
            <w:tcW w:w="426" w:type="dxa"/>
          </w:tcPr>
          <w:p w:rsidR="00E13DA3" w:rsidRPr="00016F6B" w:rsidRDefault="00E13DA3" w:rsidP="005334B0">
            <w:pPr>
              <w:jc w:val="lowKashida"/>
              <w:rPr>
                <w:rFonts w:ascii="Simplified Arabic" w:hAnsi="Simplified Arabic" w:cs="Simplified Arabic"/>
                <w:b/>
                <w:bCs/>
                <w:sz w:val="32"/>
                <w:szCs w:val="32"/>
                <w:rtl/>
              </w:rPr>
            </w:pPr>
          </w:p>
        </w:tc>
        <w:tc>
          <w:tcPr>
            <w:tcW w:w="4077" w:type="dxa"/>
          </w:tcPr>
          <w:p w:rsidR="00E13DA3" w:rsidRPr="00016F6B" w:rsidRDefault="00E13DA3" w:rsidP="005334B0">
            <w:pPr>
              <w:jc w:val="lowKashida"/>
              <w:rPr>
                <w:rFonts w:ascii="Simplified Arabic" w:hAnsi="Simplified Arabic" w:cs="Simplified Arabic"/>
                <w:b/>
                <w:bCs/>
                <w:sz w:val="32"/>
                <w:szCs w:val="32"/>
                <w:rtl/>
              </w:rPr>
            </w:pPr>
          </w:p>
        </w:tc>
      </w:tr>
      <w:tr w:rsidR="00E13DA3" w:rsidRPr="00016F6B" w:rsidTr="00016F6B">
        <w:trPr>
          <w:jc w:val="center"/>
        </w:trPr>
        <w:tc>
          <w:tcPr>
            <w:tcW w:w="4019" w:type="dxa"/>
          </w:tcPr>
          <w:p w:rsidR="00E13DA3" w:rsidRPr="00016F6B" w:rsidRDefault="00E13DA3" w:rsidP="005334B0">
            <w:pPr>
              <w:jc w:val="lowKashida"/>
              <w:rPr>
                <w:rFonts w:ascii="Simplified Arabic" w:hAnsi="Simplified Arabic" w:cs="Simplified Arabic"/>
                <w:b/>
                <w:bCs/>
                <w:sz w:val="32"/>
                <w:szCs w:val="32"/>
                <w:rtl/>
              </w:rPr>
            </w:pPr>
          </w:p>
        </w:tc>
        <w:tc>
          <w:tcPr>
            <w:tcW w:w="426" w:type="dxa"/>
          </w:tcPr>
          <w:p w:rsidR="00E13DA3" w:rsidRPr="00016F6B" w:rsidRDefault="00E13DA3" w:rsidP="005334B0">
            <w:pPr>
              <w:jc w:val="lowKashida"/>
              <w:rPr>
                <w:rFonts w:ascii="Simplified Arabic" w:hAnsi="Simplified Arabic" w:cs="Simplified Arabic"/>
                <w:b/>
                <w:bCs/>
                <w:sz w:val="32"/>
                <w:szCs w:val="32"/>
                <w:rtl/>
              </w:rPr>
            </w:pPr>
          </w:p>
        </w:tc>
        <w:tc>
          <w:tcPr>
            <w:tcW w:w="4077" w:type="dxa"/>
          </w:tcPr>
          <w:p w:rsidR="00E13DA3" w:rsidRPr="00016F6B" w:rsidRDefault="00E13DA3"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 xml:space="preserve">تلوح كباقي الوشمِ في ظاهرِ اليَدِ </w:t>
            </w:r>
            <w:r w:rsidR="00016F6B" w:rsidRPr="00016F6B">
              <w:rPr>
                <w:rFonts w:ascii="Simplified Arabic" w:hAnsi="Simplified Arabic" w:cs="Simplified Arabic" w:hint="cs"/>
                <w:b/>
                <w:bCs/>
                <w:sz w:val="2"/>
                <w:szCs w:val="2"/>
                <w:rtl/>
              </w:rPr>
              <w:br/>
            </w:r>
          </w:p>
        </w:tc>
      </w:tr>
    </w:tbl>
    <w:p w:rsidR="009B4E8E" w:rsidRPr="0014166E" w:rsidRDefault="00F65A1B" w:rsidP="0014166E">
      <w:pPr>
        <w:pStyle w:val="a4"/>
        <w:numPr>
          <w:ilvl w:val="0"/>
          <w:numId w:val="6"/>
        </w:numPr>
        <w:jc w:val="lowKashida"/>
        <w:rPr>
          <w:rFonts w:ascii="Simplified Arabic" w:hAnsi="Simplified Arabic" w:cs="Simplified Arabic"/>
          <w:b/>
          <w:bCs/>
          <w:sz w:val="32"/>
          <w:szCs w:val="32"/>
        </w:rPr>
      </w:pPr>
      <w:bookmarkStart w:id="0" w:name="_GoBack"/>
      <w:bookmarkEnd w:id="0"/>
      <w:r w:rsidRPr="0014166E">
        <w:rPr>
          <w:rFonts w:ascii="Simplified Arabic" w:hAnsi="Simplified Arabic" w:cs="Simplified Arabic" w:hint="cs"/>
          <w:b/>
          <w:bCs/>
          <w:sz w:val="32"/>
          <w:szCs w:val="32"/>
          <w:rtl/>
        </w:rPr>
        <w:t>زهير بن أبي سلمى المزني</w:t>
      </w:r>
    </w:p>
    <w:p w:rsidR="00F65A1B" w:rsidRDefault="00F65A1B" w:rsidP="00F65A1B">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عن قبيلة مزنية بن مضر وكانت ديارهم في بلاد غطفان . وهو أحد الشعراء الثلاثة المتقدمين على الشعراء باتفاق أهل الأدب وهم امرؤ القيس ، زهير ، النابغة الذبياني ، وكانوا من أشعر الناس من أهل الوبر . يقترن اسم زهير بممدوحيه السيد بن هرم بن سنان والحرث بن عوف اللذين اوقفا حرب داحس والغبراء بما لهم وقولهم السديد وقد ذكرهما في شعره واثنى عليهما كثيراُ . عُرف زهير بالحكمة وأنه كان يخرج قصائدهم في عام وكانت تسمى الحوليات . كان يتعفف في شعره كثيراً وجاء في شعره ما يشير الى ايمانه بالبعث . وكانت وفاته سنة 14قبل الهجرة .</w:t>
      </w:r>
    </w:p>
    <w:p w:rsidR="00F65A1B" w:rsidRDefault="00F65A1B" w:rsidP="00F65A1B">
      <w:pPr>
        <w:jc w:val="lowKashida"/>
        <w:rPr>
          <w:rFonts w:ascii="Simplified Arabic" w:hAnsi="Simplified Arabic" w:cs="Simplified Arabic"/>
          <w:sz w:val="32"/>
          <w:szCs w:val="32"/>
          <w:rtl/>
        </w:rPr>
      </w:pPr>
      <w:r>
        <w:rPr>
          <w:rFonts w:ascii="Simplified Arabic" w:hAnsi="Simplified Arabic" w:cs="Simplified Arabic" w:hint="cs"/>
          <w:sz w:val="32"/>
          <w:szCs w:val="32"/>
          <w:rtl/>
        </w:rPr>
        <w:t>ومعلقته مطلعها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505E5A" w:rsidRPr="00016F6B" w:rsidTr="00016F6B">
        <w:trPr>
          <w:jc w:val="center"/>
        </w:trPr>
        <w:tc>
          <w:tcPr>
            <w:tcW w:w="4019" w:type="dxa"/>
          </w:tcPr>
          <w:p w:rsidR="00505E5A" w:rsidRPr="00016F6B" w:rsidRDefault="00505E5A"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أمِن أمِّ أوفى دِمنةٌ لم تكلَّمِ</w:t>
            </w:r>
            <w:r w:rsidR="00016F6B" w:rsidRPr="00016F6B">
              <w:rPr>
                <w:rFonts w:ascii="Simplified Arabic" w:hAnsi="Simplified Arabic" w:cs="Simplified Arabic" w:hint="cs"/>
                <w:b/>
                <w:bCs/>
                <w:sz w:val="2"/>
                <w:szCs w:val="2"/>
                <w:rtl/>
              </w:rPr>
              <w:br/>
            </w:r>
          </w:p>
        </w:tc>
        <w:tc>
          <w:tcPr>
            <w:tcW w:w="426" w:type="dxa"/>
          </w:tcPr>
          <w:p w:rsidR="00505E5A" w:rsidRPr="00016F6B" w:rsidRDefault="00505E5A" w:rsidP="005334B0">
            <w:pPr>
              <w:jc w:val="lowKashida"/>
              <w:rPr>
                <w:rFonts w:ascii="Simplified Arabic" w:hAnsi="Simplified Arabic" w:cs="Simplified Arabic"/>
                <w:b/>
                <w:bCs/>
                <w:sz w:val="32"/>
                <w:szCs w:val="32"/>
                <w:rtl/>
              </w:rPr>
            </w:pPr>
          </w:p>
        </w:tc>
        <w:tc>
          <w:tcPr>
            <w:tcW w:w="4077" w:type="dxa"/>
          </w:tcPr>
          <w:p w:rsidR="00505E5A" w:rsidRPr="00016F6B" w:rsidRDefault="00505E5A"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بحَومَانةِ الدرّاجِ فالمُتثَلَّمِ</w:t>
            </w:r>
            <w:r w:rsidR="00016F6B" w:rsidRPr="00016F6B">
              <w:rPr>
                <w:rFonts w:ascii="Simplified Arabic" w:hAnsi="Simplified Arabic" w:cs="Simplified Arabic" w:hint="cs"/>
                <w:b/>
                <w:bCs/>
                <w:sz w:val="2"/>
                <w:szCs w:val="2"/>
                <w:rtl/>
              </w:rPr>
              <w:br/>
            </w:r>
          </w:p>
        </w:tc>
      </w:tr>
    </w:tbl>
    <w:p w:rsidR="00F65A1B" w:rsidRPr="00016F6B" w:rsidRDefault="00505E5A" w:rsidP="00505E5A">
      <w:pPr>
        <w:pStyle w:val="a4"/>
        <w:numPr>
          <w:ilvl w:val="0"/>
          <w:numId w:val="6"/>
        </w:numPr>
        <w:jc w:val="lowKashida"/>
        <w:rPr>
          <w:rFonts w:ascii="Simplified Arabic" w:hAnsi="Simplified Arabic" w:cs="Simplified Arabic"/>
          <w:b/>
          <w:bCs/>
          <w:sz w:val="32"/>
          <w:szCs w:val="32"/>
        </w:rPr>
      </w:pPr>
      <w:r w:rsidRPr="00016F6B">
        <w:rPr>
          <w:rFonts w:ascii="Simplified Arabic" w:hAnsi="Simplified Arabic" w:cs="Simplified Arabic" w:hint="cs"/>
          <w:b/>
          <w:bCs/>
          <w:sz w:val="32"/>
          <w:szCs w:val="32"/>
          <w:rtl/>
        </w:rPr>
        <w:t>لبيد بن ربيعة العامري</w:t>
      </w:r>
    </w:p>
    <w:p w:rsidR="00505E5A" w:rsidRDefault="00505E5A" w:rsidP="00505E5A">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يرجع نسبه الى ربيعة بن عامر بن صعصعة . مات ابوه وهو صغير في حرب كانت بين بني عامر وبني لبيد . أمّه عبسية اسمها تامرة .</w:t>
      </w:r>
    </w:p>
    <w:p w:rsidR="00505E5A" w:rsidRDefault="00505E5A" w:rsidP="00505E5A">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وهو من الشعراء المجيدين المعروفين ومن فحول الشعراء وكان في الطبقة الثالثة من طبقات ابن سلاّم . وكان لبيد من فرسان هوازن ، وقد عمّر كثيراً وادرك الاسلام وقيل بلغ من العمر مائة واربعين سنة ومات 40للهجرة .</w:t>
      </w:r>
    </w:p>
    <w:p w:rsidR="00505E5A" w:rsidRDefault="00505E5A" w:rsidP="00505E5A">
      <w:pPr>
        <w:jc w:val="lowKashida"/>
        <w:rPr>
          <w:rFonts w:ascii="Simplified Arabic" w:hAnsi="Simplified Arabic" w:cs="Simplified Arabic"/>
          <w:sz w:val="32"/>
          <w:szCs w:val="32"/>
          <w:rtl/>
        </w:rPr>
      </w:pPr>
      <w:r>
        <w:rPr>
          <w:rFonts w:ascii="Simplified Arabic" w:hAnsi="Simplified Arabic" w:cs="Simplified Arabic" w:hint="cs"/>
          <w:sz w:val="32"/>
          <w:szCs w:val="32"/>
          <w:rtl/>
        </w:rPr>
        <w:t>ومطلع معلقته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505E5A" w:rsidRPr="00016F6B" w:rsidTr="00016F6B">
        <w:trPr>
          <w:jc w:val="center"/>
        </w:trPr>
        <w:tc>
          <w:tcPr>
            <w:tcW w:w="4019" w:type="dxa"/>
          </w:tcPr>
          <w:p w:rsidR="00505E5A" w:rsidRPr="00016F6B" w:rsidRDefault="00716B22"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lastRenderedPageBreak/>
              <w:t xml:space="preserve">عفتِ الديارُ محلُّها فمُقامُها </w:t>
            </w:r>
            <w:r w:rsidR="00016F6B" w:rsidRPr="00016F6B">
              <w:rPr>
                <w:rFonts w:ascii="Simplified Arabic" w:hAnsi="Simplified Arabic" w:cs="Simplified Arabic" w:hint="cs"/>
                <w:b/>
                <w:bCs/>
                <w:sz w:val="2"/>
                <w:szCs w:val="2"/>
                <w:rtl/>
              </w:rPr>
              <w:br/>
            </w:r>
          </w:p>
        </w:tc>
        <w:tc>
          <w:tcPr>
            <w:tcW w:w="426" w:type="dxa"/>
          </w:tcPr>
          <w:p w:rsidR="00505E5A" w:rsidRPr="00016F6B" w:rsidRDefault="00505E5A" w:rsidP="005334B0">
            <w:pPr>
              <w:jc w:val="lowKashida"/>
              <w:rPr>
                <w:rFonts w:ascii="Simplified Arabic" w:hAnsi="Simplified Arabic" w:cs="Simplified Arabic"/>
                <w:b/>
                <w:bCs/>
                <w:sz w:val="32"/>
                <w:szCs w:val="32"/>
                <w:rtl/>
              </w:rPr>
            </w:pPr>
          </w:p>
        </w:tc>
        <w:tc>
          <w:tcPr>
            <w:tcW w:w="4077" w:type="dxa"/>
          </w:tcPr>
          <w:p w:rsidR="00505E5A" w:rsidRPr="00016F6B" w:rsidRDefault="00716B22"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بمنىً تأبَّدَ غولُها فرِجَامُها</w:t>
            </w:r>
            <w:r w:rsidR="00016F6B" w:rsidRPr="00016F6B">
              <w:rPr>
                <w:rFonts w:ascii="Simplified Arabic" w:hAnsi="Simplified Arabic" w:cs="Simplified Arabic" w:hint="cs"/>
                <w:b/>
                <w:bCs/>
                <w:sz w:val="2"/>
                <w:szCs w:val="2"/>
                <w:rtl/>
              </w:rPr>
              <w:br/>
            </w:r>
          </w:p>
        </w:tc>
      </w:tr>
    </w:tbl>
    <w:p w:rsidR="00505E5A" w:rsidRPr="00C8688E" w:rsidRDefault="00716B22" w:rsidP="00C8688E">
      <w:pPr>
        <w:pStyle w:val="a4"/>
        <w:numPr>
          <w:ilvl w:val="0"/>
          <w:numId w:val="6"/>
        </w:numPr>
        <w:jc w:val="lowKashida"/>
        <w:rPr>
          <w:rFonts w:ascii="Simplified Arabic" w:hAnsi="Simplified Arabic" w:cs="Simplified Arabic"/>
          <w:b/>
          <w:bCs/>
          <w:sz w:val="32"/>
          <w:szCs w:val="32"/>
        </w:rPr>
      </w:pPr>
      <w:r w:rsidRPr="00C8688E">
        <w:rPr>
          <w:rFonts w:ascii="Simplified Arabic" w:hAnsi="Simplified Arabic" w:cs="Simplified Arabic" w:hint="cs"/>
          <w:b/>
          <w:bCs/>
          <w:sz w:val="32"/>
          <w:szCs w:val="32"/>
          <w:rtl/>
        </w:rPr>
        <w:t>عمرو بن كلثوم التغلبي :</w:t>
      </w:r>
    </w:p>
    <w:p w:rsidR="00716B22" w:rsidRDefault="00716B22" w:rsidP="00716B22">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ويرجع نسبه الى عمرو بن غنم بن تغلب بن وائل . كان شاعراً فارساً ، وهو أحد فُتّاك العرب ، وهو الذي فتك بعمرو بن هند ، وكنيته ابو الاسود . كان شجاعاً مقداماً يُضرب به المثل ، حتى لضرب المثل بقصيدته المعلقة على حد قول أحد الشعراء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716B22" w:rsidRPr="00016F6B" w:rsidTr="00016F6B">
        <w:trPr>
          <w:jc w:val="center"/>
        </w:trPr>
        <w:tc>
          <w:tcPr>
            <w:tcW w:w="4019" w:type="dxa"/>
          </w:tcPr>
          <w:p w:rsidR="00716B22" w:rsidRPr="00016F6B" w:rsidRDefault="00716B22"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ألهىَ بني تغلبٍ عن كلِّ مكرمةٍ</w:t>
            </w:r>
            <w:r w:rsidR="00016F6B" w:rsidRPr="00016F6B">
              <w:rPr>
                <w:rFonts w:ascii="Simplified Arabic" w:hAnsi="Simplified Arabic" w:cs="Simplified Arabic" w:hint="cs"/>
                <w:b/>
                <w:bCs/>
                <w:sz w:val="2"/>
                <w:szCs w:val="2"/>
                <w:rtl/>
              </w:rPr>
              <w:br/>
            </w:r>
          </w:p>
        </w:tc>
        <w:tc>
          <w:tcPr>
            <w:tcW w:w="426" w:type="dxa"/>
          </w:tcPr>
          <w:p w:rsidR="00716B22" w:rsidRPr="00016F6B" w:rsidRDefault="00716B22" w:rsidP="005334B0">
            <w:pPr>
              <w:jc w:val="lowKashida"/>
              <w:rPr>
                <w:rFonts w:ascii="Simplified Arabic" w:hAnsi="Simplified Arabic" w:cs="Simplified Arabic"/>
                <w:b/>
                <w:bCs/>
                <w:sz w:val="32"/>
                <w:szCs w:val="32"/>
                <w:rtl/>
              </w:rPr>
            </w:pPr>
          </w:p>
        </w:tc>
        <w:tc>
          <w:tcPr>
            <w:tcW w:w="4077" w:type="dxa"/>
          </w:tcPr>
          <w:p w:rsidR="00716B22" w:rsidRPr="00016F6B" w:rsidRDefault="00716B22"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 xml:space="preserve">قصيدةٌ قالها عمرو بن كلثومِ </w:t>
            </w:r>
            <w:r w:rsidR="00016F6B" w:rsidRPr="00016F6B">
              <w:rPr>
                <w:rFonts w:ascii="Simplified Arabic" w:hAnsi="Simplified Arabic" w:cs="Simplified Arabic" w:hint="cs"/>
                <w:b/>
                <w:bCs/>
                <w:sz w:val="2"/>
                <w:szCs w:val="2"/>
                <w:rtl/>
              </w:rPr>
              <w:br/>
            </w:r>
          </w:p>
        </w:tc>
      </w:tr>
    </w:tbl>
    <w:p w:rsidR="00716B22" w:rsidRDefault="00AC762F" w:rsidP="00716B22">
      <w:pPr>
        <w:jc w:val="lowKashida"/>
        <w:rPr>
          <w:rFonts w:ascii="Simplified Arabic" w:hAnsi="Simplified Arabic" w:cs="Simplified Arabic"/>
          <w:sz w:val="32"/>
          <w:szCs w:val="32"/>
          <w:rtl/>
        </w:rPr>
      </w:pPr>
      <w:r>
        <w:rPr>
          <w:rFonts w:ascii="Simplified Arabic" w:hAnsi="Simplified Arabic" w:cs="Simplified Arabic" w:hint="cs"/>
          <w:sz w:val="32"/>
          <w:szCs w:val="32"/>
          <w:rtl/>
        </w:rPr>
        <w:t>أما مطلع معلقة عمرو بن كلثوم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8C5A95" w:rsidRPr="00016F6B" w:rsidTr="00016F6B">
        <w:trPr>
          <w:jc w:val="center"/>
        </w:trPr>
        <w:tc>
          <w:tcPr>
            <w:tcW w:w="4019" w:type="dxa"/>
          </w:tcPr>
          <w:p w:rsidR="008C5A95" w:rsidRPr="00016F6B" w:rsidRDefault="00C8688E" w:rsidP="005334B0">
            <w:pPr>
              <w:jc w:val="lowKashida"/>
              <w:rPr>
                <w:rFonts w:ascii="Simplified Arabic" w:hAnsi="Simplified Arabic" w:cs="Simplified Arabic"/>
                <w:b/>
                <w:bCs/>
                <w:sz w:val="2"/>
                <w:szCs w:val="2"/>
                <w:rtl/>
              </w:rPr>
            </w:pPr>
            <w:r>
              <w:rPr>
                <w:rFonts w:ascii="Simplified Arabic" w:hAnsi="Simplified Arabic" w:cs="Simplified Arabic" w:hint="cs"/>
                <w:b/>
                <w:bCs/>
                <w:sz w:val="32"/>
                <w:szCs w:val="32"/>
                <w:rtl/>
              </w:rPr>
              <w:t>ألا هبّي بصحنك فاصبح</w:t>
            </w:r>
            <w:r w:rsidR="008C5A95" w:rsidRPr="00016F6B">
              <w:rPr>
                <w:rFonts w:ascii="Simplified Arabic" w:hAnsi="Simplified Arabic" w:cs="Simplified Arabic" w:hint="cs"/>
                <w:b/>
                <w:bCs/>
                <w:sz w:val="32"/>
                <w:szCs w:val="32"/>
                <w:rtl/>
              </w:rPr>
              <w:t xml:space="preserve">ينا </w:t>
            </w:r>
            <w:r w:rsidR="00016F6B" w:rsidRPr="00016F6B">
              <w:rPr>
                <w:rFonts w:ascii="Simplified Arabic" w:hAnsi="Simplified Arabic" w:cs="Simplified Arabic" w:hint="cs"/>
                <w:b/>
                <w:bCs/>
                <w:sz w:val="2"/>
                <w:szCs w:val="2"/>
                <w:rtl/>
              </w:rPr>
              <w:br/>
            </w:r>
          </w:p>
        </w:tc>
        <w:tc>
          <w:tcPr>
            <w:tcW w:w="426" w:type="dxa"/>
          </w:tcPr>
          <w:p w:rsidR="008C5A95" w:rsidRPr="00016F6B" w:rsidRDefault="008C5A95" w:rsidP="005334B0">
            <w:pPr>
              <w:jc w:val="lowKashida"/>
              <w:rPr>
                <w:rFonts w:ascii="Simplified Arabic" w:hAnsi="Simplified Arabic" w:cs="Simplified Arabic"/>
                <w:b/>
                <w:bCs/>
                <w:sz w:val="32"/>
                <w:szCs w:val="32"/>
                <w:rtl/>
              </w:rPr>
            </w:pPr>
          </w:p>
        </w:tc>
        <w:tc>
          <w:tcPr>
            <w:tcW w:w="4077" w:type="dxa"/>
          </w:tcPr>
          <w:p w:rsidR="008C5A95" w:rsidRPr="00016F6B" w:rsidRDefault="008C5A95"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 xml:space="preserve">ولا تُبقي ضُمورَ الأندرينا </w:t>
            </w:r>
            <w:r w:rsidR="00016F6B" w:rsidRPr="00016F6B">
              <w:rPr>
                <w:rFonts w:ascii="Simplified Arabic" w:hAnsi="Simplified Arabic" w:cs="Simplified Arabic"/>
                <w:b/>
                <w:bCs/>
                <w:sz w:val="2"/>
                <w:szCs w:val="2"/>
                <w:rtl/>
              </w:rPr>
              <w:br/>
            </w:r>
          </w:p>
        </w:tc>
      </w:tr>
    </w:tbl>
    <w:p w:rsidR="00AC762F" w:rsidRPr="00016F6B" w:rsidRDefault="008C5A95" w:rsidP="008C5A95">
      <w:pPr>
        <w:pStyle w:val="a4"/>
        <w:numPr>
          <w:ilvl w:val="0"/>
          <w:numId w:val="6"/>
        </w:numPr>
        <w:jc w:val="lowKashida"/>
        <w:rPr>
          <w:rFonts w:ascii="Simplified Arabic" w:hAnsi="Simplified Arabic" w:cs="Simplified Arabic"/>
          <w:b/>
          <w:bCs/>
          <w:sz w:val="32"/>
          <w:szCs w:val="32"/>
          <w:rtl/>
        </w:rPr>
      </w:pPr>
      <w:r w:rsidRPr="00016F6B">
        <w:rPr>
          <w:rFonts w:ascii="Simplified Arabic" w:hAnsi="Simplified Arabic" w:cs="Simplified Arabic" w:hint="cs"/>
          <w:b/>
          <w:bCs/>
          <w:sz w:val="32"/>
          <w:szCs w:val="32"/>
          <w:rtl/>
        </w:rPr>
        <w:t xml:space="preserve">عنترة بن شداد العبسي </w:t>
      </w:r>
    </w:p>
    <w:p w:rsidR="008C5A95" w:rsidRDefault="008C5A95" w:rsidP="00716B22">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أحد فرسان العرب المشهورين وأجوادهم المعروفين وأحد الأغربة الجاهليين بسبب سواد بشرته ، وأغربة العرب هم عنترة وخفاف بن ندبة وعمير ابن الحباب والسليك بن السلكة . وقد عرف عنترة بحبّه لابنة عمه عبلة وذكرها في شعر عفيف يدل على خلق صاحبه ودماثيه ، وقصته في ذلك معروفة كما فروسيته التي طارت سيرته فيها .</w:t>
      </w:r>
    </w:p>
    <w:p w:rsidR="008C5A95" w:rsidRDefault="008C5A95" w:rsidP="00716B22">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وكانت معلقته تسميها العرب " المذهّبة " لحسنها ، مواقفه في حرب عبس وذبيان مشهورة في أيام العرب . وقد توفي سنة 22قبل الهجرة . أما مطلع معلقته:</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8C5A95" w:rsidRPr="00016F6B" w:rsidTr="00016F6B">
        <w:trPr>
          <w:jc w:val="center"/>
        </w:trPr>
        <w:tc>
          <w:tcPr>
            <w:tcW w:w="4019" w:type="dxa"/>
          </w:tcPr>
          <w:p w:rsidR="008C5A95" w:rsidRPr="00016F6B" w:rsidRDefault="008C5A95"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هل غادر الشعراء من متردَّمِ</w:t>
            </w:r>
            <w:r w:rsidR="00016F6B" w:rsidRPr="00016F6B">
              <w:rPr>
                <w:rFonts w:ascii="Simplified Arabic" w:hAnsi="Simplified Arabic" w:cs="Simplified Arabic" w:hint="cs"/>
                <w:b/>
                <w:bCs/>
                <w:sz w:val="2"/>
                <w:szCs w:val="2"/>
                <w:rtl/>
              </w:rPr>
              <w:br/>
            </w:r>
          </w:p>
        </w:tc>
        <w:tc>
          <w:tcPr>
            <w:tcW w:w="426" w:type="dxa"/>
          </w:tcPr>
          <w:p w:rsidR="008C5A95" w:rsidRPr="00016F6B" w:rsidRDefault="008C5A95" w:rsidP="005334B0">
            <w:pPr>
              <w:jc w:val="lowKashida"/>
              <w:rPr>
                <w:rFonts w:ascii="Simplified Arabic" w:hAnsi="Simplified Arabic" w:cs="Simplified Arabic"/>
                <w:b/>
                <w:bCs/>
                <w:sz w:val="32"/>
                <w:szCs w:val="32"/>
                <w:rtl/>
              </w:rPr>
            </w:pPr>
          </w:p>
        </w:tc>
        <w:tc>
          <w:tcPr>
            <w:tcW w:w="4077" w:type="dxa"/>
          </w:tcPr>
          <w:p w:rsidR="008C5A95" w:rsidRPr="00016F6B" w:rsidRDefault="008C5A95" w:rsidP="005334B0">
            <w:pPr>
              <w:jc w:val="lowKashida"/>
              <w:rPr>
                <w:rFonts w:ascii="Simplified Arabic" w:hAnsi="Simplified Arabic" w:cs="Simplified Arabic"/>
                <w:b/>
                <w:bCs/>
                <w:sz w:val="32"/>
                <w:szCs w:val="32"/>
                <w:rtl/>
              </w:rPr>
            </w:pPr>
          </w:p>
        </w:tc>
      </w:tr>
      <w:tr w:rsidR="008C5A95" w:rsidRPr="00016F6B" w:rsidTr="00016F6B">
        <w:trPr>
          <w:jc w:val="center"/>
        </w:trPr>
        <w:tc>
          <w:tcPr>
            <w:tcW w:w="4019" w:type="dxa"/>
          </w:tcPr>
          <w:p w:rsidR="008C5A95" w:rsidRPr="00016F6B" w:rsidRDefault="008C5A95" w:rsidP="005334B0">
            <w:pPr>
              <w:jc w:val="lowKashida"/>
              <w:rPr>
                <w:rFonts w:ascii="Simplified Arabic" w:hAnsi="Simplified Arabic" w:cs="Simplified Arabic"/>
                <w:b/>
                <w:bCs/>
                <w:sz w:val="32"/>
                <w:szCs w:val="32"/>
                <w:rtl/>
              </w:rPr>
            </w:pPr>
          </w:p>
        </w:tc>
        <w:tc>
          <w:tcPr>
            <w:tcW w:w="426" w:type="dxa"/>
          </w:tcPr>
          <w:p w:rsidR="008C5A95" w:rsidRPr="00016F6B" w:rsidRDefault="008C5A95" w:rsidP="005334B0">
            <w:pPr>
              <w:jc w:val="lowKashida"/>
              <w:rPr>
                <w:rFonts w:ascii="Simplified Arabic" w:hAnsi="Simplified Arabic" w:cs="Simplified Arabic"/>
                <w:b/>
                <w:bCs/>
                <w:sz w:val="32"/>
                <w:szCs w:val="32"/>
                <w:rtl/>
              </w:rPr>
            </w:pPr>
          </w:p>
        </w:tc>
        <w:tc>
          <w:tcPr>
            <w:tcW w:w="4077" w:type="dxa"/>
          </w:tcPr>
          <w:p w:rsidR="008C5A95" w:rsidRPr="00016F6B" w:rsidRDefault="008C5A95"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أم هل عَرفتَ الدّارَ بعد تَوَهُّمِ</w:t>
            </w:r>
            <w:r w:rsidR="00016F6B" w:rsidRPr="00016F6B">
              <w:rPr>
                <w:rFonts w:ascii="Simplified Arabic" w:hAnsi="Simplified Arabic" w:cs="Simplified Arabic" w:hint="cs"/>
                <w:b/>
                <w:bCs/>
                <w:sz w:val="2"/>
                <w:szCs w:val="2"/>
                <w:rtl/>
              </w:rPr>
              <w:br/>
            </w:r>
          </w:p>
        </w:tc>
      </w:tr>
    </w:tbl>
    <w:p w:rsidR="00016F6B" w:rsidRPr="00C8688E" w:rsidRDefault="00016F6B" w:rsidP="00016F6B">
      <w:pPr>
        <w:jc w:val="lowKashida"/>
        <w:rPr>
          <w:rFonts w:ascii="Simplified Arabic" w:hAnsi="Simplified Arabic" w:cs="Simplified Arabic"/>
          <w:sz w:val="32"/>
          <w:szCs w:val="32"/>
        </w:rPr>
      </w:pPr>
    </w:p>
    <w:p w:rsidR="008C5A95" w:rsidRPr="00016F6B" w:rsidRDefault="008C5A95" w:rsidP="008C5A95">
      <w:pPr>
        <w:pStyle w:val="a4"/>
        <w:numPr>
          <w:ilvl w:val="0"/>
          <w:numId w:val="6"/>
        </w:numPr>
        <w:jc w:val="lowKashida"/>
        <w:rPr>
          <w:rFonts w:ascii="Simplified Arabic" w:hAnsi="Simplified Arabic" w:cs="Simplified Arabic"/>
          <w:b/>
          <w:bCs/>
          <w:sz w:val="32"/>
          <w:szCs w:val="32"/>
        </w:rPr>
      </w:pPr>
      <w:r w:rsidRPr="00016F6B">
        <w:rPr>
          <w:rFonts w:ascii="Simplified Arabic" w:hAnsi="Simplified Arabic" w:cs="Simplified Arabic" w:hint="cs"/>
          <w:b/>
          <w:bCs/>
          <w:sz w:val="32"/>
          <w:szCs w:val="32"/>
          <w:rtl/>
        </w:rPr>
        <w:t>الحارث بن حلزة اليشكري</w:t>
      </w:r>
    </w:p>
    <w:p w:rsidR="008C5A95" w:rsidRDefault="00442EB0" w:rsidP="008C5A95">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w:t>
      </w:r>
      <w:r w:rsidR="00BD0CAD">
        <w:rPr>
          <w:rFonts w:ascii="Simplified Arabic" w:hAnsi="Simplified Arabic" w:cs="Simplified Arabic" w:hint="cs"/>
          <w:sz w:val="32"/>
          <w:szCs w:val="32"/>
          <w:rtl/>
        </w:rPr>
        <w:t>من أجود الشعراء ممن قال قصيدة واحدة جيدة طويلة . وقد ذكر فيها أيام قبيلته وحربها مع بكر بن وائل بسبب ما أصاب قومهم الذين كانوا يغزون مع عمرو بن هند .</w:t>
      </w:r>
    </w:p>
    <w:p w:rsidR="00BD0CAD" w:rsidRDefault="00BD0CAD" w:rsidP="008C5A95">
      <w:pPr>
        <w:jc w:val="lowKashida"/>
        <w:rPr>
          <w:rFonts w:ascii="Simplified Arabic" w:hAnsi="Simplified Arabic" w:cs="Simplified Arabic"/>
          <w:sz w:val="32"/>
          <w:szCs w:val="32"/>
          <w:rtl/>
        </w:rPr>
      </w:pPr>
      <w:r>
        <w:rPr>
          <w:rFonts w:ascii="Simplified Arabic" w:hAnsi="Simplified Arabic" w:cs="Simplified Arabic" w:hint="cs"/>
          <w:sz w:val="32"/>
          <w:szCs w:val="32"/>
          <w:rtl/>
        </w:rPr>
        <w:t>ومطلع معلقته:</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BD0CAD" w:rsidRPr="00016F6B" w:rsidTr="00016F6B">
        <w:trPr>
          <w:jc w:val="center"/>
        </w:trPr>
        <w:tc>
          <w:tcPr>
            <w:tcW w:w="4019" w:type="dxa"/>
          </w:tcPr>
          <w:p w:rsidR="00BD0CAD" w:rsidRPr="00016F6B" w:rsidRDefault="00BD0CAD"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 xml:space="preserve">آذنتنا ببينها أسماءُ </w:t>
            </w:r>
            <w:r w:rsidR="00016F6B" w:rsidRPr="00016F6B">
              <w:rPr>
                <w:rFonts w:ascii="Simplified Arabic" w:hAnsi="Simplified Arabic" w:cs="Simplified Arabic" w:hint="cs"/>
                <w:b/>
                <w:bCs/>
                <w:sz w:val="2"/>
                <w:szCs w:val="2"/>
                <w:rtl/>
              </w:rPr>
              <w:br/>
            </w:r>
          </w:p>
        </w:tc>
        <w:tc>
          <w:tcPr>
            <w:tcW w:w="426" w:type="dxa"/>
          </w:tcPr>
          <w:p w:rsidR="00BD0CAD" w:rsidRPr="00016F6B" w:rsidRDefault="00BD0CAD" w:rsidP="005334B0">
            <w:pPr>
              <w:jc w:val="lowKashida"/>
              <w:rPr>
                <w:rFonts w:ascii="Simplified Arabic" w:hAnsi="Simplified Arabic" w:cs="Simplified Arabic"/>
                <w:b/>
                <w:bCs/>
                <w:sz w:val="32"/>
                <w:szCs w:val="32"/>
                <w:rtl/>
              </w:rPr>
            </w:pPr>
          </w:p>
        </w:tc>
        <w:tc>
          <w:tcPr>
            <w:tcW w:w="4077" w:type="dxa"/>
          </w:tcPr>
          <w:p w:rsidR="00BD0CAD" w:rsidRPr="00016F6B" w:rsidRDefault="00BD0CAD" w:rsidP="005334B0">
            <w:pPr>
              <w:jc w:val="lowKashida"/>
              <w:rPr>
                <w:rFonts w:ascii="Simplified Arabic" w:hAnsi="Simplified Arabic" w:cs="Simplified Arabic"/>
                <w:b/>
                <w:bCs/>
                <w:sz w:val="2"/>
                <w:szCs w:val="2"/>
                <w:rtl/>
              </w:rPr>
            </w:pPr>
            <w:r w:rsidRPr="00016F6B">
              <w:rPr>
                <w:rFonts w:ascii="Simplified Arabic" w:hAnsi="Simplified Arabic" w:cs="Simplified Arabic" w:hint="cs"/>
                <w:b/>
                <w:bCs/>
                <w:sz w:val="32"/>
                <w:szCs w:val="32"/>
                <w:rtl/>
              </w:rPr>
              <w:t>رُبَّ ثاوٍ يُمَلُّ منه الثَّواءُ</w:t>
            </w:r>
            <w:r w:rsidR="00016F6B" w:rsidRPr="00016F6B">
              <w:rPr>
                <w:rFonts w:ascii="Simplified Arabic" w:hAnsi="Simplified Arabic" w:cs="Simplified Arabic" w:hint="cs"/>
                <w:b/>
                <w:bCs/>
                <w:sz w:val="2"/>
                <w:szCs w:val="2"/>
                <w:rtl/>
              </w:rPr>
              <w:br/>
            </w:r>
          </w:p>
        </w:tc>
      </w:tr>
    </w:tbl>
    <w:p w:rsidR="00BD0CAD" w:rsidRPr="00016F6B" w:rsidRDefault="00BD0CAD" w:rsidP="00BD0CAD">
      <w:pPr>
        <w:pStyle w:val="a4"/>
        <w:numPr>
          <w:ilvl w:val="0"/>
          <w:numId w:val="6"/>
        </w:numPr>
        <w:jc w:val="lowKashida"/>
        <w:rPr>
          <w:rFonts w:ascii="Simplified Arabic" w:hAnsi="Simplified Arabic" w:cs="Simplified Arabic"/>
          <w:b/>
          <w:bCs/>
          <w:sz w:val="32"/>
          <w:szCs w:val="32"/>
        </w:rPr>
      </w:pPr>
      <w:r w:rsidRPr="00016F6B">
        <w:rPr>
          <w:rFonts w:ascii="Simplified Arabic" w:hAnsi="Simplified Arabic" w:cs="Simplified Arabic" w:hint="cs"/>
          <w:b/>
          <w:bCs/>
          <w:sz w:val="32"/>
          <w:szCs w:val="32"/>
          <w:rtl/>
        </w:rPr>
        <w:t>الأعشى :</w:t>
      </w:r>
    </w:p>
    <w:p w:rsidR="00BD0CAD" w:rsidRDefault="00BD0CAD" w:rsidP="00BD0CAD">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ميمون بن قيس ويرجع نسبه الى ربيعة بن نزار ، ويكنّى أبا بصير ، وكان يُسمّى صنّاجة العرب لجودة شعره وكان يتغنى به ويطوف البلدان في رحلات واسفار كثيرة ويمدح الملوك . وهو أحد فحول الشعراء الجاهليين وفي الطبقة الأولى من الشعراء عند ابن سلاّم .</w:t>
      </w:r>
    </w:p>
    <w:p w:rsidR="00BD0CAD" w:rsidRDefault="00BD0CAD" w:rsidP="00BD0CAD">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وقال شعراً كثيراً جداً وله ديوان شِعر كبير وفيه قصائد طوال كثيرة تدل على نفس الشاعر </w:t>
      </w:r>
      <w:r w:rsidR="005B0002">
        <w:rPr>
          <w:rFonts w:ascii="Simplified Arabic" w:hAnsi="Simplified Arabic" w:cs="Simplified Arabic" w:hint="cs"/>
          <w:sz w:val="32"/>
          <w:szCs w:val="32"/>
          <w:rtl/>
        </w:rPr>
        <w:t>وتقدمه ومكنته وبراعته الفنية . توفي في السنة السابعة للهجرة وحاول أن يدخل الاسلام لكن أمراً حال دون ذلك .</w:t>
      </w:r>
    </w:p>
    <w:p w:rsidR="005B0002" w:rsidRDefault="005B0002" w:rsidP="00BD0CAD">
      <w:pPr>
        <w:jc w:val="lowKashida"/>
        <w:rPr>
          <w:rFonts w:ascii="Simplified Arabic" w:hAnsi="Simplified Arabic" w:cs="Simplified Arabic"/>
          <w:sz w:val="32"/>
          <w:szCs w:val="32"/>
          <w:rtl/>
        </w:rPr>
      </w:pPr>
      <w:r>
        <w:rPr>
          <w:rFonts w:ascii="Simplified Arabic" w:hAnsi="Simplified Arabic" w:cs="Simplified Arabic" w:hint="cs"/>
          <w:sz w:val="32"/>
          <w:szCs w:val="32"/>
          <w:rtl/>
        </w:rPr>
        <w:t>أما مطلع معلقته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5B0002" w:rsidRPr="008211C6" w:rsidTr="008211C6">
        <w:trPr>
          <w:jc w:val="center"/>
        </w:trPr>
        <w:tc>
          <w:tcPr>
            <w:tcW w:w="4019" w:type="dxa"/>
          </w:tcPr>
          <w:p w:rsidR="005B0002" w:rsidRPr="008211C6" w:rsidRDefault="005B0002" w:rsidP="005334B0">
            <w:pPr>
              <w:jc w:val="lowKashida"/>
              <w:rPr>
                <w:rFonts w:ascii="Simplified Arabic" w:hAnsi="Simplified Arabic" w:cs="Simplified Arabic"/>
                <w:b/>
                <w:bCs/>
                <w:sz w:val="2"/>
                <w:szCs w:val="2"/>
                <w:rtl/>
              </w:rPr>
            </w:pPr>
            <w:r w:rsidRPr="008211C6">
              <w:rPr>
                <w:rFonts w:ascii="Simplified Arabic" w:hAnsi="Simplified Arabic" w:cs="Simplified Arabic" w:hint="cs"/>
                <w:b/>
                <w:bCs/>
                <w:sz w:val="32"/>
                <w:szCs w:val="32"/>
                <w:rtl/>
              </w:rPr>
              <w:t>ودّع هُريرةَ إنّ الركبَ مُرتحلُ</w:t>
            </w:r>
            <w:r w:rsidR="008211C6" w:rsidRPr="008211C6">
              <w:rPr>
                <w:rFonts w:ascii="Simplified Arabic" w:hAnsi="Simplified Arabic" w:cs="Simplified Arabic" w:hint="cs"/>
                <w:b/>
                <w:bCs/>
                <w:sz w:val="2"/>
                <w:szCs w:val="2"/>
                <w:rtl/>
              </w:rPr>
              <w:br/>
            </w:r>
          </w:p>
        </w:tc>
        <w:tc>
          <w:tcPr>
            <w:tcW w:w="426" w:type="dxa"/>
          </w:tcPr>
          <w:p w:rsidR="005B0002" w:rsidRPr="008211C6" w:rsidRDefault="005B0002" w:rsidP="005334B0">
            <w:pPr>
              <w:jc w:val="lowKashida"/>
              <w:rPr>
                <w:rFonts w:ascii="Simplified Arabic" w:hAnsi="Simplified Arabic" w:cs="Simplified Arabic"/>
                <w:b/>
                <w:bCs/>
                <w:sz w:val="32"/>
                <w:szCs w:val="32"/>
                <w:rtl/>
              </w:rPr>
            </w:pPr>
          </w:p>
        </w:tc>
        <w:tc>
          <w:tcPr>
            <w:tcW w:w="4077" w:type="dxa"/>
          </w:tcPr>
          <w:p w:rsidR="005B0002" w:rsidRPr="008211C6" w:rsidRDefault="005B0002" w:rsidP="005334B0">
            <w:pPr>
              <w:jc w:val="lowKashida"/>
              <w:rPr>
                <w:rFonts w:ascii="Simplified Arabic" w:hAnsi="Simplified Arabic" w:cs="Simplified Arabic"/>
                <w:b/>
                <w:bCs/>
                <w:sz w:val="32"/>
                <w:szCs w:val="32"/>
                <w:rtl/>
              </w:rPr>
            </w:pPr>
          </w:p>
        </w:tc>
      </w:tr>
      <w:tr w:rsidR="005B0002" w:rsidRPr="008211C6" w:rsidTr="008211C6">
        <w:trPr>
          <w:jc w:val="center"/>
        </w:trPr>
        <w:tc>
          <w:tcPr>
            <w:tcW w:w="4019" w:type="dxa"/>
          </w:tcPr>
          <w:p w:rsidR="005B0002" w:rsidRPr="008211C6" w:rsidRDefault="005B0002" w:rsidP="005334B0">
            <w:pPr>
              <w:jc w:val="lowKashida"/>
              <w:rPr>
                <w:rFonts w:ascii="Simplified Arabic" w:hAnsi="Simplified Arabic" w:cs="Simplified Arabic"/>
                <w:b/>
                <w:bCs/>
                <w:sz w:val="32"/>
                <w:szCs w:val="32"/>
                <w:rtl/>
              </w:rPr>
            </w:pPr>
          </w:p>
        </w:tc>
        <w:tc>
          <w:tcPr>
            <w:tcW w:w="426" w:type="dxa"/>
          </w:tcPr>
          <w:p w:rsidR="005B0002" w:rsidRPr="008211C6" w:rsidRDefault="005B0002" w:rsidP="005334B0">
            <w:pPr>
              <w:jc w:val="lowKashida"/>
              <w:rPr>
                <w:rFonts w:ascii="Simplified Arabic" w:hAnsi="Simplified Arabic" w:cs="Simplified Arabic"/>
                <w:b/>
                <w:bCs/>
                <w:sz w:val="32"/>
                <w:szCs w:val="32"/>
                <w:rtl/>
              </w:rPr>
            </w:pPr>
          </w:p>
        </w:tc>
        <w:tc>
          <w:tcPr>
            <w:tcW w:w="4077" w:type="dxa"/>
          </w:tcPr>
          <w:p w:rsidR="005B0002" w:rsidRPr="008211C6" w:rsidRDefault="00130B69" w:rsidP="005334B0">
            <w:pPr>
              <w:jc w:val="lowKashida"/>
              <w:rPr>
                <w:rFonts w:ascii="Simplified Arabic" w:hAnsi="Simplified Arabic" w:cs="Simplified Arabic"/>
                <w:b/>
                <w:bCs/>
                <w:sz w:val="2"/>
                <w:szCs w:val="2"/>
                <w:rtl/>
              </w:rPr>
            </w:pPr>
            <w:r w:rsidRPr="008211C6">
              <w:rPr>
                <w:rFonts w:ascii="Simplified Arabic" w:hAnsi="Simplified Arabic" w:cs="Simplified Arabic" w:hint="cs"/>
                <w:b/>
                <w:bCs/>
                <w:sz w:val="32"/>
                <w:szCs w:val="32"/>
                <w:rtl/>
              </w:rPr>
              <w:t>وهل تُطيق وداعاً أيُّها الرجلُ</w:t>
            </w:r>
            <w:r w:rsidR="008211C6" w:rsidRPr="008211C6">
              <w:rPr>
                <w:rFonts w:ascii="Simplified Arabic" w:hAnsi="Simplified Arabic" w:cs="Simplified Arabic" w:hint="cs"/>
                <w:b/>
                <w:bCs/>
                <w:sz w:val="2"/>
                <w:szCs w:val="2"/>
                <w:rtl/>
              </w:rPr>
              <w:br/>
            </w:r>
          </w:p>
        </w:tc>
      </w:tr>
    </w:tbl>
    <w:p w:rsidR="005B0002" w:rsidRPr="008211C6" w:rsidRDefault="00BB28AF" w:rsidP="00BB28AF">
      <w:pPr>
        <w:pStyle w:val="a4"/>
        <w:numPr>
          <w:ilvl w:val="0"/>
          <w:numId w:val="6"/>
        </w:numPr>
        <w:jc w:val="lowKashida"/>
        <w:rPr>
          <w:rFonts w:ascii="Simplified Arabic" w:hAnsi="Simplified Arabic" w:cs="Simplified Arabic"/>
          <w:b/>
          <w:bCs/>
          <w:sz w:val="32"/>
          <w:szCs w:val="32"/>
        </w:rPr>
      </w:pPr>
      <w:r w:rsidRPr="008211C6">
        <w:rPr>
          <w:rFonts w:ascii="Simplified Arabic" w:hAnsi="Simplified Arabic" w:cs="Simplified Arabic" w:hint="cs"/>
          <w:b/>
          <w:bCs/>
          <w:sz w:val="32"/>
          <w:szCs w:val="32"/>
          <w:rtl/>
        </w:rPr>
        <w:t xml:space="preserve">النابغة الذبياني </w:t>
      </w:r>
    </w:p>
    <w:p w:rsidR="00BB28AF" w:rsidRDefault="00BB28AF" w:rsidP="00BB28AF">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واسمه زياد بن عمرو بن معاوية ، يرجع نسبه الى عوف بن سعد بن ذبيان . ويكنّى أبا أمامة . لقب بالنابغة لأنه كبر ولم يقل شعراً فنبغ في قول الشعر بغتةً . وهو أحد فحول الشعراء وفي الطبقة الأول من طبقات ابن سلام للشعراء المتقدمين </w:t>
      </w:r>
      <w:r>
        <w:rPr>
          <w:rFonts w:ascii="Simplified Arabic" w:hAnsi="Simplified Arabic" w:cs="Simplified Arabic" w:hint="cs"/>
          <w:sz w:val="32"/>
          <w:szCs w:val="32"/>
          <w:rtl/>
        </w:rPr>
        <w:lastRenderedPageBreak/>
        <w:t>من الشعراء الجاهليين . وهو من أحسن الشعراء ديباجة واكثر كلام ورونق . وكان شعره بلا تكلف اتصل بملوك الغساسنة والمناذرة وملوك فارس وقال شعراً كثيراً يمدحهم فيه ، وكانت صلته قوية بملك المناذرة النعمان بن المنذر. وكان يتحاكم إليه الشعراء في شعرهم وقصائدهم . توفي 18قبل الهجرة .</w:t>
      </w:r>
    </w:p>
    <w:p w:rsidR="00BB28AF" w:rsidRDefault="00BB28AF" w:rsidP="00BB28AF">
      <w:pPr>
        <w:jc w:val="lowKashida"/>
        <w:rPr>
          <w:rFonts w:ascii="Simplified Arabic" w:hAnsi="Simplified Arabic" w:cs="Simplified Arabic"/>
          <w:sz w:val="32"/>
          <w:szCs w:val="32"/>
          <w:rtl/>
        </w:rPr>
      </w:pPr>
      <w:r>
        <w:rPr>
          <w:rFonts w:ascii="Simplified Arabic" w:hAnsi="Simplified Arabic" w:cs="Simplified Arabic" w:hint="cs"/>
          <w:sz w:val="32"/>
          <w:szCs w:val="32"/>
          <w:rtl/>
        </w:rPr>
        <w:t>أما مطلع معلقته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FA4F56" w:rsidRPr="008211C6" w:rsidTr="008211C6">
        <w:trPr>
          <w:jc w:val="center"/>
        </w:trPr>
        <w:tc>
          <w:tcPr>
            <w:tcW w:w="4019" w:type="dxa"/>
          </w:tcPr>
          <w:p w:rsidR="00FA4F56" w:rsidRPr="008211C6" w:rsidRDefault="00FA4F56" w:rsidP="005334B0">
            <w:pPr>
              <w:jc w:val="lowKashida"/>
              <w:rPr>
                <w:rFonts w:ascii="Simplified Arabic" w:hAnsi="Simplified Arabic" w:cs="Simplified Arabic"/>
                <w:b/>
                <w:bCs/>
                <w:sz w:val="2"/>
                <w:szCs w:val="2"/>
                <w:rtl/>
              </w:rPr>
            </w:pPr>
            <w:r w:rsidRPr="008211C6">
              <w:rPr>
                <w:rFonts w:ascii="Simplified Arabic" w:hAnsi="Simplified Arabic" w:cs="Simplified Arabic" w:hint="cs"/>
                <w:b/>
                <w:bCs/>
                <w:sz w:val="32"/>
                <w:szCs w:val="32"/>
                <w:rtl/>
              </w:rPr>
              <w:t>يا دارَ ميّةَ بالعلياءِ فالسَنَدِ</w:t>
            </w:r>
            <w:r w:rsidR="008211C6" w:rsidRPr="008211C6">
              <w:rPr>
                <w:rFonts w:ascii="Simplified Arabic" w:hAnsi="Simplified Arabic" w:cs="Simplified Arabic" w:hint="cs"/>
                <w:b/>
                <w:bCs/>
                <w:sz w:val="2"/>
                <w:szCs w:val="2"/>
                <w:rtl/>
              </w:rPr>
              <w:br/>
            </w:r>
          </w:p>
        </w:tc>
        <w:tc>
          <w:tcPr>
            <w:tcW w:w="426" w:type="dxa"/>
          </w:tcPr>
          <w:p w:rsidR="00FA4F56" w:rsidRPr="008211C6" w:rsidRDefault="00FA4F56" w:rsidP="005334B0">
            <w:pPr>
              <w:jc w:val="lowKashida"/>
              <w:rPr>
                <w:rFonts w:ascii="Simplified Arabic" w:hAnsi="Simplified Arabic" w:cs="Simplified Arabic"/>
                <w:b/>
                <w:bCs/>
                <w:sz w:val="32"/>
                <w:szCs w:val="32"/>
                <w:rtl/>
              </w:rPr>
            </w:pPr>
          </w:p>
        </w:tc>
        <w:tc>
          <w:tcPr>
            <w:tcW w:w="4077" w:type="dxa"/>
          </w:tcPr>
          <w:p w:rsidR="00FA4F56" w:rsidRPr="008211C6" w:rsidRDefault="00FA4F56" w:rsidP="005334B0">
            <w:pPr>
              <w:jc w:val="lowKashida"/>
              <w:rPr>
                <w:rFonts w:ascii="Simplified Arabic" w:hAnsi="Simplified Arabic" w:cs="Simplified Arabic"/>
                <w:b/>
                <w:bCs/>
                <w:sz w:val="2"/>
                <w:szCs w:val="2"/>
                <w:rtl/>
              </w:rPr>
            </w:pPr>
            <w:r w:rsidRPr="008211C6">
              <w:rPr>
                <w:rFonts w:ascii="Simplified Arabic" w:hAnsi="Simplified Arabic" w:cs="Simplified Arabic" w:hint="cs"/>
                <w:b/>
                <w:bCs/>
                <w:sz w:val="32"/>
                <w:szCs w:val="32"/>
                <w:rtl/>
              </w:rPr>
              <w:t>أقوت وطال عليها سالفُ الأبدِ</w:t>
            </w:r>
            <w:r w:rsidR="008211C6" w:rsidRPr="008211C6">
              <w:rPr>
                <w:rFonts w:ascii="Simplified Arabic" w:hAnsi="Simplified Arabic" w:cs="Simplified Arabic" w:hint="cs"/>
                <w:b/>
                <w:bCs/>
                <w:sz w:val="2"/>
                <w:szCs w:val="2"/>
                <w:rtl/>
              </w:rPr>
              <w:br/>
            </w:r>
          </w:p>
        </w:tc>
      </w:tr>
    </w:tbl>
    <w:p w:rsidR="00BB28AF" w:rsidRPr="008211C6" w:rsidRDefault="00FA4F56" w:rsidP="00437403">
      <w:pPr>
        <w:pStyle w:val="a4"/>
        <w:numPr>
          <w:ilvl w:val="0"/>
          <w:numId w:val="6"/>
        </w:numPr>
        <w:tabs>
          <w:tab w:val="left" w:pos="935"/>
        </w:tabs>
        <w:jc w:val="lowKashida"/>
        <w:rPr>
          <w:rFonts w:ascii="Simplified Arabic" w:hAnsi="Simplified Arabic" w:cs="Simplified Arabic"/>
          <w:b/>
          <w:bCs/>
          <w:sz w:val="32"/>
          <w:szCs w:val="32"/>
        </w:rPr>
      </w:pPr>
      <w:r w:rsidRPr="008211C6">
        <w:rPr>
          <w:rFonts w:ascii="Simplified Arabic" w:hAnsi="Simplified Arabic" w:cs="Simplified Arabic" w:hint="cs"/>
          <w:b/>
          <w:bCs/>
          <w:sz w:val="32"/>
          <w:szCs w:val="32"/>
          <w:rtl/>
        </w:rPr>
        <w:t>عبيد بن الأبرص</w:t>
      </w:r>
    </w:p>
    <w:p w:rsidR="00FA4F56" w:rsidRDefault="006B71D1" w:rsidP="00FA4F5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من بني أسد القبيلة العربية المعروفة وكان من فحول شعراء الجاهلية . وقد دخل في سجالات شعرية عدائية مع الشاعر امرئ القيس بسبب قتل بني اسد لملك كندة والد امرئ القيس وكان من الشعراء المقدمين وقد جعله ابن سلاّم في الطبقة الرابعة وقرنه بطرفة بن العبد وعلقمة الفحل وعدي بن زيد العبادي .</w:t>
      </w:r>
    </w:p>
    <w:p w:rsidR="006B71D1" w:rsidRDefault="006B71D1" w:rsidP="00FA4F56">
      <w:pPr>
        <w:jc w:val="lowKashida"/>
        <w:rPr>
          <w:rFonts w:ascii="Simplified Arabic" w:hAnsi="Simplified Arabic" w:cs="Simplified Arabic"/>
          <w:sz w:val="32"/>
          <w:szCs w:val="32"/>
          <w:rtl/>
        </w:rPr>
      </w:pPr>
      <w:r>
        <w:rPr>
          <w:rFonts w:ascii="Simplified Arabic" w:hAnsi="Simplified Arabic" w:cs="Simplified Arabic" w:hint="cs"/>
          <w:sz w:val="32"/>
          <w:szCs w:val="32"/>
          <w:rtl/>
        </w:rPr>
        <w:t>أما مطلع معلقته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67456B" w:rsidRPr="008211C6" w:rsidTr="008211C6">
        <w:trPr>
          <w:jc w:val="center"/>
        </w:trPr>
        <w:tc>
          <w:tcPr>
            <w:tcW w:w="4019" w:type="dxa"/>
          </w:tcPr>
          <w:p w:rsidR="0067456B" w:rsidRPr="008211C6" w:rsidRDefault="0067456B" w:rsidP="005334B0">
            <w:pPr>
              <w:jc w:val="lowKashida"/>
              <w:rPr>
                <w:rFonts w:ascii="Simplified Arabic" w:hAnsi="Simplified Arabic" w:cs="Simplified Arabic"/>
                <w:b/>
                <w:bCs/>
                <w:sz w:val="2"/>
                <w:szCs w:val="2"/>
                <w:rtl/>
              </w:rPr>
            </w:pPr>
            <w:r w:rsidRPr="008211C6">
              <w:rPr>
                <w:rFonts w:ascii="Simplified Arabic" w:hAnsi="Simplified Arabic" w:cs="Simplified Arabic" w:hint="cs"/>
                <w:b/>
                <w:bCs/>
                <w:sz w:val="32"/>
                <w:szCs w:val="32"/>
                <w:rtl/>
              </w:rPr>
              <w:t xml:space="preserve">أقفَرَ مِن أهلِهِ ملحوب </w:t>
            </w:r>
            <w:r w:rsidR="008211C6" w:rsidRPr="008211C6">
              <w:rPr>
                <w:rFonts w:ascii="Simplified Arabic" w:hAnsi="Simplified Arabic" w:cs="Simplified Arabic" w:hint="cs"/>
                <w:b/>
                <w:bCs/>
                <w:sz w:val="2"/>
                <w:szCs w:val="2"/>
                <w:rtl/>
              </w:rPr>
              <w:br/>
            </w:r>
          </w:p>
        </w:tc>
        <w:tc>
          <w:tcPr>
            <w:tcW w:w="426" w:type="dxa"/>
          </w:tcPr>
          <w:p w:rsidR="0067456B" w:rsidRPr="008211C6" w:rsidRDefault="0067456B" w:rsidP="005334B0">
            <w:pPr>
              <w:jc w:val="lowKashida"/>
              <w:rPr>
                <w:rFonts w:ascii="Simplified Arabic" w:hAnsi="Simplified Arabic" w:cs="Simplified Arabic"/>
                <w:b/>
                <w:bCs/>
                <w:sz w:val="32"/>
                <w:szCs w:val="32"/>
                <w:rtl/>
              </w:rPr>
            </w:pPr>
          </w:p>
        </w:tc>
        <w:tc>
          <w:tcPr>
            <w:tcW w:w="4077" w:type="dxa"/>
          </w:tcPr>
          <w:p w:rsidR="0067456B" w:rsidRPr="008211C6" w:rsidRDefault="0067456B" w:rsidP="005334B0">
            <w:pPr>
              <w:jc w:val="lowKashida"/>
              <w:rPr>
                <w:rFonts w:ascii="Simplified Arabic" w:hAnsi="Simplified Arabic" w:cs="Simplified Arabic"/>
                <w:b/>
                <w:bCs/>
                <w:sz w:val="32"/>
                <w:szCs w:val="32"/>
                <w:rtl/>
              </w:rPr>
            </w:pPr>
          </w:p>
        </w:tc>
      </w:tr>
      <w:tr w:rsidR="0067456B" w:rsidRPr="008211C6" w:rsidTr="008211C6">
        <w:trPr>
          <w:jc w:val="center"/>
        </w:trPr>
        <w:tc>
          <w:tcPr>
            <w:tcW w:w="4019" w:type="dxa"/>
          </w:tcPr>
          <w:p w:rsidR="0067456B" w:rsidRPr="008211C6" w:rsidRDefault="0067456B" w:rsidP="005334B0">
            <w:pPr>
              <w:jc w:val="lowKashida"/>
              <w:rPr>
                <w:rFonts w:ascii="Simplified Arabic" w:hAnsi="Simplified Arabic" w:cs="Simplified Arabic"/>
                <w:b/>
                <w:bCs/>
                <w:sz w:val="32"/>
                <w:szCs w:val="32"/>
                <w:rtl/>
              </w:rPr>
            </w:pPr>
          </w:p>
        </w:tc>
        <w:tc>
          <w:tcPr>
            <w:tcW w:w="426" w:type="dxa"/>
          </w:tcPr>
          <w:p w:rsidR="0067456B" w:rsidRPr="008211C6" w:rsidRDefault="0067456B" w:rsidP="005334B0">
            <w:pPr>
              <w:jc w:val="lowKashida"/>
              <w:rPr>
                <w:rFonts w:ascii="Simplified Arabic" w:hAnsi="Simplified Arabic" w:cs="Simplified Arabic"/>
                <w:b/>
                <w:bCs/>
                <w:sz w:val="32"/>
                <w:szCs w:val="32"/>
                <w:rtl/>
              </w:rPr>
            </w:pPr>
          </w:p>
        </w:tc>
        <w:tc>
          <w:tcPr>
            <w:tcW w:w="4077" w:type="dxa"/>
          </w:tcPr>
          <w:p w:rsidR="0067456B" w:rsidRPr="008211C6" w:rsidRDefault="0067456B" w:rsidP="005334B0">
            <w:pPr>
              <w:jc w:val="lowKashida"/>
              <w:rPr>
                <w:rFonts w:ascii="Simplified Arabic" w:hAnsi="Simplified Arabic" w:cs="Simplified Arabic"/>
                <w:b/>
                <w:bCs/>
                <w:sz w:val="2"/>
                <w:szCs w:val="2"/>
                <w:rtl/>
              </w:rPr>
            </w:pPr>
            <w:r w:rsidRPr="008211C6">
              <w:rPr>
                <w:rFonts w:ascii="Simplified Arabic" w:hAnsi="Simplified Arabic" w:cs="Simplified Arabic" w:hint="cs"/>
                <w:b/>
                <w:bCs/>
                <w:sz w:val="32"/>
                <w:szCs w:val="32"/>
                <w:rtl/>
              </w:rPr>
              <w:t>فالقُطَّبِيّاتُ فالذَّنُوبُ</w:t>
            </w:r>
            <w:r w:rsidR="008211C6" w:rsidRPr="008211C6">
              <w:rPr>
                <w:rFonts w:ascii="Simplified Arabic" w:hAnsi="Simplified Arabic" w:cs="Simplified Arabic" w:hint="cs"/>
                <w:b/>
                <w:bCs/>
                <w:sz w:val="2"/>
                <w:szCs w:val="2"/>
                <w:rtl/>
              </w:rPr>
              <w:br/>
            </w:r>
          </w:p>
        </w:tc>
      </w:tr>
    </w:tbl>
    <w:p w:rsidR="006B71D1" w:rsidRPr="00FA4F56" w:rsidRDefault="006B71D1" w:rsidP="00FA4F56">
      <w:pPr>
        <w:jc w:val="lowKashida"/>
        <w:rPr>
          <w:rFonts w:ascii="Simplified Arabic" w:hAnsi="Simplified Arabic" w:cs="Simplified Arabic"/>
          <w:sz w:val="32"/>
          <w:szCs w:val="32"/>
          <w:rtl/>
        </w:rPr>
      </w:pPr>
    </w:p>
    <w:p w:rsidR="009B4E8E" w:rsidRDefault="009B4E8E" w:rsidP="00CD4FC6">
      <w:pPr>
        <w:jc w:val="lowKashida"/>
        <w:rPr>
          <w:rFonts w:ascii="Simplified Arabic" w:hAnsi="Simplified Arabic" w:cs="Simplified Arabic"/>
          <w:sz w:val="32"/>
          <w:szCs w:val="32"/>
          <w:rtl/>
        </w:rPr>
      </w:pPr>
    </w:p>
    <w:p w:rsidR="001879FE" w:rsidRDefault="001879FE" w:rsidP="00CD4FC6">
      <w:pPr>
        <w:jc w:val="lowKashida"/>
        <w:rPr>
          <w:rFonts w:ascii="Simplified Arabic" w:hAnsi="Simplified Arabic" w:cs="Simplified Arabic"/>
          <w:sz w:val="32"/>
          <w:szCs w:val="32"/>
          <w:rtl/>
        </w:rPr>
      </w:pPr>
    </w:p>
    <w:p w:rsidR="001879FE" w:rsidRDefault="001879FE" w:rsidP="00CD4FC6">
      <w:pPr>
        <w:jc w:val="lowKashida"/>
        <w:rPr>
          <w:rFonts w:ascii="Simplified Arabic" w:hAnsi="Simplified Arabic" w:cs="Simplified Arabic"/>
          <w:sz w:val="32"/>
          <w:szCs w:val="32"/>
          <w:rtl/>
        </w:rPr>
      </w:pPr>
    </w:p>
    <w:p w:rsidR="001879FE" w:rsidRDefault="001879FE" w:rsidP="00CD4FC6">
      <w:pPr>
        <w:jc w:val="lowKashida"/>
        <w:rPr>
          <w:rFonts w:ascii="Simplified Arabic" w:hAnsi="Simplified Arabic" w:cs="Simplified Arabic"/>
          <w:sz w:val="32"/>
          <w:szCs w:val="32"/>
          <w:rtl/>
        </w:rPr>
      </w:pPr>
    </w:p>
    <w:p w:rsidR="001879FE" w:rsidRPr="00F55107" w:rsidRDefault="001879FE" w:rsidP="00CD4FC6">
      <w:pPr>
        <w:jc w:val="lowKashida"/>
        <w:rPr>
          <w:rFonts w:ascii="Simplified Arabic" w:hAnsi="Simplified Arabic" w:cs="Simplified Arabic"/>
          <w:b/>
          <w:bCs/>
          <w:sz w:val="36"/>
          <w:szCs w:val="36"/>
          <w:rtl/>
        </w:rPr>
      </w:pPr>
      <w:r w:rsidRPr="00F55107">
        <w:rPr>
          <w:rFonts w:ascii="Simplified Arabic" w:hAnsi="Simplified Arabic" w:cs="Simplified Arabic" w:hint="cs"/>
          <w:b/>
          <w:bCs/>
          <w:sz w:val="36"/>
          <w:szCs w:val="36"/>
          <w:rtl/>
        </w:rPr>
        <w:lastRenderedPageBreak/>
        <w:t>اغراض الشعر الجاهلي</w:t>
      </w:r>
    </w:p>
    <w:p w:rsidR="001879FE" w:rsidRPr="00F55107" w:rsidRDefault="001879FE" w:rsidP="00CD4FC6">
      <w:pPr>
        <w:jc w:val="lowKashida"/>
        <w:rPr>
          <w:rFonts w:ascii="Simplified Arabic" w:hAnsi="Simplified Arabic" w:cs="Simplified Arabic"/>
          <w:b/>
          <w:bCs/>
          <w:sz w:val="36"/>
          <w:szCs w:val="36"/>
          <w:rtl/>
        </w:rPr>
      </w:pPr>
      <w:r w:rsidRPr="00F55107">
        <w:rPr>
          <w:rFonts w:ascii="Simplified Arabic" w:hAnsi="Simplified Arabic" w:cs="Simplified Arabic" w:hint="cs"/>
          <w:b/>
          <w:bCs/>
          <w:sz w:val="36"/>
          <w:szCs w:val="36"/>
          <w:rtl/>
        </w:rPr>
        <w:t xml:space="preserve">الغزل </w:t>
      </w:r>
    </w:p>
    <w:p w:rsidR="001879FE" w:rsidRDefault="001879FE"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يعد فن الغزل من أهم الفنون الشعرية وأبرز موضوعات الشعر وهو أعلقها الى القلب وأقربها الى طبيعة الانسان .</w:t>
      </w:r>
    </w:p>
    <w:p w:rsidR="00631B11" w:rsidRDefault="001879FE"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وقد لقي الغزل عناية كبيرة من الشعراء إذْ سجّلوا فيه عواطفهم وخواطرهم ازاء المرأة ومن </w:t>
      </w:r>
      <w:r w:rsidR="00631B11">
        <w:rPr>
          <w:rFonts w:ascii="Simplified Arabic" w:hAnsi="Simplified Arabic" w:cs="Simplified Arabic" w:hint="cs"/>
          <w:sz w:val="32"/>
          <w:szCs w:val="32"/>
          <w:rtl/>
        </w:rPr>
        <w:t>يُحبون ، فذكروا محاسن المرأة وصفاتها الجمالية وسحرها وما يفعل فيهم الشوق وما يثير فيهم من المشاعر . لذا لم يحفل العرب بشيء مثل احتفالهم بالغزل سواء أكان صادراً عن القلب أم كان تقليداً مستحباً لديهم توارثوه عن السلف ، وذلك ما كانوا يستفتحون به قصائدهم ومطولاتهم الشعرية .</w:t>
      </w:r>
    </w:p>
    <w:p w:rsidR="00631B11" w:rsidRPr="00CD4FC6" w:rsidRDefault="00631B11" w:rsidP="00F55107">
      <w:pPr>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     ونقرأ في معلقة امرئ القيس مقاييس للجمال في المرأة التي يتغزل بها وهي مقا</w:t>
      </w:r>
      <w:r w:rsidR="00F55107">
        <w:rPr>
          <w:rFonts w:ascii="Simplified Arabic" w:hAnsi="Simplified Arabic" w:cs="Simplified Arabic" w:hint="cs"/>
          <w:sz w:val="32"/>
          <w:szCs w:val="32"/>
          <w:rtl/>
        </w:rPr>
        <w:t>ييس أحبها الجاهليون ؛ إذ يقول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631B11" w:rsidRPr="00F55107" w:rsidTr="00F55107">
        <w:trPr>
          <w:jc w:val="center"/>
        </w:trPr>
        <w:tc>
          <w:tcPr>
            <w:tcW w:w="4019" w:type="dxa"/>
          </w:tcPr>
          <w:p w:rsidR="00631B11" w:rsidRPr="00F55107" w:rsidRDefault="00631B11" w:rsidP="005334B0">
            <w:pPr>
              <w:jc w:val="lowKashida"/>
              <w:rPr>
                <w:rFonts w:ascii="Simplified Arabic" w:hAnsi="Simplified Arabic" w:cs="Simplified Arabic"/>
                <w:b/>
                <w:bCs/>
                <w:sz w:val="2"/>
                <w:szCs w:val="2"/>
              </w:rPr>
            </w:pPr>
            <w:r w:rsidRPr="00F55107">
              <w:rPr>
                <w:rFonts w:ascii="Simplified Arabic" w:hAnsi="Simplified Arabic" w:cs="Simplified Arabic" w:hint="cs"/>
                <w:b/>
                <w:bCs/>
                <w:sz w:val="32"/>
                <w:szCs w:val="32"/>
                <w:rtl/>
              </w:rPr>
              <w:t>وجيدٍ كجيدٍ الرَّئمِ ليس بفاحشٍ</w:t>
            </w:r>
            <w:r w:rsidR="00F55107" w:rsidRPr="00F55107">
              <w:rPr>
                <w:rFonts w:ascii="Simplified Arabic" w:hAnsi="Simplified Arabic" w:cs="Simplified Arabic"/>
                <w:b/>
                <w:bCs/>
                <w:sz w:val="2"/>
                <w:szCs w:val="2"/>
              </w:rPr>
              <w:br/>
            </w:r>
          </w:p>
        </w:tc>
        <w:tc>
          <w:tcPr>
            <w:tcW w:w="426" w:type="dxa"/>
          </w:tcPr>
          <w:p w:rsidR="00631B11" w:rsidRPr="00F55107" w:rsidRDefault="00631B11" w:rsidP="005334B0">
            <w:pPr>
              <w:jc w:val="lowKashida"/>
              <w:rPr>
                <w:rFonts w:ascii="Simplified Arabic" w:hAnsi="Simplified Arabic" w:cs="Simplified Arabic"/>
                <w:b/>
                <w:bCs/>
                <w:sz w:val="32"/>
                <w:szCs w:val="32"/>
                <w:rtl/>
              </w:rPr>
            </w:pPr>
          </w:p>
        </w:tc>
        <w:tc>
          <w:tcPr>
            <w:tcW w:w="4077" w:type="dxa"/>
          </w:tcPr>
          <w:p w:rsidR="00631B11" w:rsidRPr="00F55107" w:rsidRDefault="00631B11" w:rsidP="005334B0">
            <w:pPr>
              <w:jc w:val="lowKashida"/>
              <w:rPr>
                <w:rFonts w:ascii="Simplified Arabic" w:hAnsi="Simplified Arabic" w:cs="Simplified Arabic"/>
                <w:b/>
                <w:bCs/>
                <w:sz w:val="32"/>
                <w:szCs w:val="32"/>
                <w:rtl/>
              </w:rPr>
            </w:pPr>
          </w:p>
        </w:tc>
      </w:tr>
      <w:tr w:rsidR="00631B11" w:rsidRPr="00F55107" w:rsidTr="00F55107">
        <w:trPr>
          <w:jc w:val="center"/>
        </w:trPr>
        <w:tc>
          <w:tcPr>
            <w:tcW w:w="4019" w:type="dxa"/>
          </w:tcPr>
          <w:p w:rsidR="00631B11" w:rsidRPr="00F55107" w:rsidRDefault="00631B11" w:rsidP="005334B0">
            <w:pPr>
              <w:jc w:val="lowKashida"/>
              <w:rPr>
                <w:rFonts w:ascii="Simplified Arabic" w:hAnsi="Simplified Arabic" w:cs="Simplified Arabic"/>
                <w:b/>
                <w:bCs/>
                <w:sz w:val="32"/>
                <w:szCs w:val="32"/>
                <w:rtl/>
              </w:rPr>
            </w:pPr>
          </w:p>
        </w:tc>
        <w:tc>
          <w:tcPr>
            <w:tcW w:w="426" w:type="dxa"/>
          </w:tcPr>
          <w:p w:rsidR="00631B11" w:rsidRPr="00F55107" w:rsidRDefault="00631B11" w:rsidP="005334B0">
            <w:pPr>
              <w:jc w:val="lowKashida"/>
              <w:rPr>
                <w:rFonts w:ascii="Simplified Arabic" w:hAnsi="Simplified Arabic" w:cs="Simplified Arabic"/>
                <w:b/>
                <w:bCs/>
                <w:sz w:val="32"/>
                <w:szCs w:val="32"/>
                <w:rtl/>
              </w:rPr>
            </w:pPr>
          </w:p>
        </w:tc>
        <w:tc>
          <w:tcPr>
            <w:tcW w:w="4077" w:type="dxa"/>
          </w:tcPr>
          <w:p w:rsidR="00631B11" w:rsidRPr="00F55107" w:rsidRDefault="00631B11" w:rsidP="005334B0">
            <w:pPr>
              <w:jc w:val="lowKashida"/>
              <w:rPr>
                <w:rFonts w:ascii="Simplified Arabic" w:hAnsi="Simplified Arabic" w:cs="Simplified Arabic"/>
                <w:b/>
                <w:bCs/>
                <w:sz w:val="2"/>
                <w:szCs w:val="2"/>
                <w:rtl/>
              </w:rPr>
            </w:pPr>
            <w:r w:rsidRPr="00F55107">
              <w:rPr>
                <w:rFonts w:ascii="Simplified Arabic" w:hAnsi="Simplified Arabic" w:cs="Simplified Arabic" w:hint="cs"/>
                <w:b/>
                <w:bCs/>
                <w:sz w:val="32"/>
                <w:szCs w:val="32"/>
                <w:rtl/>
              </w:rPr>
              <w:t>إذا هي نصَّتْة ولا بمعَطّلِ</w:t>
            </w:r>
            <w:r w:rsidR="00F55107" w:rsidRPr="00F55107">
              <w:rPr>
                <w:rFonts w:ascii="Simplified Arabic" w:hAnsi="Simplified Arabic" w:cs="Simplified Arabic"/>
                <w:b/>
                <w:bCs/>
                <w:sz w:val="2"/>
                <w:szCs w:val="2"/>
                <w:rtl/>
              </w:rPr>
              <w:br/>
            </w:r>
          </w:p>
        </w:tc>
      </w:tr>
      <w:tr w:rsidR="00631B11" w:rsidRPr="00F55107" w:rsidTr="00F55107">
        <w:trPr>
          <w:jc w:val="center"/>
        </w:trPr>
        <w:tc>
          <w:tcPr>
            <w:tcW w:w="4019" w:type="dxa"/>
          </w:tcPr>
          <w:p w:rsidR="00631B11" w:rsidRPr="00F55107" w:rsidRDefault="00631B11" w:rsidP="005334B0">
            <w:pPr>
              <w:jc w:val="lowKashida"/>
              <w:rPr>
                <w:rFonts w:ascii="Simplified Arabic" w:hAnsi="Simplified Arabic" w:cs="Simplified Arabic"/>
                <w:b/>
                <w:bCs/>
                <w:sz w:val="2"/>
                <w:szCs w:val="2"/>
                <w:rtl/>
              </w:rPr>
            </w:pPr>
            <w:r w:rsidRPr="00F55107">
              <w:rPr>
                <w:rFonts w:ascii="Simplified Arabic" w:hAnsi="Simplified Arabic" w:cs="Simplified Arabic" w:hint="cs"/>
                <w:b/>
                <w:bCs/>
                <w:sz w:val="32"/>
                <w:szCs w:val="32"/>
                <w:rtl/>
              </w:rPr>
              <w:t>وفرعٍ يُغشّي المتْنَ أسودِ فاحم</w:t>
            </w:r>
            <w:r w:rsidR="00F55107" w:rsidRPr="00F55107">
              <w:rPr>
                <w:rFonts w:ascii="Simplified Arabic" w:hAnsi="Simplified Arabic" w:cs="Simplified Arabic"/>
                <w:b/>
                <w:bCs/>
                <w:sz w:val="2"/>
                <w:szCs w:val="2"/>
                <w:rtl/>
              </w:rPr>
              <w:br/>
            </w:r>
          </w:p>
        </w:tc>
        <w:tc>
          <w:tcPr>
            <w:tcW w:w="426" w:type="dxa"/>
          </w:tcPr>
          <w:p w:rsidR="00631B11" w:rsidRPr="00F55107" w:rsidRDefault="00631B11" w:rsidP="005334B0">
            <w:pPr>
              <w:jc w:val="lowKashida"/>
              <w:rPr>
                <w:rFonts w:ascii="Simplified Arabic" w:hAnsi="Simplified Arabic" w:cs="Simplified Arabic"/>
                <w:b/>
                <w:bCs/>
                <w:sz w:val="32"/>
                <w:szCs w:val="32"/>
                <w:rtl/>
              </w:rPr>
            </w:pPr>
          </w:p>
        </w:tc>
        <w:tc>
          <w:tcPr>
            <w:tcW w:w="4077" w:type="dxa"/>
          </w:tcPr>
          <w:p w:rsidR="00631B11" w:rsidRPr="00F55107" w:rsidRDefault="00631B11" w:rsidP="005334B0">
            <w:pPr>
              <w:jc w:val="lowKashida"/>
              <w:rPr>
                <w:rFonts w:ascii="Simplified Arabic" w:hAnsi="Simplified Arabic" w:cs="Simplified Arabic"/>
                <w:b/>
                <w:bCs/>
                <w:sz w:val="32"/>
                <w:szCs w:val="32"/>
                <w:rtl/>
              </w:rPr>
            </w:pPr>
          </w:p>
        </w:tc>
      </w:tr>
      <w:tr w:rsidR="00631B11" w:rsidRPr="00F55107" w:rsidTr="00F55107">
        <w:trPr>
          <w:jc w:val="center"/>
        </w:trPr>
        <w:tc>
          <w:tcPr>
            <w:tcW w:w="4019" w:type="dxa"/>
          </w:tcPr>
          <w:p w:rsidR="00631B11" w:rsidRPr="00F55107" w:rsidRDefault="00631B11" w:rsidP="005334B0">
            <w:pPr>
              <w:jc w:val="lowKashida"/>
              <w:rPr>
                <w:rFonts w:ascii="Simplified Arabic" w:hAnsi="Simplified Arabic" w:cs="Simplified Arabic"/>
                <w:b/>
                <w:bCs/>
                <w:sz w:val="32"/>
                <w:szCs w:val="32"/>
                <w:rtl/>
              </w:rPr>
            </w:pPr>
          </w:p>
        </w:tc>
        <w:tc>
          <w:tcPr>
            <w:tcW w:w="426" w:type="dxa"/>
          </w:tcPr>
          <w:p w:rsidR="00631B11" w:rsidRPr="00F55107" w:rsidRDefault="00631B11" w:rsidP="005334B0">
            <w:pPr>
              <w:jc w:val="lowKashida"/>
              <w:rPr>
                <w:rFonts w:ascii="Simplified Arabic" w:hAnsi="Simplified Arabic" w:cs="Simplified Arabic"/>
                <w:b/>
                <w:bCs/>
                <w:sz w:val="32"/>
                <w:szCs w:val="32"/>
                <w:rtl/>
              </w:rPr>
            </w:pPr>
          </w:p>
        </w:tc>
        <w:tc>
          <w:tcPr>
            <w:tcW w:w="4077" w:type="dxa"/>
          </w:tcPr>
          <w:p w:rsidR="00631B11" w:rsidRPr="00F55107" w:rsidRDefault="00631B11" w:rsidP="005334B0">
            <w:pPr>
              <w:jc w:val="lowKashida"/>
              <w:rPr>
                <w:rFonts w:ascii="Simplified Arabic" w:hAnsi="Simplified Arabic" w:cs="Simplified Arabic"/>
                <w:b/>
                <w:bCs/>
                <w:sz w:val="2"/>
                <w:szCs w:val="2"/>
                <w:rtl/>
              </w:rPr>
            </w:pPr>
            <w:r w:rsidRPr="00F55107">
              <w:rPr>
                <w:rFonts w:ascii="Simplified Arabic" w:hAnsi="Simplified Arabic" w:cs="Simplified Arabic" w:hint="cs"/>
                <w:b/>
                <w:bCs/>
                <w:sz w:val="32"/>
                <w:szCs w:val="32"/>
                <w:rtl/>
              </w:rPr>
              <w:t>أثيثٍ كِقنوِ النخلة المتعثكلِ</w:t>
            </w:r>
            <w:r w:rsidR="00F55107" w:rsidRPr="00F55107">
              <w:rPr>
                <w:rFonts w:ascii="Simplified Arabic" w:hAnsi="Simplified Arabic" w:cs="Simplified Arabic"/>
                <w:b/>
                <w:bCs/>
                <w:sz w:val="2"/>
                <w:szCs w:val="2"/>
                <w:rtl/>
              </w:rPr>
              <w:br/>
            </w:r>
          </w:p>
        </w:tc>
      </w:tr>
      <w:tr w:rsidR="00631B11" w:rsidRPr="00F55107" w:rsidTr="00F55107">
        <w:trPr>
          <w:jc w:val="center"/>
        </w:trPr>
        <w:tc>
          <w:tcPr>
            <w:tcW w:w="4019" w:type="dxa"/>
          </w:tcPr>
          <w:p w:rsidR="00631B11" w:rsidRPr="00F55107" w:rsidRDefault="00631B11" w:rsidP="005334B0">
            <w:pPr>
              <w:jc w:val="lowKashida"/>
              <w:rPr>
                <w:rFonts w:ascii="Simplified Arabic" w:hAnsi="Simplified Arabic" w:cs="Simplified Arabic"/>
                <w:b/>
                <w:bCs/>
                <w:sz w:val="2"/>
                <w:szCs w:val="2"/>
                <w:rtl/>
              </w:rPr>
            </w:pPr>
            <w:r w:rsidRPr="00F55107">
              <w:rPr>
                <w:rFonts w:ascii="Simplified Arabic" w:hAnsi="Simplified Arabic" w:cs="Simplified Arabic" w:hint="cs"/>
                <w:b/>
                <w:bCs/>
                <w:sz w:val="32"/>
                <w:szCs w:val="32"/>
                <w:rtl/>
              </w:rPr>
              <w:t xml:space="preserve">غدائُره متشزراتٌ الى العلا </w:t>
            </w:r>
            <w:r w:rsidR="00F55107" w:rsidRPr="00F55107">
              <w:rPr>
                <w:rFonts w:ascii="Simplified Arabic" w:hAnsi="Simplified Arabic" w:cs="Simplified Arabic"/>
                <w:b/>
                <w:bCs/>
                <w:sz w:val="2"/>
                <w:szCs w:val="2"/>
                <w:rtl/>
              </w:rPr>
              <w:br/>
            </w:r>
          </w:p>
        </w:tc>
        <w:tc>
          <w:tcPr>
            <w:tcW w:w="426" w:type="dxa"/>
          </w:tcPr>
          <w:p w:rsidR="00631B11" w:rsidRPr="00F55107" w:rsidRDefault="00631B11" w:rsidP="005334B0">
            <w:pPr>
              <w:jc w:val="lowKashida"/>
              <w:rPr>
                <w:rFonts w:ascii="Simplified Arabic" w:hAnsi="Simplified Arabic" w:cs="Simplified Arabic"/>
                <w:b/>
                <w:bCs/>
                <w:sz w:val="32"/>
                <w:szCs w:val="32"/>
                <w:rtl/>
              </w:rPr>
            </w:pPr>
          </w:p>
        </w:tc>
        <w:tc>
          <w:tcPr>
            <w:tcW w:w="4077" w:type="dxa"/>
          </w:tcPr>
          <w:p w:rsidR="00631B11" w:rsidRPr="00F55107" w:rsidRDefault="00631B11" w:rsidP="005334B0">
            <w:pPr>
              <w:jc w:val="lowKashida"/>
              <w:rPr>
                <w:rFonts w:ascii="Simplified Arabic" w:hAnsi="Simplified Arabic" w:cs="Simplified Arabic"/>
                <w:b/>
                <w:bCs/>
                <w:sz w:val="32"/>
                <w:szCs w:val="32"/>
                <w:rtl/>
              </w:rPr>
            </w:pPr>
          </w:p>
        </w:tc>
      </w:tr>
      <w:tr w:rsidR="00631B11" w:rsidRPr="00F55107" w:rsidTr="00F55107">
        <w:trPr>
          <w:jc w:val="center"/>
        </w:trPr>
        <w:tc>
          <w:tcPr>
            <w:tcW w:w="4019" w:type="dxa"/>
          </w:tcPr>
          <w:p w:rsidR="00631B11" w:rsidRPr="00F55107" w:rsidRDefault="00631B11" w:rsidP="005334B0">
            <w:pPr>
              <w:jc w:val="lowKashida"/>
              <w:rPr>
                <w:rFonts w:ascii="Simplified Arabic" w:hAnsi="Simplified Arabic" w:cs="Simplified Arabic"/>
                <w:b/>
                <w:bCs/>
                <w:sz w:val="32"/>
                <w:szCs w:val="32"/>
                <w:rtl/>
              </w:rPr>
            </w:pPr>
          </w:p>
        </w:tc>
        <w:tc>
          <w:tcPr>
            <w:tcW w:w="426" w:type="dxa"/>
          </w:tcPr>
          <w:p w:rsidR="00631B11" w:rsidRPr="00F55107" w:rsidRDefault="00631B11" w:rsidP="005334B0">
            <w:pPr>
              <w:jc w:val="lowKashida"/>
              <w:rPr>
                <w:rFonts w:ascii="Simplified Arabic" w:hAnsi="Simplified Arabic" w:cs="Simplified Arabic"/>
                <w:b/>
                <w:bCs/>
                <w:sz w:val="32"/>
                <w:szCs w:val="32"/>
                <w:rtl/>
              </w:rPr>
            </w:pPr>
          </w:p>
        </w:tc>
        <w:tc>
          <w:tcPr>
            <w:tcW w:w="4077" w:type="dxa"/>
          </w:tcPr>
          <w:p w:rsidR="00631B11" w:rsidRPr="00F55107" w:rsidRDefault="00631B11" w:rsidP="005334B0">
            <w:pPr>
              <w:jc w:val="lowKashida"/>
              <w:rPr>
                <w:rFonts w:ascii="Simplified Arabic" w:hAnsi="Simplified Arabic" w:cs="Simplified Arabic"/>
                <w:b/>
                <w:bCs/>
                <w:sz w:val="2"/>
                <w:szCs w:val="2"/>
                <w:rtl/>
              </w:rPr>
            </w:pPr>
            <w:r w:rsidRPr="00F55107">
              <w:rPr>
                <w:rFonts w:ascii="Simplified Arabic" w:hAnsi="Simplified Arabic" w:cs="Simplified Arabic" w:hint="cs"/>
                <w:b/>
                <w:bCs/>
                <w:sz w:val="32"/>
                <w:szCs w:val="32"/>
                <w:rtl/>
              </w:rPr>
              <w:t>تَضِلّ المداريُ في مثنى ومُرسَلِ</w:t>
            </w:r>
            <w:r w:rsidR="00F55107" w:rsidRPr="00F55107">
              <w:rPr>
                <w:rFonts w:ascii="Simplified Arabic" w:hAnsi="Simplified Arabic" w:cs="Simplified Arabic"/>
                <w:b/>
                <w:bCs/>
                <w:sz w:val="2"/>
                <w:szCs w:val="2"/>
                <w:rtl/>
              </w:rPr>
              <w:br/>
            </w:r>
          </w:p>
        </w:tc>
      </w:tr>
      <w:tr w:rsidR="00631B11" w:rsidRPr="00F55107" w:rsidTr="00F55107">
        <w:trPr>
          <w:jc w:val="center"/>
        </w:trPr>
        <w:tc>
          <w:tcPr>
            <w:tcW w:w="4019" w:type="dxa"/>
          </w:tcPr>
          <w:p w:rsidR="00631B11" w:rsidRPr="00F55107" w:rsidRDefault="00631B11" w:rsidP="005334B0">
            <w:pPr>
              <w:jc w:val="lowKashida"/>
              <w:rPr>
                <w:rFonts w:ascii="Simplified Arabic" w:hAnsi="Simplified Arabic" w:cs="Simplified Arabic"/>
                <w:b/>
                <w:bCs/>
                <w:sz w:val="2"/>
                <w:szCs w:val="2"/>
                <w:rtl/>
              </w:rPr>
            </w:pPr>
            <w:r w:rsidRPr="00F55107">
              <w:rPr>
                <w:rFonts w:ascii="Simplified Arabic" w:hAnsi="Simplified Arabic" w:cs="Simplified Arabic" w:hint="cs"/>
                <w:b/>
                <w:bCs/>
                <w:sz w:val="32"/>
                <w:szCs w:val="32"/>
                <w:rtl/>
              </w:rPr>
              <w:t>وكَشْحٍ لطيفٍ كالجديلِ مُخصَّرٍ</w:t>
            </w:r>
            <w:r w:rsidR="00F55107" w:rsidRPr="00F55107">
              <w:rPr>
                <w:rFonts w:ascii="Simplified Arabic" w:hAnsi="Simplified Arabic" w:cs="Simplified Arabic"/>
                <w:b/>
                <w:bCs/>
                <w:sz w:val="2"/>
                <w:szCs w:val="2"/>
                <w:rtl/>
              </w:rPr>
              <w:br/>
            </w:r>
          </w:p>
        </w:tc>
        <w:tc>
          <w:tcPr>
            <w:tcW w:w="426" w:type="dxa"/>
          </w:tcPr>
          <w:p w:rsidR="00631B11" w:rsidRPr="00F55107" w:rsidRDefault="00631B11" w:rsidP="005334B0">
            <w:pPr>
              <w:jc w:val="lowKashida"/>
              <w:rPr>
                <w:rFonts w:ascii="Simplified Arabic" w:hAnsi="Simplified Arabic" w:cs="Simplified Arabic"/>
                <w:b/>
                <w:bCs/>
                <w:sz w:val="32"/>
                <w:szCs w:val="32"/>
                <w:rtl/>
              </w:rPr>
            </w:pPr>
          </w:p>
        </w:tc>
        <w:tc>
          <w:tcPr>
            <w:tcW w:w="4077" w:type="dxa"/>
          </w:tcPr>
          <w:p w:rsidR="00631B11" w:rsidRPr="00F55107" w:rsidRDefault="00631B11" w:rsidP="005334B0">
            <w:pPr>
              <w:jc w:val="lowKashida"/>
              <w:rPr>
                <w:rFonts w:ascii="Simplified Arabic" w:hAnsi="Simplified Arabic" w:cs="Simplified Arabic"/>
                <w:b/>
                <w:bCs/>
                <w:sz w:val="32"/>
                <w:szCs w:val="32"/>
                <w:rtl/>
              </w:rPr>
            </w:pPr>
          </w:p>
        </w:tc>
      </w:tr>
      <w:tr w:rsidR="00631B11" w:rsidRPr="00F55107" w:rsidTr="00F55107">
        <w:trPr>
          <w:jc w:val="center"/>
        </w:trPr>
        <w:tc>
          <w:tcPr>
            <w:tcW w:w="4019" w:type="dxa"/>
          </w:tcPr>
          <w:p w:rsidR="00631B11" w:rsidRPr="00F55107" w:rsidRDefault="00631B11" w:rsidP="005334B0">
            <w:pPr>
              <w:jc w:val="lowKashida"/>
              <w:rPr>
                <w:rFonts w:ascii="Simplified Arabic" w:hAnsi="Simplified Arabic" w:cs="Simplified Arabic"/>
                <w:b/>
                <w:bCs/>
                <w:sz w:val="32"/>
                <w:szCs w:val="32"/>
                <w:rtl/>
              </w:rPr>
            </w:pPr>
          </w:p>
        </w:tc>
        <w:tc>
          <w:tcPr>
            <w:tcW w:w="426" w:type="dxa"/>
          </w:tcPr>
          <w:p w:rsidR="00631B11" w:rsidRPr="00F55107" w:rsidRDefault="00631B11" w:rsidP="005334B0">
            <w:pPr>
              <w:jc w:val="lowKashida"/>
              <w:rPr>
                <w:rFonts w:ascii="Simplified Arabic" w:hAnsi="Simplified Arabic" w:cs="Simplified Arabic"/>
                <w:b/>
                <w:bCs/>
                <w:sz w:val="32"/>
                <w:szCs w:val="32"/>
                <w:rtl/>
              </w:rPr>
            </w:pPr>
          </w:p>
        </w:tc>
        <w:tc>
          <w:tcPr>
            <w:tcW w:w="4077" w:type="dxa"/>
          </w:tcPr>
          <w:p w:rsidR="00631B11" w:rsidRPr="00F55107" w:rsidRDefault="00631B11" w:rsidP="005334B0">
            <w:pPr>
              <w:jc w:val="lowKashida"/>
              <w:rPr>
                <w:rFonts w:ascii="Simplified Arabic" w:hAnsi="Simplified Arabic" w:cs="Simplified Arabic"/>
                <w:b/>
                <w:bCs/>
                <w:sz w:val="2"/>
                <w:szCs w:val="2"/>
                <w:rtl/>
              </w:rPr>
            </w:pPr>
            <w:r w:rsidRPr="00F55107">
              <w:rPr>
                <w:rFonts w:ascii="Simplified Arabic" w:hAnsi="Simplified Arabic" w:cs="Simplified Arabic" w:hint="cs"/>
                <w:b/>
                <w:bCs/>
                <w:sz w:val="32"/>
                <w:szCs w:val="32"/>
                <w:rtl/>
              </w:rPr>
              <w:t>وساقٍ كأنبوبِ السقيِّ المذَلّلِ</w:t>
            </w:r>
            <w:r w:rsidR="00F55107" w:rsidRPr="00F55107">
              <w:rPr>
                <w:rFonts w:ascii="Simplified Arabic" w:hAnsi="Simplified Arabic" w:cs="Simplified Arabic"/>
                <w:b/>
                <w:bCs/>
                <w:sz w:val="2"/>
                <w:szCs w:val="2"/>
                <w:rtl/>
              </w:rPr>
              <w:br/>
            </w:r>
          </w:p>
        </w:tc>
      </w:tr>
      <w:tr w:rsidR="00631B11" w:rsidRPr="00F55107" w:rsidTr="00F55107">
        <w:trPr>
          <w:jc w:val="center"/>
        </w:trPr>
        <w:tc>
          <w:tcPr>
            <w:tcW w:w="4019" w:type="dxa"/>
          </w:tcPr>
          <w:p w:rsidR="00631B11" w:rsidRPr="00F55107" w:rsidRDefault="00631B11" w:rsidP="005334B0">
            <w:pPr>
              <w:jc w:val="lowKashida"/>
              <w:rPr>
                <w:rFonts w:ascii="Simplified Arabic" w:hAnsi="Simplified Arabic" w:cs="Simplified Arabic"/>
                <w:b/>
                <w:bCs/>
                <w:sz w:val="2"/>
                <w:szCs w:val="2"/>
                <w:rtl/>
              </w:rPr>
            </w:pPr>
            <w:r w:rsidRPr="00F55107">
              <w:rPr>
                <w:rFonts w:ascii="Simplified Arabic" w:hAnsi="Simplified Arabic" w:cs="Simplified Arabic" w:hint="cs"/>
                <w:b/>
                <w:bCs/>
                <w:sz w:val="32"/>
                <w:szCs w:val="32"/>
                <w:rtl/>
              </w:rPr>
              <w:t xml:space="preserve">وتُضحي فتبتُ المسك فوق فراشها </w:t>
            </w:r>
            <w:r w:rsidR="00F55107" w:rsidRPr="00F55107">
              <w:rPr>
                <w:rFonts w:ascii="Simplified Arabic" w:hAnsi="Simplified Arabic" w:cs="Simplified Arabic"/>
                <w:b/>
                <w:bCs/>
                <w:sz w:val="2"/>
                <w:szCs w:val="2"/>
                <w:rtl/>
              </w:rPr>
              <w:br/>
            </w:r>
          </w:p>
        </w:tc>
        <w:tc>
          <w:tcPr>
            <w:tcW w:w="426" w:type="dxa"/>
          </w:tcPr>
          <w:p w:rsidR="00631B11" w:rsidRPr="00F55107" w:rsidRDefault="00631B11" w:rsidP="005334B0">
            <w:pPr>
              <w:jc w:val="lowKashida"/>
              <w:rPr>
                <w:rFonts w:ascii="Simplified Arabic" w:hAnsi="Simplified Arabic" w:cs="Simplified Arabic"/>
                <w:b/>
                <w:bCs/>
                <w:sz w:val="32"/>
                <w:szCs w:val="32"/>
                <w:rtl/>
              </w:rPr>
            </w:pPr>
          </w:p>
        </w:tc>
        <w:tc>
          <w:tcPr>
            <w:tcW w:w="4077" w:type="dxa"/>
          </w:tcPr>
          <w:p w:rsidR="00631B11" w:rsidRPr="00F55107" w:rsidRDefault="00631B11" w:rsidP="005334B0">
            <w:pPr>
              <w:jc w:val="lowKashida"/>
              <w:rPr>
                <w:rFonts w:ascii="Simplified Arabic" w:hAnsi="Simplified Arabic" w:cs="Simplified Arabic"/>
                <w:b/>
                <w:bCs/>
                <w:sz w:val="32"/>
                <w:szCs w:val="32"/>
                <w:rtl/>
              </w:rPr>
            </w:pPr>
          </w:p>
        </w:tc>
      </w:tr>
      <w:tr w:rsidR="00631B11" w:rsidRPr="00F55107" w:rsidTr="00F55107">
        <w:trPr>
          <w:jc w:val="center"/>
        </w:trPr>
        <w:tc>
          <w:tcPr>
            <w:tcW w:w="4019" w:type="dxa"/>
          </w:tcPr>
          <w:p w:rsidR="00631B11" w:rsidRPr="00F55107" w:rsidRDefault="00631B11" w:rsidP="005334B0">
            <w:pPr>
              <w:jc w:val="lowKashida"/>
              <w:rPr>
                <w:rFonts w:ascii="Simplified Arabic" w:hAnsi="Simplified Arabic" w:cs="Simplified Arabic"/>
                <w:b/>
                <w:bCs/>
                <w:sz w:val="32"/>
                <w:szCs w:val="32"/>
                <w:rtl/>
              </w:rPr>
            </w:pPr>
          </w:p>
        </w:tc>
        <w:tc>
          <w:tcPr>
            <w:tcW w:w="426" w:type="dxa"/>
          </w:tcPr>
          <w:p w:rsidR="00631B11" w:rsidRPr="00F55107" w:rsidRDefault="00631B11" w:rsidP="005334B0">
            <w:pPr>
              <w:jc w:val="lowKashida"/>
              <w:rPr>
                <w:rFonts w:ascii="Simplified Arabic" w:hAnsi="Simplified Arabic" w:cs="Simplified Arabic"/>
                <w:b/>
                <w:bCs/>
                <w:sz w:val="32"/>
                <w:szCs w:val="32"/>
                <w:rtl/>
              </w:rPr>
            </w:pPr>
          </w:p>
        </w:tc>
        <w:tc>
          <w:tcPr>
            <w:tcW w:w="4077" w:type="dxa"/>
          </w:tcPr>
          <w:p w:rsidR="00631B11" w:rsidRPr="00F55107" w:rsidRDefault="00631B11" w:rsidP="005334B0">
            <w:pPr>
              <w:jc w:val="lowKashida"/>
              <w:rPr>
                <w:rFonts w:ascii="Simplified Arabic" w:hAnsi="Simplified Arabic" w:cs="Simplified Arabic"/>
                <w:b/>
                <w:bCs/>
                <w:sz w:val="2"/>
                <w:szCs w:val="2"/>
                <w:rtl/>
              </w:rPr>
            </w:pPr>
            <w:r w:rsidRPr="00F55107">
              <w:rPr>
                <w:rFonts w:ascii="Simplified Arabic" w:hAnsi="Simplified Arabic" w:cs="Simplified Arabic" w:hint="cs"/>
                <w:b/>
                <w:bCs/>
                <w:sz w:val="32"/>
                <w:szCs w:val="32"/>
                <w:rtl/>
              </w:rPr>
              <w:t xml:space="preserve">نؤوم الضحى </w:t>
            </w:r>
            <w:r w:rsidR="0069695B" w:rsidRPr="00F55107">
              <w:rPr>
                <w:rFonts w:ascii="Simplified Arabic" w:hAnsi="Simplified Arabic" w:cs="Simplified Arabic" w:hint="cs"/>
                <w:b/>
                <w:bCs/>
                <w:sz w:val="32"/>
                <w:szCs w:val="32"/>
                <w:rtl/>
              </w:rPr>
              <w:t xml:space="preserve">لم تنطقُ عن تفَضُّلِ </w:t>
            </w:r>
            <w:r w:rsidR="00F55107" w:rsidRPr="00F55107">
              <w:rPr>
                <w:rFonts w:ascii="Simplified Arabic" w:hAnsi="Simplified Arabic" w:cs="Simplified Arabic"/>
                <w:b/>
                <w:bCs/>
                <w:sz w:val="2"/>
                <w:szCs w:val="2"/>
                <w:rtl/>
              </w:rPr>
              <w:br/>
            </w:r>
          </w:p>
        </w:tc>
      </w:tr>
    </w:tbl>
    <w:p w:rsidR="001879FE" w:rsidRPr="00F55107" w:rsidRDefault="001C7537" w:rsidP="00CD4FC6">
      <w:pPr>
        <w:jc w:val="lowKashida"/>
        <w:rPr>
          <w:rFonts w:ascii="Simplified Arabic" w:hAnsi="Simplified Arabic" w:cs="Simplified Arabic"/>
          <w:b/>
          <w:bCs/>
          <w:sz w:val="32"/>
          <w:szCs w:val="32"/>
          <w:rtl/>
        </w:rPr>
      </w:pPr>
      <w:r w:rsidRPr="00F55107">
        <w:rPr>
          <w:rFonts w:ascii="Simplified Arabic" w:hAnsi="Simplified Arabic" w:cs="Simplified Arabic" w:hint="cs"/>
          <w:b/>
          <w:bCs/>
          <w:sz w:val="32"/>
          <w:szCs w:val="32"/>
          <w:rtl/>
        </w:rPr>
        <w:lastRenderedPageBreak/>
        <w:t>معاني الأبيات :</w:t>
      </w:r>
    </w:p>
    <w:p w:rsidR="001C7537" w:rsidRDefault="001C7537"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الرئم : الضبي الأبيض الخالص البياض .</w:t>
      </w:r>
    </w:p>
    <w:p w:rsidR="001C7537" w:rsidRDefault="001C7537"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النصّ : السير السريع . الجيد : العنق .</w:t>
      </w:r>
    </w:p>
    <w:p w:rsidR="001C7537" w:rsidRDefault="001C7537"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الفرع : الشعر . الاثيث : الكثير .</w:t>
      </w:r>
    </w:p>
    <w:p w:rsidR="001C7537" w:rsidRDefault="001C7537"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الغدائر : خصل الشعر . متشزرات : متطايرة </w:t>
      </w:r>
    </w:p>
    <w:p w:rsidR="001C7537" w:rsidRDefault="001C7537"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المداري : خصل الشعر الملتوية والمتجمعة .</w:t>
      </w:r>
    </w:p>
    <w:p w:rsidR="001C7537" w:rsidRDefault="001C7537"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انبوب الشقّي أي القصب المسقي .</w:t>
      </w:r>
    </w:p>
    <w:p w:rsidR="001C7537" w:rsidRDefault="001C7537"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فهي مواصفات في نهاية الجمال </w:t>
      </w:r>
      <w:r w:rsidR="007267EF">
        <w:rPr>
          <w:rFonts w:ascii="Simplified Arabic" w:hAnsi="Simplified Arabic" w:cs="Simplified Arabic" w:hint="cs"/>
          <w:sz w:val="32"/>
          <w:szCs w:val="32"/>
          <w:rtl/>
        </w:rPr>
        <w:t xml:space="preserve">وغاية الاستشراق من حسن المرأة حينما عمد الشاعر امرؤ القيس الى تشبيه جمال تلك المرأة بجمال ضبي خالص البياض وقد استحسن منه جيده الرائق المنعّم . ونظر الى شعر تلك المرأة الفاحم السّواد وهي صفة محبوبة في أن يكون شعر المرأة بهذا السّواد وأنه كثيف جداً وقد تدلت غدائره وخصله الكثيفة . وأنها </w:t>
      </w:r>
      <w:r w:rsidR="00E00354">
        <w:rPr>
          <w:rFonts w:ascii="Simplified Arabic" w:hAnsi="Simplified Arabic" w:cs="Simplified Arabic" w:hint="cs"/>
          <w:sz w:val="32"/>
          <w:szCs w:val="32"/>
          <w:rtl/>
        </w:rPr>
        <w:t xml:space="preserve">امرأة ذات صخور ورشاقة وسيقان صافية في لونها وبهائها مثل سيقان بردي </w:t>
      </w:r>
      <w:r w:rsidR="00EF288A">
        <w:rPr>
          <w:rFonts w:ascii="Simplified Arabic" w:hAnsi="Simplified Arabic" w:cs="Simplified Arabic" w:hint="cs"/>
          <w:sz w:val="32"/>
          <w:szCs w:val="32"/>
          <w:rtl/>
        </w:rPr>
        <w:t xml:space="preserve">بين نخيل قد اظلته أغصانها . ولم يكشف بمحاسنها الجسدية بل ينقلنا في البيت الأخير يظهر لنا أنها امرأة حسناء منعمة وانها كثيرة النوم وقت الضحى ودقائق المسك على فراشها وأنها </w:t>
      </w:r>
      <w:r w:rsidR="00EF288A">
        <w:rPr>
          <w:rFonts w:ascii="Simplified Arabic" w:hAnsi="Simplified Arabic" w:cs="Simplified Arabic"/>
          <w:sz w:val="32"/>
          <w:szCs w:val="32"/>
          <w:rtl/>
        </w:rPr>
        <w:t>–</w:t>
      </w:r>
      <w:r w:rsidR="00EF288A">
        <w:rPr>
          <w:rFonts w:ascii="Simplified Arabic" w:hAnsi="Simplified Arabic" w:cs="Simplified Arabic" w:hint="cs"/>
          <w:sz w:val="32"/>
          <w:szCs w:val="32"/>
          <w:rtl/>
        </w:rPr>
        <w:t xml:space="preserve"> لأنها مخدومة </w:t>
      </w:r>
      <w:r w:rsidR="00EF288A">
        <w:rPr>
          <w:rFonts w:ascii="Simplified Arabic" w:hAnsi="Simplified Arabic" w:cs="Simplified Arabic"/>
          <w:sz w:val="32"/>
          <w:szCs w:val="32"/>
          <w:rtl/>
        </w:rPr>
        <w:t>–</w:t>
      </w:r>
      <w:r w:rsidR="00EF288A">
        <w:rPr>
          <w:rFonts w:ascii="Simplified Arabic" w:hAnsi="Simplified Arabic" w:cs="Simplified Arabic" w:hint="cs"/>
          <w:sz w:val="32"/>
          <w:szCs w:val="32"/>
          <w:rtl/>
        </w:rPr>
        <w:t xml:space="preserve"> لا تضع حزاماً على وسطها للعمل وثوب المهنة لأن هناك مَن يكفيها امور حياتها الخاصة .</w:t>
      </w:r>
    </w:p>
    <w:p w:rsidR="00EF288A" w:rsidRDefault="00E1238E"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المديح : وهو ذكر مناقب الممدوح سواء أكان من اشراف أو سادات القبيلة أو من الفرسان والشجعان والكرماء من الذين تتمثل فيهم الفضائل الانسانية أو ممن يقدم منهم على عمل يستحق فيه الثناء والتمجيد والذكر الحسن كإكرام ضيف أو فكّ قيد أسير مرتهن أو دفع الدّيات .</w:t>
      </w:r>
    </w:p>
    <w:p w:rsidR="00E1238E" w:rsidRDefault="00E1238E"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وقد برز المديح لدى شعراء كثيرين وكان منهم </w:t>
      </w:r>
      <w:r w:rsidR="001F42ED">
        <w:rPr>
          <w:rFonts w:ascii="Simplified Arabic" w:hAnsi="Simplified Arabic" w:cs="Simplified Arabic" w:hint="cs"/>
          <w:sz w:val="32"/>
          <w:szCs w:val="32"/>
          <w:rtl/>
        </w:rPr>
        <w:t>من تكسّب فيه وبلغ مبلغه في ذلك ك</w:t>
      </w:r>
      <w:r>
        <w:rPr>
          <w:rFonts w:ascii="Simplified Arabic" w:hAnsi="Simplified Arabic" w:cs="Simplified Arabic" w:hint="cs"/>
          <w:sz w:val="32"/>
          <w:szCs w:val="32"/>
          <w:rtl/>
        </w:rPr>
        <w:t xml:space="preserve">الأعشى ، ولكن هناك من لم يكن مديحه من أجل المكسب الماديّ من مثل زهير بن أبي سلمى </w:t>
      </w:r>
      <w:r w:rsidR="001F42ED">
        <w:rPr>
          <w:rFonts w:ascii="Simplified Arabic" w:hAnsi="Simplified Arabic" w:cs="Simplified Arabic" w:hint="cs"/>
          <w:sz w:val="32"/>
          <w:szCs w:val="32"/>
          <w:rtl/>
        </w:rPr>
        <w:t xml:space="preserve">الذي اختصّ بمديح أشراف قومه كهرم بن سنان والحارث بن عوف اللذين بلغا غاية المجد في الكرم والسماحة حينما سعيا إلى إيقاف حرب داحس والغبراء ، ومديحه أيضاً في حصن بن حذيفة الغزاري . </w:t>
      </w:r>
    </w:p>
    <w:p w:rsidR="001F42ED" w:rsidRDefault="001F42ED"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وكذلك ما نجده في شعر النابغة الذبياني ومديحه ال</w:t>
      </w:r>
      <w:r w:rsidR="00F55107">
        <w:rPr>
          <w:rFonts w:ascii="Simplified Arabic" w:hAnsi="Simplified Arabic" w:cs="Simplified Arabic" w:hint="cs"/>
          <w:sz w:val="32"/>
          <w:szCs w:val="32"/>
          <w:rtl/>
        </w:rPr>
        <w:t>كثير في ملوك المناذرة والغساسنة</w:t>
      </w:r>
      <w:r>
        <w:rPr>
          <w:rFonts w:ascii="Simplified Arabic" w:hAnsi="Simplified Arabic" w:cs="Simplified Arabic" w:hint="cs"/>
          <w:sz w:val="32"/>
          <w:szCs w:val="32"/>
          <w:rtl/>
        </w:rPr>
        <w:t xml:space="preserve">، وغيره كثير من الشعراء الذين ولجوا بلاطات الممالك والامارات أمثال </w:t>
      </w:r>
      <w:r w:rsidR="003E6FC0">
        <w:rPr>
          <w:rFonts w:ascii="Simplified Arabic" w:hAnsi="Simplified Arabic" w:cs="Simplified Arabic" w:hint="cs"/>
          <w:sz w:val="32"/>
          <w:szCs w:val="32"/>
          <w:rtl/>
        </w:rPr>
        <w:t>: المثقّب العبدي والمتلمّس والممزق العبدي والمسيّب بن علس .</w:t>
      </w:r>
    </w:p>
    <w:p w:rsidR="003E6FC0" w:rsidRDefault="003E6FC0"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ومن جيد المديح في شعر زهير ما قاله في هرم بن سنان والحارث بن عوف بعد انتهاء حرب داحس والغبراء مٌشيداً بدورهما الكبير في ذلك ، قائلاً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3E6FC0" w:rsidRPr="00C35889" w:rsidTr="00C35889">
        <w:trPr>
          <w:jc w:val="center"/>
        </w:trPr>
        <w:tc>
          <w:tcPr>
            <w:tcW w:w="4019" w:type="dxa"/>
          </w:tcPr>
          <w:p w:rsidR="003E6FC0" w:rsidRPr="00C35889" w:rsidRDefault="003E6FC0"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فأقسمْتُ بالبيت الذي طاف حوله </w:t>
            </w:r>
            <w:r w:rsidR="00C35889" w:rsidRPr="00C35889">
              <w:rPr>
                <w:rFonts w:ascii="Simplified Arabic" w:hAnsi="Simplified Arabic" w:cs="Simplified Arabic" w:hint="cs"/>
                <w:b/>
                <w:bCs/>
                <w:sz w:val="2"/>
                <w:szCs w:val="2"/>
                <w:rtl/>
              </w:rPr>
              <w:br/>
            </w:r>
          </w:p>
        </w:tc>
        <w:tc>
          <w:tcPr>
            <w:tcW w:w="426" w:type="dxa"/>
          </w:tcPr>
          <w:p w:rsidR="003E6FC0" w:rsidRPr="00C35889" w:rsidRDefault="003E6FC0" w:rsidP="005334B0">
            <w:pPr>
              <w:jc w:val="lowKashida"/>
              <w:rPr>
                <w:rFonts w:ascii="Simplified Arabic" w:hAnsi="Simplified Arabic" w:cs="Simplified Arabic"/>
                <w:b/>
                <w:bCs/>
                <w:sz w:val="32"/>
                <w:szCs w:val="32"/>
                <w:rtl/>
              </w:rPr>
            </w:pPr>
          </w:p>
        </w:tc>
        <w:tc>
          <w:tcPr>
            <w:tcW w:w="4077" w:type="dxa"/>
          </w:tcPr>
          <w:p w:rsidR="003E6FC0" w:rsidRPr="00C35889" w:rsidRDefault="003E6FC0" w:rsidP="005334B0">
            <w:pPr>
              <w:jc w:val="lowKashida"/>
              <w:rPr>
                <w:rFonts w:ascii="Simplified Arabic" w:hAnsi="Simplified Arabic" w:cs="Simplified Arabic"/>
                <w:b/>
                <w:bCs/>
                <w:sz w:val="32"/>
                <w:szCs w:val="32"/>
                <w:rtl/>
              </w:rPr>
            </w:pPr>
          </w:p>
        </w:tc>
      </w:tr>
      <w:tr w:rsidR="003E6FC0" w:rsidRPr="00C35889" w:rsidTr="00C35889">
        <w:trPr>
          <w:jc w:val="center"/>
        </w:trPr>
        <w:tc>
          <w:tcPr>
            <w:tcW w:w="4019" w:type="dxa"/>
          </w:tcPr>
          <w:p w:rsidR="003E6FC0" w:rsidRPr="00C35889" w:rsidRDefault="003E6FC0" w:rsidP="005334B0">
            <w:pPr>
              <w:jc w:val="lowKashida"/>
              <w:rPr>
                <w:rFonts w:ascii="Simplified Arabic" w:hAnsi="Simplified Arabic" w:cs="Simplified Arabic"/>
                <w:b/>
                <w:bCs/>
                <w:sz w:val="32"/>
                <w:szCs w:val="32"/>
                <w:rtl/>
              </w:rPr>
            </w:pPr>
          </w:p>
        </w:tc>
        <w:tc>
          <w:tcPr>
            <w:tcW w:w="426" w:type="dxa"/>
          </w:tcPr>
          <w:p w:rsidR="003E6FC0" w:rsidRPr="00C35889" w:rsidRDefault="003E6FC0" w:rsidP="005334B0">
            <w:pPr>
              <w:jc w:val="lowKashida"/>
              <w:rPr>
                <w:rFonts w:ascii="Simplified Arabic" w:hAnsi="Simplified Arabic" w:cs="Simplified Arabic"/>
                <w:b/>
                <w:bCs/>
                <w:sz w:val="32"/>
                <w:szCs w:val="32"/>
                <w:rtl/>
              </w:rPr>
            </w:pPr>
          </w:p>
        </w:tc>
        <w:tc>
          <w:tcPr>
            <w:tcW w:w="4077" w:type="dxa"/>
          </w:tcPr>
          <w:p w:rsidR="003E6FC0" w:rsidRPr="00C35889" w:rsidRDefault="003E6FC0"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رجالٌ بنوه من قريشٍ وجُرهمِ</w:t>
            </w:r>
            <w:r w:rsidR="00C35889" w:rsidRPr="00C35889">
              <w:rPr>
                <w:rFonts w:ascii="Simplified Arabic" w:hAnsi="Simplified Arabic" w:cs="Simplified Arabic" w:hint="cs"/>
                <w:b/>
                <w:bCs/>
                <w:sz w:val="2"/>
                <w:szCs w:val="2"/>
                <w:rtl/>
              </w:rPr>
              <w:br/>
            </w:r>
          </w:p>
        </w:tc>
      </w:tr>
      <w:tr w:rsidR="003E6FC0" w:rsidRPr="00C35889" w:rsidTr="00C35889">
        <w:trPr>
          <w:jc w:val="center"/>
        </w:trPr>
        <w:tc>
          <w:tcPr>
            <w:tcW w:w="4019" w:type="dxa"/>
          </w:tcPr>
          <w:p w:rsidR="003E6FC0" w:rsidRPr="00C35889" w:rsidRDefault="004D0348"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يميناً لَنِعمَ السيدانِ وُجدّتما </w:t>
            </w:r>
            <w:r w:rsidR="00C35889" w:rsidRPr="00C35889">
              <w:rPr>
                <w:rFonts w:ascii="Simplified Arabic" w:hAnsi="Simplified Arabic" w:cs="Simplified Arabic"/>
                <w:b/>
                <w:bCs/>
                <w:sz w:val="2"/>
                <w:szCs w:val="2"/>
                <w:rtl/>
              </w:rPr>
              <w:br/>
            </w:r>
          </w:p>
        </w:tc>
        <w:tc>
          <w:tcPr>
            <w:tcW w:w="426" w:type="dxa"/>
          </w:tcPr>
          <w:p w:rsidR="003E6FC0" w:rsidRPr="00C35889" w:rsidRDefault="003E6FC0" w:rsidP="005334B0">
            <w:pPr>
              <w:jc w:val="lowKashida"/>
              <w:rPr>
                <w:rFonts w:ascii="Simplified Arabic" w:hAnsi="Simplified Arabic" w:cs="Simplified Arabic"/>
                <w:b/>
                <w:bCs/>
                <w:sz w:val="32"/>
                <w:szCs w:val="32"/>
                <w:rtl/>
              </w:rPr>
            </w:pPr>
          </w:p>
        </w:tc>
        <w:tc>
          <w:tcPr>
            <w:tcW w:w="4077" w:type="dxa"/>
          </w:tcPr>
          <w:p w:rsidR="003E6FC0" w:rsidRPr="00C35889" w:rsidRDefault="003E6FC0" w:rsidP="005334B0">
            <w:pPr>
              <w:jc w:val="lowKashida"/>
              <w:rPr>
                <w:rFonts w:ascii="Simplified Arabic" w:hAnsi="Simplified Arabic" w:cs="Simplified Arabic"/>
                <w:b/>
                <w:bCs/>
                <w:sz w:val="32"/>
                <w:szCs w:val="32"/>
                <w:rtl/>
              </w:rPr>
            </w:pPr>
          </w:p>
        </w:tc>
      </w:tr>
      <w:tr w:rsidR="004D0348" w:rsidRPr="00C35889" w:rsidTr="00C35889">
        <w:trPr>
          <w:jc w:val="center"/>
        </w:trPr>
        <w:tc>
          <w:tcPr>
            <w:tcW w:w="4019" w:type="dxa"/>
          </w:tcPr>
          <w:p w:rsidR="004D0348" w:rsidRPr="00C35889" w:rsidRDefault="004D0348" w:rsidP="005334B0">
            <w:pPr>
              <w:jc w:val="lowKashida"/>
              <w:rPr>
                <w:rFonts w:ascii="Simplified Arabic" w:hAnsi="Simplified Arabic" w:cs="Simplified Arabic"/>
                <w:b/>
                <w:bCs/>
                <w:sz w:val="32"/>
                <w:szCs w:val="32"/>
                <w:rtl/>
              </w:rPr>
            </w:pPr>
          </w:p>
        </w:tc>
        <w:tc>
          <w:tcPr>
            <w:tcW w:w="426" w:type="dxa"/>
          </w:tcPr>
          <w:p w:rsidR="004D0348" w:rsidRPr="00C35889" w:rsidRDefault="004D0348" w:rsidP="005334B0">
            <w:pPr>
              <w:jc w:val="lowKashida"/>
              <w:rPr>
                <w:rFonts w:ascii="Simplified Arabic" w:hAnsi="Simplified Arabic" w:cs="Simplified Arabic"/>
                <w:b/>
                <w:bCs/>
                <w:sz w:val="32"/>
                <w:szCs w:val="32"/>
                <w:rtl/>
              </w:rPr>
            </w:pPr>
          </w:p>
        </w:tc>
        <w:tc>
          <w:tcPr>
            <w:tcW w:w="4077" w:type="dxa"/>
          </w:tcPr>
          <w:p w:rsidR="004D0348" w:rsidRPr="00C35889" w:rsidRDefault="004D0348"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على كلِّ حالٍ مِن سجيلٍ ومُبرَمِ</w:t>
            </w:r>
            <w:r w:rsidR="00C35889" w:rsidRPr="00C35889">
              <w:rPr>
                <w:rFonts w:ascii="Simplified Arabic" w:hAnsi="Simplified Arabic" w:cs="Simplified Arabic"/>
                <w:b/>
                <w:bCs/>
                <w:sz w:val="2"/>
                <w:szCs w:val="2"/>
                <w:rtl/>
              </w:rPr>
              <w:br/>
            </w:r>
          </w:p>
        </w:tc>
      </w:tr>
      <w:tr w:rsidR="004D0348" w:rsidRPr="00C35889" w:rsidTr="00C35889">
        <w:trPr>
          <w:jc w:val="center"/>
        </w:trPr>
        <w:tc>
          <w:tcPr>
            <w:tcW w:w="4019" w:type="dxa"/>
          </w:tcPr>
          <w:p w:rsidR="004D0348" w:rsidRPr="00C35889" w:rsidRDefault="00AA2C9A"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تداركتما عَباً وذبيانَ بعدما </w:t>
            </w:r>
            <w:r w:rsidR="00C35889" w:rsidRPr="00C35889">
              <w:rPr>
                <w:rFonts w:ascii="Simplified Arabic" w:hAnsi="Simplified Arabic" w:cs="Simplified Arabic"/>
                <w:b/>
                <w:bCs/>
                <w:sz w:val="2"/>
                <w:szCs w:val="2"/>
                <w:rtl/>
              </w:rPr>
              <w:br/>
            </w:r>
          </w:p>
        </w:tc>
        <w:tc>
          <w:tcPr>
            <w:tcW w:w="426" w:type="dxa"/>
          </w:tcPr>
          <w:p w:rsidR="004D0348" w:rsidRPr="00C35889" w:rsidRDefault="004D0348" w:rsidP="005334B0">
            <w:pPr>
              <w:jc w:val="lowKashida"/>
              <w:rPr>
                <w:rFonts w:ascii="Simplified Arabic" w:hAnsi="Simplified Arabic" w:cs="Simplified Arabic"/>
                <w:b/>
                <w:bCs/>
                <w:sz w:val="32"/>
                <w:szCs w:val="32"/>
                <w:rtl/>
              </w:rPr>
            </w:pPr>
          </w:p>
        </w:tc>
        <w:tc>
          <w:tcPr>
            <w:tcW w:w="4077" w:type="dxa"/>
          </w:tcPr>
          <w:p w:rsidR="004D0348" w:rsidRPr="00C35889" w:rsidRDefault="004D0348" w:rsidP="005334B0">
            <w:pPr>
              <w:jc w:val="lowKashida"/>
              <w:rPr>
                <w:rFonts w:ascii="Simplified Arabic" w:hAnsi="Simplified Arabic" w:cs="Simplified Arabic"/>
                <w:b/>
                <w:bCs/>
                <w:sz w:val="32"/>
                <w:szCs w:val="32"/>
                <w:rtl/>
              </w:rPr>
            </w:pPr>
          </w:p>
        </w:tc>
      </w:tr>
      <w:tr w:rsidR="00AA2C9A" w:rsidRPr="00C35889" w:rsidTr="00C35889">
        <w:trPr>
          <w:jc w:val="center"/>
        </w:trPr>
        <w:tc>
          <w:tcPr>
            <w:tcW w:w="4019" w:type="dxa"/>
          </w:tcPr>
          <w:p w:rsidR="00AA2C9A" w:rsidRPr="00C35889" w:rsidRDefault="00AA2C9A" w:rsidP="005334B0">
            <w:pPr>
              <w:jc w:val="lowKashida"/>
              <w:rPr>
                <w:rFonts w:ascii="Simplified Arabic" w:hAnsi="Simplified Arabic" w:cs="Simplified Arabic"/>
                <w:b/>
                <w:bCs/>
                <w:sz w:val="32"/>
                <w:szCs w:val="32"/>
                <w:rtl/>
              </w:rPr>
            </w:pPr>
          </w:p>
        </w:tc>
        <w:tc>
          <w:tcPr>
            <w:tcW w:w="426" w:type="dxa"/>
          </w:tcPr>
          <w:p w:rsidR="00AA2C9A" w:rsidRPr="00C35889" w:rsidRDefault="00AA2C9A" w:rsidP="005334B0">
            <w:pPr>
              <w:jc w:val="lowKashida"/>
              <w:rPr>
                <w:rFonts w:ascii="Simplified Arabic" w:hAnsi="Simplified Arabic" w:cs="Simplified Arabic"/>
                <w:b/>
                <w:bCs/>
                <w:sz w:val="32"/>
                <w:szCs w:val="32"/>
                <w:rtl/>
              </w:rPr>
            </w:pPr>
          </w:p>
        </w:tc>
        <w:tc>
          <w:tcPr>
            <w:tcW w:w="4077" w:type="dxa"/>
          </w:tcPr>
          <w:p w:rsidR="00AA2C9A" w:rsidRPr="00C35889" w:rsidRDefault="00AA2C9A"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تفانوا ودقّوا بينهم عِطرَ منَشمِ</w:t>
            </w:r>
            <w:r w:rsidR="00C35889" w:rsidRPr="00C35889">
              <w:rPr>
                <w:rFonts w:ascii="Simplified Arabic" w:hAnsi="Simplified Arabic" w:cs="Simplified Arabic"/>
                <w:b/>
                <w:bCs/>
                <w:sz w:val="2"/>
                <w:szCs w:val="2"/>
                <w:rtl/>
              </w:rPr>
              <w:br/>
            </w:r>
          </w:p>
        </w:tc>
      </w:tr>
      <w:tr w:rsidR="00AA2C9A" w:rsidRPr="00C35889" w:rsidTr="00C35889">
        <w:trPr>
          <w:jc w:val="center"/>
        </w:trPr>
        <w:tc>
          <w:tcPr>
            <w:tcW w:w="4019" w:type="dxa"/>
          </w:tcPr>
          <w:p w:rsidR="00AA2C9A" w:rsidRPr="00C35889" w:rsidRDefault="00AA2C9A"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وقد قلتُما إن ندركَ السِّمَ واسعاً</w:t>
            </w:r>
            <w:r w:rsidR="00C35889" w:rsidRPr="00C35889">
              <w:rPr>
                <w:rFonts w:ascii="Simplified Arabic" w:hAnsi="Simplified Arabic" w:cs="Simplified Arabic"/>
                <w:b/>
                <w:bCs/>
                <w:sz w:val="2"/>
                <w:szCs w:val="2"/>
                <w:rtl/>
              </w:rPr>
              <w:br/>
            </w:r>
          </w:p>
        </w:tc>
        <w:tc>
          <w:tcPr>
            <w:tcW w:w="426" w:type="dxa"/>
          </w:tcPr>
          <w:p w:rsidR="00AA2C9A" w:rsidRPr="00C35889" w:rsidRDefault="00AA2C9A" w:rsidP="005334B0">
            <w:pPr>
              <w:jc w:val="lowKashida"/>
              <w:rPr>
                <w:rFonts w:ascii="Simplified Arabic" w:hAnsi="Simplified Arabic" w:cs="Simplified Arabic"/>
                <w:b/>
                <w:bCs/>
                <w:sz w:val="32"/>
                <w:szCs w:val="32"/>
                <w:rtl/>
              </w:rPr>
            </w:pPr>
          </w:p>
        </w:tc>
        <w:tc>
          <w:tcPr>
            <w:tcW w:w="4077" w:type="dxa"/>
          </w:tcPr>
          <w:p w:rsidR="00AA2C9A" w:rsidRPr="00C35889" w:rsidRDefault="00AA2C9A" w:rsidP="005334B0">
            <w:pPr>
              <w:jc w:val="lowKashida"/>
              <w:rPr>
                <w:rFonts w:ascii="Simplified Arabic" w:hAnsi="Simplified Arabic" w:cs="Simplified Arabic"/>
                <w:b/>
                <w:bCs/>
                <w:sz w:val="32"/>
                <w:szCs w:val="32"/>
                <w:rtl/>
              </w:rPr>
            </w:pPr>
          </w:p>
        </w:tc>
      </w:tr>
      <w:tr w:rsidR="00AA2C9A" w:rsidRPr="00C35889" w:rsidTr="00C35889">
        <w:trPr>
          <w:jc w:val="center"/>
        </w:trPr>
        <w:tc>
          <w:tcPr>
            <w:tcW w:w="4019" w:type="dxa"/>
          </w:tcPr>
          <w:p w:rsidR="00AA2C9A" w:rsidRPr="00C35889" w:rsidRDefault="00AA2C9A" w:rsidP="005334B0">
            <w:pPr>
              <w:jc w:val="lowKashida"/>
              <w:rPr>
                <w:rFonts w:ascii="Simplified Arabic" w:hAnsi="Simplified Arabic" w:cs="Simplified Arabic"/>
                <w:b/>
                <w:bCs/>
                <w:sz w:val="32"/>
                <w:szCs w:val="32"/>
                <w:rtl/>
              </w:rPr>
            </w:pPr>
          </w:p>
        </w:tc>
        <w:tc>
          <w:tcPr>
            <w:tcW w:w="426" w:type="dxa"/>
          </w:tcPr>
          <w:p w:rsidR="00AA2C9A" w:rsidRPr="00C35889" w:rsidRDefault="00AA2C9A" w:rsidP="005334B0">
            <w:pPr>
              <w:jc w:val="lowKashida"/>
              <w:rPr>
                <w:rFonts w:ascii="Simplified Arabic" w:hAnsi="Simplified Arabic" w:cs="Simplified Arabic"/>
                <w:b/>
                <w:bCs/>
                <w:sz w:val="32"/>
                <w:szCs w:val="32"/>
                <w:rtl/>
              </w:rPr>
            </w:pPr>
          </w:p>
        </w:tc>
        <w:tc>
          <w:tcPr>
            <w:tcW w:w="4077" w:type="dxa"/>
          </w:tcPr>
          <w:p w:rsidR="00AA2C9A" w:rsidRPr="00C35889" w:rsidRDefault="00AA2C9A"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بمالٍ ومعروفٍ مِن القولِ منسلمِ </w:t>
            </w:r>
            <w:r w:rsidR="00C35889" w:rsidRPr="00C35889">
              <w:rPr>
                <w:rFonts w:ascii="Simplified Arabic" w:hAnsi="Simplified Arabic" w:cs="Simplified Arabic"/>
                <w:b/>
                <w:bCs/>
                <w:sz w:val="2"/>
                <w:szCs w:val="2"/>
                <w:rtl/>
              </w:rPr>
              <w:br/>
            </w:r>
          </w:p>
        </w:tc>
      </w:tr>
    </w:tbl>
    <w:p w:rsidR="00C35889" w:rsidRDefault="00C35889" w:rsidP="00CD4FC6">
      <w:pPr>
        <w:jc w:val="lowKashida"/>
        <w:rPr>
          <w:rFonts w:ascii="Simplified Arabic" w:hAnsi="Simplified Arabic" w:cs="Simplified Arabic"/>
          <w:b/>
          <w:bCs/>
          <w:sz w:val="36"/>
          <w:szCs w:val="36"/>
          <w:rtl/>
        </w:rPr>
      </w:pPr>
    </w:p>
    <w:p w:rsidR="00C35889" w:rsidRDefault="00C35889" w:rsidP="00CD4FC6">
      <w:pPr>
        <w:jc w:val="lowKashida"/>
        <w:rPr>
          <w:rFonts w:ascii="Simplified Arabic" w:hAnsi="Simplified Arabic" w:cs="Simplified Arabic"/>
          <w:b/>
          <w:bCs/>
          <w:sz w:val="36"/>
          <w:szCs w:val="36"/>
          <w:rtl/>
        </w:rPr>
      </w:pPr>
    </w:p>
    <w:p w:rsidR="00C35889" w:rsidRDefault="00C35889" w:rsidP="00CD4FC6">
      <w:pPr>
        <w:jc w:val="lowKashida"/>
        <w:rPr>
          <w:rFonts w:ascii="Simplified Arabic" w:hAnsi="Simplified Arabic" w:cs="Simplified Arabic"/>
          <w:b/>
          <w:bCs/>
          <w:sz w:val="36"/>
          <w:szCs w:val="36"/>
          <w:rtl/>
        </w:rPr>
      </w:pPr>
    </w:p>
    <w:p w:rsidR="003E6FC0" w:rsidRPr="00C35889" w:rsidRDefault="00262BF2" w:rsidP="00CD4FC6">
      <w:pPr>
        <w:jc w:val="lowKashida"/>
        <w:rPr>
          <w:rFonts w:ascii="Simplified Arabic" w:hAnsi="Simplified Arabic" w:cs="Simplified Arabic"/>
          <w:b/>
          <w:bCs/>
          <w:sz w:val="36"/>
          <w:szCs w:val="36"/>
          <w:rtl/>
        </w:rPr>
      </w:pPr>
      <w:r w:rsidRPr="00C35889">
        <w:rPr>
          <w:rFonts w:ascii="Simplified Arabic" w:hAnsi="Simplified Arabic" w:cs="Simplified Arabic" w:hint="cs"/>
          <w:b/>
          <w:bCs/>
          <w:sz w:val="36"/>
          <w:szCs w:val="36"/>
          <w:rtl/>
        </w:rPr>
        <w:lastRenderedPageBreak/>
        <w:t xml:space="preserve">الحماسة </w:t>
      </w:r>
    </w:p>
    <w:p w:rsidR="00262BF2" w:rsidRDefault="00262BF2"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تعني القوة والشدّة والشجاعة ، والحماسة فن الحرب والقتال والتغني بصفات البطولة والرجولة وركوب المخاطر ووصف ما في الحرب من فنون الكرّ والغرّ ووصف السلاح والقتلى ومصارعهم ، أو الدعوة الى الحرب والأخذ بالثأر .</w:t>
      </w:r>
    </w:p>
    <w:p w:rsidR="00262BF2" w:rsidRDefault="00262BF2"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وما دام شعر الحماسة يصور البطولة والمثل العليا للفرسان والفروسية التي تقوم عليها حياة البدوي في تلك الصحراء التي لا تُحدّ بحدّ وما تحمل من المخاوف بين طيات رمالها وكثبانها لذا كان على الشاعر العربي أن يؤصل مواطن الشجاعة لدى القوم والدعوة الى الثبات في الحرب والوقوف بوجه الأعداء ، وذلك ما نقرؤه لدى كثير من الشعراء الفرسان وغير الفرسان وما أتوا به من أشعار من أصدق الأشعار وأقواها وأكثرها أثراً في النفوس .</w:t>
      </w:r>
    </w:p>
    <w:p w:rsidR="00262BF2" w:rsidRDefault="00262BF2"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وتكاد الصورة التي رسمها الشاعر الحصين بن الحمام المرّي لجانب من معركة خاضها وأبلى فيها </w:t>
      </w:r>
      <w:r w:rsidR="0035387B">
        <w:rPr>
          <w:rFonts w:ascii="Simplified Arabic" w:hAnsi="Simplified Arabic" w:cs="Simplified Arabic" w:hint="cs"/>
          <w:sz w:val="32"/>
          <w:szCs w:val="32"/>
          <w:rtl/>
        </w:rPr>
        <w:t>وقومه عظيم البلاء ، فيقول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AC7954" w:rsidRPr="00C35889" w:rsidTr="00C35889">
        <w:trPr>
          <w:jc w:val="center"/>
        </w:trPr>
        <w:tc>
          <w:tcPr>
            <w:tcW w:w="4019" w:type="dxa"/>
          </w:tcPr>
          <w:p w:rsidR="00AC7954" w:rsidRPr="00C35889" w:rsidRDefault="00AC7954"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ولمّا رأيتُ الودَّ ليس بنافعي</w:t>
            </w:r>
            <w:r w:rsidR="00C35889" w:rsidRPr="00C35889">
              <w:rPr>
                <w:rFonts w:ascii="Simplified Arabic" w:hAnsi="Simplified Arabic" w:cs="Simplified Arabic" w:hint="cs"/>
                <w:b/>
                <w:bCs/>
                <w:sz w:val="2"/>
                <w:szCs w:val="2"/>
                <w:rtl/>
              </w:rPr>
              <w:br/>
            </w:r>
          </w:p>
        </w:tc>
        <w:tc>
          <w:tcPr>
            <w:tcW w:w="426" w:type="dxa"/>
          </w:tcPr>
          <w:p w:rsidR="00AC7954" w:rsidRPr="00C35889" w:rsidRDefault="00AC7954" w:rsidP="005334B0">
            <w:pPr>
              <w:jc w:val="lowKashida"/>
              <w:rPr>
                <w:rFonts w:ascii="Simplified Arabic" w:hAnsi="Simplified Arabic" w:cs="Simplified Arabic"/>
                <w:b/>
                <w:bCs/>
                <w:sz w:val="32"/>
                <w:szCs w:val="32"/>
                <w:rtl/>
              </w:rPr>
            </w:pPr>
          </w:p>
        </w:tc>
        <w:tc>
          <w:tcPr>
            <w:tcW w:w="4077" w:type="dxa"/>
          </w:tcPr>
          <w:p w:rsidR="00AC7954" w:rsidRPr="00C35889" w:rsidRDefault="00AC7954" w:rsidP="005334B0">
            <w:pPr>
              <w:jc w:val="lowKashida"/>
              <w:rPr>
                <w:rFonts w:ascii="Simplified Arabic" w:hAnsi="Simplified Arabic" w:cs="Simplified Arabic"/>
                <w:b/>
                <w:bCs/>
                <w:sz w:val="32"/>
                <w:szCs w:val="32"/>
                <w:rtl/>
              </w:rPr>
            </w:pPr>
          </w:p>
        </w:tc>
      </w:tr>
      <w:tr w:rsidR="00AC7954" w:rsidRPr="00C35889" w:rsidTr="00C35889">
        <w:trPr>
          <w:jc w:val="center"/>
        </w:trPr>
        <w:tc>
          <w:tcPr>
            <w:tcW w:w="4019" w:type="dxa"/>
          </w:tcPr>
          <w:p w:rsidR="00AC7954" w:rsidRPr="00C35889" w:rsidRDefault="00AC7954" w:rsidP="005334B0">
            <w:pPr>
              <w:jc w:val="lowKashida"/>
              <w:rPr>
                <w:rFonts w:ascii="Simplified Arabic" w:hAnsi="Simplified Arabic" w:cs="Simplified Arabic"/>
                <w:b/>
                <w:bCs/>
                <w:sz w:val="32"/>
                <w:szCs w:val="32"/>
                <w:rtl/>
              </w:rPr>
            </w:pPr>
          </w:p>
        </w:tc>
        <w:tc>
          <w:tcPr>
            <w:tcW w:w="426" w:type="dxa"/>
          </w:tcPr>
          <w:p w:rsidR="00AC7954" w:rsidRPr="00C35889" w:rsidRDefault="00AC7954" w:rsidP="005334B0">
            <w:pPr>
              <w:jc w:val="lowKashida"/>
              <w:rPr>
                <w:rFonts w:ascii="Simplified Arabic" w:hAnsi="Simplified Arabic" w:cs="Simplified Arabic"/>
                <w:b/>
                <w:bCs/>
                <w:sz w:val="32"/>
                <w:szCs w:val="32"/>
                <w:rtl/>
              </w:rPr>
            </w:pPr>
          </w:p>
        </w:tc>
        <w:tc>
          <w:tcPr>
            <w:tcW w:w="4077" w:type="dxa"/>
          </w:tcPr>
          <w:p w:rsidR="00AC7954" w:rsidRPr="00C35889" w:rsidRDefault="00AC7954"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وإنْ كان يوماً ذا كواكبٍ مُظلما</w:t>
            </w:r>
            <w:r w:rsidR="00C35889" w:rsidRPr="00C35889">
              <w:rPr>
                <w:rFonts w:ascii="Simplified Arabic" w:hAnsi="Simplified Arabic" w:cs="Simplified Arabic" w:hint="cs"/>
                <w:b/>
                <w:bCs/>
                <w:sz w:val="2"/>
                <w:szCs w:val="2"/>
                <w:rtl/>
              </w:rPr>
              <w:br/>
            </w:r>
          </w:p>
        </w:tc>
      </w:tr>
      <w:tr w:rsidR="00AC7954" w:rsidRPr="00C35889" w:rsidTr="00C35889">
        <w:trPr>
          <w:jc w:val="center"/>
        </w:trPr>
        <w:tc>
          <w:tcPr>
            <w:tcW w:w="4019" w:type="dxa"/>
          </w:tcPr>
          <w:p w:rsidR="00AC7954" w:rsidRPr="00C35889" w:rsidRDefault="00AC7954"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صَبْرنا وكان الصبرُ فينا سَجيةً</w:t>
            </w:r>
            <w:r w:rsidR="00C35889" w:rsidRPr="00C35889">
              <w:rPr>
                <w:rFonts w:ascii="Simplified Arabic" w:hAnsi="Simplified Arabic" w:cs="Simplified Arabic"/>
                <w:b/>
                <w:bCs/>
                <w:sz w:val="2"/>
                <w:szCs w:val="2"/>
                <w:rtl/>
              </w:rPr>
              <w:br/>
            </w:r>
          </w:p>
        </w:tc>
        <w:tc>
          <w:tcPr>
            <w:tcW w:w="426" w:type="dxa"/>
          </w:tcPr>
          <w:p w:rsidR="00AC7954" w:rsidRPr="00C35889" w:rsidRDefault="00AC7954" w:rsidP="005334B0">
            <w:pPr>
              <w:jc w:val="lowKashida"/>
              <w:rPr>
                <w:rFonts w:ascii="Simplified Arabic" w:hAnsi="Simplified Arabic" w:cs="Simplified Arabic"/>
                <w:b/>
                <w:bCs/>
                <w:sz w:val="32"/>
                <w:szCs w:val="32"/>
                <w:rtl/>
              </w:rPr>
            </w:pPr>
          </w:p>
        </w:tc>
        <w:tc>
          <w:tcPr>
            <w:tcW w:w="4077" w:type="dxa"/>
          </w:tcPr>
          <w:p w:rsidR="00AC7954" w:rsidRPr="00C35889" w:rsidRDefault="00AC7954" w:rsidP="005334B0">
            <w:pPr>
              <w:jc w:val="lowKashida"/>
              <w:rPr>
                <w:rFonts w:ascii="Simplified Arabic" w:hAnsi="Simplified Arabic" w:cs="Simplified Arabic"/>
                <w:b/>
                <w:bCs/>
                <w:sz w:val="32"/>
                <w:szCs w:val="32"/>
                <w:rtl/>
              </w:rPr>
            </w:pPr>
          </w:p>
        </w:tc>
      </w:tr>
      <w:tr w:rsidR="00AC7954" w:rsidRPr="00C35889" w:rsidTr="00C35889">
        <w:trPr>
          <w:jc w:val="center"/>
        </w:trPr>
        <w:tc>
          <w:tcPr>
            <w:tcW w:w="4019" w:type="dxa"/>
          </w:tcPr>
          <w:p w:rsidR="00AC7954" w:rsidRPr="00C35889" w:rsidRDefault="00AC7954" w:rsidP="005334B0">
            <w:pPr>
              <w:jc w:val="lowKashida"/>
              <w:rPr>
                <w:rFonts w:ascii="Simplified Arabic" w:hAnsi="Simplified Arabic" w:cs="Simplified Arabic"/>
                <w:b/>
                <w:bCs/>
                <w:sz w:val="32"/>
                <w:szCs w:val="32"/>
                <w:rtl/>
              </w:rPr>
            </w:pPr>
          </w:p>
        </w:tc>
        <w:tc>
          <w:tcPr>
            <w:tcW w:w="426" w:type="dxa"/>
          </w:tcPr>
          <w:p w:rsidR="00AC7954" w:rsidRPr="00C35889" w:rsidRDefault="00AC7954" w:rsidP="005334B0">
            <w:pPr>
              <w:jc w:val="lowKashida"/>
              <w:rPr>
                <w:rFonts w:ascii="Simplified Arabic" w:hAnsi="Simplified Arabic" w:cs="Simplified Arabic"/>
                <w:b/>
                <w:bCs/>
                <w:sz w:val="32"/>
                <w:szCs w:val="32"/>
                <w:rtl/>
              </w:rPr>
            </w:pPr>
          </w:p>
        </w:tc>
        <w:tc>
          <w:tcPr>
            <w:tcW w:w="4077" w:type="dxa"/>
          </w:tcPr>
          <w:p w:rsidR="00AC7954" w:rsidRPr="00C35889" w:rsidRDefault="00AC7954"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بأسيافِنا يقطعْنَ كفاً ومعصما</w:t>
            </w:r>
            <w:r w:rsidR="00C35889" w:rsidRPr="00C35889">
              <w:rPr>
                <w:rFonts w:ascii="Simplified Arabic" w:hAnsi="Simplified Arabic" w:cs="Simplified Arabic"/>
                <w:b/>
                <w:bCs/>
                <w:sz w:val="2"/>
                <w:szCs w:val="2"/>
                <w:rtl/>
              </w:rPr>
              <w:br/>
            </w:r>
          </w:p>
        </w:tc>
      </w:tr>
      <w:tr w:rsidR="00AC7954" w:rsidRPr="00C35889" w:rsidTr="00C35889">
        <w:trPr>
          <w:jc w:val="center"/>
        </w:trPr>
        <w:tc>
          <w:tcPr>
            <w:tcW w:w="4019" w:type="dxa"/>
          </w:tcPr>
          <w:p w:rsidR="00AC7954" w:rsidRPr="00C35889" w:rsidRDefault="00AC7954"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يغلقن هاماً مِن رجالٍ أعزّةٍ</w:t>
            </w:r>
            <w:r w:rsidR="00C35889" w:rsidRPr="00C35889">
              <w:rPr>
                <w:rFonts w:ascii="Simplified Arabic" w:hAnsi="Simplified Arabic" w:cs="Simplified Arabic"/>
                <w:b/>
                <w:bCs/>
                <w:sz w:val="2"/>
                <w:szCs w:val="2"/>
                <w:rtl/>
              </w:rPr>
              <w:br/>
            </w:r>
          </w:p>
        </w:tc>
        <w:tc>
          <w:tcPr>
            <w:tcW w:w="426" w:type="dxa"/>
          </w:tcPr>
          <w:p w:rsidR="00AC7954" w:rsidRPr="00C35889" w:rsidRDefault="00AC7954" w:rsidP="005334B0">
            <w:pPr>
              <w:jc w:val="lowKashida"/>
              <w:rPr>
                <w:rFonts w:ascii="Simplified Arabic" w:hAnsi="Simplified Arabic" w:cs="Simplified Arabic"/>
                <w:b/>
                <w:bCs/>
                <w:sz w:val="32"/>
                <w:szCs w:val="32"/>
                <w:rtl/>
              </w:rPr>
            </w:pPr>
          </w:p>
        </w:tc>
        <w:tc>
          <w:tcPr>
            <w:tcW w:w="4077" w:type="dxa"/>
          </w:tcPr>
          <w:p w:rsidR="00AC7954" w:rsidRPr="00C35889" w:rsidRDefault="00AC7954" w:rsidP="005334B0">
            <w:pPr>
              <w:jc w:val="lowKashida"/>
              <w:rPr>
                <w:rFonts w:ascii="Simplified Arabic" w:hAnsi="Simplified Arabic" w:cs="Simplified Arabic"/>
                <w:b/>
                <w:bCs/>
                <w:sz w:val="32"/>
                <w:szCs w:val="32"/>
                <w:rtl/>
              </w:rPr>
            </w:pPr>
          </w:p>
        </w:tc>
      </w:tr>
      <w:tr w:rsidR="00AC7954" w:rsidRPr="00C35889" w:rsidTr="00C35889">
        <w:trPr>
          <w:jc w:val="center"/>
        </w:trPr>
        <w:tc>
          <w:tcPr>
            <w:tcW w:w="4019" w:type="dxa"/>
          </w:tcPr>
          <w:p w:rsidR="00AC7954" w:rsidRPr="00C35889" w:rsidRDefault="00AC7954" w:rsidP="005334B0">
            <w:pPr>
              <w:jc w:val="lowKashida"/>
              <w:rPr>
                <w:rFonts w:ascii="Simplified Arabic" w:hAnsi="Simplified Arabic" w:cs="Simplified Arabic"/>
                <w:b/>
                <w:bCs/>
                <w:sz w:val="32"/>
                <w:szCs w:val="32"/>
                <w:rtl/>
              </w:rPr>
            </w:pPr>
          </w:p>
        </w:tc>
        <w:tc>
          <w:tcPr>
            <w:tcW w:w="426" w:type="dxa"/>
          </w:tcPr>
          <w:p w:rsidR="00AC7954" w:rsidRPr="00C35889" w:rsidRDefault="00AC7954" w:rsidP="005334B0">
            <w:pPr>
              <w:jc w:val="lowKashida"/>
              <w:rPr>
                <w:rFonts w:ascii="Simplified Arabic" w:hAnsi="Simplified Arabic" w:cs="Simplified Arabic"/>
                <w:b/>
                <w:bCs/>
                <w:sz w:val="32"/>
                <w:szCs w:val="32"/>
                <w:rtl/>
              </w:rPr>
            </w:pPr>
          </w:p>
        </w:tc>
        <w:tc>
          <w:tcPr>
            <w:tcW w:w="4077" w:type="dxa"/>
          </w:tcPr>
          <w:p w:rsidR="00AC7954" w:rsidRPr="00C35889" w:rsidRDefault="00AC7954"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علينا ، وهم كانوا أعقَّ وأظلما </w:t>
            </w:r>
            <w:r w:rsidR="00C35889" w:rsidRPr="00C35889">
              <w:rPr>
                <w:rFonts w:ascii="Simplified Arabic" w:hAnsi="Simplified Arabic" w:cs="Simplified Arabic"/>
                <w:b/>
                <w:bCs/>
                <w:sz w:val="2"/>
                <w:szCs w:val="2"/>
                <w:rtl/>
              </w:rPr>
              <w:br/>
            </w:r>
          </w:p>
        </w:tc>
      </w:tr>
      <w:tr w:rsidR="00AC7954" w:rsidRPr="00C35889" w:rsidTr="00C35889">
        <w:trPr>
          <w:jc w:val="center"/>
        </w:trPr>
        <w:tc>
          <w:tcPr>
            <w:tcW w:w="4019" w:type="dxa"/>
          </w:tcPr>
          <w:p w:rsidR="00AC7954" w:rsidRPr="00C35889" w:rsidRDefault="00AC7954"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وجوهُ عدوٍّ والصدورُ حديثةٌ</w:t>
            </w:r>
            <w:r w:rsidR="00C35889" w:rsidRPr="00C35889">
              <w:rPr>
                <w:rFonts w:ascii="Simplified Arabic" w:hAnsi="Simplified Arabic" w:cs="Simplified Arabic"/>
                <w:b/>
                <w:bCs/>
                <w:sz w:val="2"/>
                <w:szCs w:val="2"/>
                <w:rtl/>
              </w:rPr>
              <w:br/>
            </w:r>
          </w:p>
        </w:tc>
        <w:tc>
          <w:tcPr>
            <w:tcW w:w="426" w:type="dxa"/>
          </w:tcPr>
          <w:p w:rsidR="00AC7954" w:rsidRPr="00C35889" w:rsidRDefault="00AC7954" w:rsidP="005334B0">
            <w:pPr>
              <w:jc w:val="lowKashida"/>
              <w:rPr>
                <w:rFonts w:ascii="Simplified Arabic" w:hAnsi="Simplified Arabic" w:cs="Simplified Arabic"/>
                <w:b/>
                <w:bCs/>
                <w:sz w:val="32"/>
                <w:szCs w:val="32"/>
                <w:rtl/>
              </w:rPr>
            </w:pPr>
          </w:p>
        </w:tc>
        <w:tc>
          <w:tcPr>
            <w:tcW w:w="4077" w:type="dxa"/>
          </w:tcPr>
          <w:p w:rsidR="00AC7954" w:rsidRPr="00C35889" w:rsidRDefault="00AC7954" w:rsidP="005334B0">
            <w:pPr>
              <w:jc w:val="lowKashida"/>
              <w:rPr>
                <w:rFonts w:ascii="Simplified Arabic" w:hAnsi="Simplified Arabic" w:cs="Simplified Arabic"/>
                <w:b/>
                <w:bCs/>
                <w:sz w:val="32"/>
                <w:szCs w:val="32"/>
                <w:rtl/>
              </w:rPr>
            </w:pPr>
          </w:p>
        </w:tc>
      </w:tr>
      <w:tr w:rsidR="00AC7954" w:rsidRPr="00C35889" w:rsidTr="00C35889">
        <w:trPr>
          <w:jc w:val="center"/>
        </w:trPr>
        <w:tc>
          <w:tcPr>
            <w:tcW w:w="4019" w:type="dxa"/>
          </w:tcPr>
          <w:p w:rsidR="00AC7954" w:rsidRPr="00C35889" w:rsidRDefault="00AC7954" w:rsidP="005334B0">
            <w:pPr>
              <w:jc w:val="lowKashida"/>
              <w:rPr>
                <w:rFonts w:ascii="Simplified Arabic" w:hAnsi="Simplified Arabic" w:cs="Simplified Arabic"/>
                <w:b/>
                <w:bCs/>
                <w:sz w:val="32"/>
                <w:szCs w:val="32"/>
                <w:rtl/>
              </w:rPr>
            </w:pPr>
          </w:p>
        </w:tc>
        <w:tc>
          <w:tcPr>
            <w:tcW w:w="426" w:type="dxa"/>
          </w:tcPr>
          <w:p w:rsidR="00AC7954" w:rsidRPr="00C35889" w:rsidRDefault="00AC7954" w:rsidP="005334B0">
            <w:pPr>
              <w:jc w:val="lowKashida"/>
              <w:rPr>
                <w:rFonts w:ascii="Simplified Arabic" w:hAnsi="Simplified Arabic" w:cs="Simplified Arabic"/>
                <w:b/>
                <w:bCs/>
                <w:sz w:val="32"/>
                <w:szCs w:val="32"/>
                <w:rtl/>
              </w:rPr>
            </w:pPr>
          </w:p>
        </w:tc>
        <w:tc>
          <w:tcPr>
            <w:tcW w:w="4077" w:type="dxa"/>
          </w:tcPr>
          <w:p w:rsidR="00AC7954" w:rsidRPr="00C35889" w:rsidRDefault="00AC7954" w:rsidP="005334B0">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بودٍّ ، فأودي كلُّ ودسّ فأنعما </w:t>
            </w:r>
            <w:r w:rsidR="00C35889" w:rsidRPr="00C35889">
              <w:rPr>
                <w:rFonts w:ascii="Simplified Arabic" w:hAnsi="Simplified Arabic" w:cs="Simplified Arabic"/>
                <w:b/>
                <w:bCs/>
                <w:sz w:val="2"/>
                <w:szCs w:val="2"/>
                <w:rtl/>
              </w:rPr>
              <w:br/>
            </w:r>
          </w:p>
        </w:tc>
      </w:tr>
    </w:tbl>
    <w:p w:rsidR="00C35889" w:rsidRDefault="00C35889" w:rsidP="00CD4FC6">
      <w:pPr>
        <w:jc w:val="lowKashida"/>
        <w:rPr>
          <w:rFonts w:ascii="Simplified Arabic" w:hAnsi="Simplified Arabic" w:cs="Simplified Arabic"/>
          <w:sz w:val="32"/>
          <w:szCs w:val="32"/>
          <w:rtl/>
        </w:rPr>
      </w:pPr>
    </w:p>
    <w:p w:rsidR="0035387B" w:rsidRPr="00C35889" w:rsidRDefault="004E7A65" w:rsidP="00CD4FC6">
      <w:pPr>
        <w:jc w:val="lowKashida"/>
        <w:rPr>
          <w:rFonts w:ascii="Simplified Arabic" w:hAnsi="Simplified Arabic" w:cs="Simplified Arabic"/>
          <w:b/>
          <w:bCs/>
          <w:sz w:val="36"/>
          <w:szCs w:val="36"/>
          <w:rtl/>
        </w:rPr>
      </w:pPr>
      <w:r w:rsidRPr="00C35889">
        <w:rPr>
          <w:rFonts w:ascii="Simplified Arabic" w:hAnsi="Simplified Arabic" w:cs="Simplified Arabic" w:hint="cs"/>
          <w:b/>
          <w:bCs/>
          <w:sz w:val="36"/>
          <w:szCs w:val="36"/>
          <w:rtl/>
        </w:rPr>
        <w:lastRenderedPageBreak/>
        <w:t>الرث</w:t>
      </w:r>
      <w:r w:rsidR="00C35889">
        <w:rPr>
          <w:rFonts w:ascii="Simplified Arabic" w:hAnsi="Simplified Arabic" w:cs="Simplified Arabic" w:hint="cs"/>
          <w:b/>
          <w:bCs/>
          <w:sz w:val="36"/>
          <w:szCs w:val="36"/>
          <w:rtl/>
        </w:rPr>
        <w:t>ـــــــ</w:t>
      </w:r>
      <w:r w:rsidRPr="00C35889">
        <w:rPr>
          <w:rFonts w:ascii="Simplified Arabic" w:hAnsi="Simplified Arabic" w:cs="Simplified Arabic" w:hint="cs"/>
          <w:b/>
          <w:bCs/>
          <w:sz w:val="36"/>
          <w:szCs w:val="36"/>
          <w:rtl/>
        </w:rPr>
        <w:t xml:space="preserve">اء </w:t>
      </w:r>
    </w:p>
    <w:p w:rsidR="004E7A65" w:rsidRDefault="004E7A65" w:rsidP="00CD4FC6">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وهو فن آخر من فنون الشعر التي أجاد فيها الشعراء ، لأنه تعبير صادق وأكيد عن خلجات القلب الحزين والنفوس الفجعة وابداء التحسّر على عزيز فقدوه . لذا فهو قريب من النفوس حتماً ، والرثاء الصادق تعبير مباشر قلّما تشوبه الصنعة أو التكلف . وبما أن الحياة الجاهلية حياة تكاد تطغى عليها سمة الحرب وحدوث الغارات التي يسقط فيها الأعزة فيبكي الأهل فتتلاحم ويشيرون ببكائهم لوعة القلوب والنفوس ويؤججون أحزانهم فيدفعونهم لشحذ سيوفهم استعداداً للنزال بثأرهم والظفر على الأعداء في حروبهم .</w:t>
      </w:r>
    </w:p>
    <w:p w:rsidR="004E7A65" w:rsidRPr="00C35889" w:rsidRDefault="004E7A65" w:rsidP="00C35889">
      <w:pPr>
        <w:spacing w:line="240" w:lineRule="auto"/>
        <w:jc w:val="lowKashida"/>
        <w:rPr>
          <w:rFonts w:ascii="Simplified Arabic" w:hAnsi="Simplified Arabic" w:cs="Simplified Arabic"/>
          <w:b/>
          <w:bCs/>
          <w:sz w:val="32"/>
          <w:szCs w:val="32"/>
          <w:rtl/>
        </w:rPr>
      </w:pPr>
      <w:r w:rsidRPr="00C35889">
        <w:rPr>
          <w:rFonts w:ascii="Simplified Arabic" w:hAnsi="Simplified Arabic" w:cs="Simplified Arabic" w:hint="cs"/>
          <w:b/>
          <w:bCs/>
          <w:sz w:val="32"/>
          <w:szCs w:val="32"/>
          <w:rtl/>
        </w:rPr>
        <w:t xml:space="preserve">    واتسم الرثاء بثلاثة أنواع أو أساليب للحزن :</w:t>
      </w:r>
    </w:p>
    <w:p w:rsidR="004E7A65" w:rsidRDefault="004E7A65" w:rsidP="00C35889">
      <w:pPr>
        <w:pStyle w:val="a4"/>
        <w:numPr>
          <w:ilvl w:val="0"/>
          <w:numId w:val="7"/>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البكاء والنواح والعويل وما يجيء فيه من ألفاظ الحزن واستمطار الدموع والنوح وما يصاحب ذلك من لطم الخدود والصدور ، واكثر ما يكون ذلك ما تفعله النساء في المأتم وعرف هذا الضرب عن الرثاء بـــ " الندب " .</w:t>
      </w:r>
    </w:p>
    <w:p w:rsidR="004E7A65" w:rsidRDefault="004E7A65" w:rsidP="00C35889">
      <w:pPr>
        <w:pStyle w:val="a4"/>
        <w:numPr>
          <w:ilvl w:val="0"/>
          <w:numId w:val="7"/>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أما الضرب الثاني فعُرف بــــ " التأبين " أي ذكر الميت والثناء على صفاته وأخلاقه وفضائله وتعداد محامده في البطولة والشجاعة والكرم والحلم والسماحة والسيادة .</w:t>
      </w:r>
    </w:p>
    <w:p w:rsidR="004E7A65" w:rsidRDefault="004E7A65" w:rsidP="00C35889">
      <w:pPr>
        <w:pStyle w:val="a4"/>
        <w:numPr>
          <w:ilvl w:val="0"/>
          <w:numId w:val="7"/>
        </w:numPr>
        <w:spacing w:line="24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أما الضرب الثالث فهو " العزاء " ويتجه فيه الشاعر الى التفكر في رحلة الحياة ومصير الناس وحتمية الأقدار ونزول البلاء وضعف الانسان أمام نوازل الدهر ومصائبه فيلتمس من ذلك كله الصبر والسلوان والرضا بالقدر والاستسلام ومن شعر الرثاء الذي ناح به الربيع بن زياد على أحدهم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5334B0" w:rsidRPr="00C35889" w:rsidTr="00C35889">
        <w:trPr>
          <w:jc w:val="center"/>
        </w:trPr>
        <w:tc>
          <w:tcPr>
            <w:tcW w:w="4019" w:type="dxa"/>
          </w:tcPr>
          <w:p w:rsidR="005334B0" w:rsidRPr="00C35889" w:rsidRDefault="005334B0"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من كان مسروراً بمقتلِ مالكٍ </w:t>
            </w:r>
            <w:r w:rsidR="00C35889" w:rsidRPr="00C35889">
              <w:rPr>
                <w:rFonts w:ascii="Simplified Arabic" w:hAnsi="Simplified Arabic" w:cs="Simplified Arabic" w:hint="cs"/>
                <w:b/>
                <w:bCs/>
                <w:sz w:val="2"/>
                <w:szCs w:val="2"/>
                <w:rtl/>
              </w:rPr>
              <w:br/>
            </w:r>
          </w:p>
        </w:tc>
        <w:tc>
          <w:tcPr>
            <w:tcW w:w="426" w:type="dxa"/>
          </w:tcPr>
          <w:p w:rsidR="005334B0" w:rsidRPr="00C35889" w:rsidRDefault="005334B0" w:rsidP="00C35889">
            <w:pPr>
              <w:jc w:val="lowKashida"/>
              <w:rPr>
                <w:rFonts w:ascii="Simplified Arabic" w:hAnsi="Simplified Arabic" w:cs="Simplified Arabic"/>
                <w:b/>
                <w:bCs/>
                <w:sz w:val="32"/>
                <w:szCs w:val="32"/>
                <w:rtl/>
              </w:rPr>
            </w:pPr>
          </w:p>
        </w:tc>
        <w:tc>
          <w:tcPr>
            <w:tcW w:w="4077" w:type="dxa"/>
          </w:tcPr>
          <w:p w:rsidR="005334B0" w:rsidRPr="00C35889" w:rsidRDefault="007F2EFF"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فليأتِ ساحتنا بوجهِ نهارِ</w:t>
            </w:r>
            <w:r w:rsidR="00C35889" w:rsidRPr="00C35889">
              <w:rPr>
                <w:rFonts w:ascii="Simplified Arabic" w:hAnsi="Simplified Arabic" w:cs="Simplified Arabic" w:hint="cs"/>
                <w:b/>
                <w:bCs/>
                <w:sz w:val="2"/>
                <w:szCs w:val="2"/>
                <w:rtl/>
              </w:rPr>
              <w:br/>
            </w:r>
          </w:p>
        </w:tc>
      </w:tr>
      <w:tr w:rsidR="005334B0" w:rsidRPr="00C35889" w:rsidTr="00C35889">
        <w:trPr>
          <w:jc w:val="center"/>
        </w:trPr>
        <w:tc>
          <w:tcPr>
            <w:tcW w:w="4019" w:type="dxa"/>
          </w:tcPr>
          <w:p w:rsidR="005334B0" w:rsidRPr="00C35889" w:rsidRDefault="005334B0"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يجدْ النساءَ قواريراً بندبْن</w:t>
            </w:r>
            <w:r w:rsidR="007F2EFF" w:rsidRPr="00C35889">
              <w:rPr>
                <w:rFonts w:ascii="Simplified Arabic" w:hAnsi="Simplified Arabic" w:cs="Simplified Arabic" w:hint="cs"/>
                <w:b/>
                <w:bCs/>
                <w:sz w:val="32"/>
                <w:szCs w:val="32"/>
                <w:rtl/>
              </w:rPr>
              <w:t>ه</w:t>
            </w:r>
            <w:r w:rsidR="00C35889" w:rsidRPr="00C35889">
              <w:rPr>
                <w:rFonts w:ascii="Simplified Arabic" w:hAnsi="Simplified Arabic" w:cs="Simplified Arabic"/>
                <w:b/>
                <w:bCs/>
                <w:sz w:val="2"/>
                <w:szCs w:val="2"/>
                <w:rtl/>
              </w:rPr>
              <w:br/>
            </w:r>
          </w:p>
        </w:tc>
        <w:tc>
          <w:tcPr>
            <w:tcW w:w="426" w:type="dxa"/>
          </w:tcPr>
          <w:p w:rsidR="005334B0" w:rsidRPr="00C35889" w:rsidRDefault="005334B0" w:rsidP="00C35889">
            <w:pPr>
              <w:jc w:val="lowKashida"/>
              <w:rPr>
                <w:rFonts w:ascii="Simplified Arabic" w:hAnsi="Simplified Arabic" w:cs="Simplified Arabic"/>
                <w:b/>
                <w:bCs/>
                <w:sz w:val="32"/>
                <w:szCs w:val="32"/>
                <w:rtl/>
              </w:rPr>
            </w:pPr>
          </w:p>
        </w:tc>
        <w:tc>
          <w:tcPr>
            <w:tcW w:w="4077" w:type="dxa"/>
          </w:tcPr>
          <w:p w:rsidR="005334B0" w:rsidRPr="00C35889" w:rsidRDefault="007F2EFF"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يلطمن أوجههن بالأسحارِ</w:t>
            </w:r>
            <w:r w:rsidR="00C35889" w:rsidRPr="00C35889">
              <w:rPr>
                <w:rFonts w:ascii="Simplified Arabic" w:hAnsi="Simplified Arabic" w:cs="Simplified Arabic"/>
                <w:b/>
                <w:bCs/>
                <w:sz w:val="2"/>
                <w:szCs w:val="2"/>
                <w:rtl/>
              </w:rPr>
              <w:br/>
            </w:r>
          </w:p>
        </w:tc>
      </w:tr>
      <w:tr w:rsidR="007F2EFF" w:rsidRPr="00C35889" w:rsidTr="00C35889">
        <w:trPr>
          <w:jc w:val="center"/>
        </w:trPr>
        <w:tc>
          <w:tcPr>
            <w:tcW w:w="4019" w:type="dxa"/>
          </w:tcPr>
          <w:p w:rsidR="007F2EFF" w:rsidRPr="00C35889" w:rsidRDefault="007F2EFF"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قِدكُنّ يخبّأنَ الوجوهَ تستّراً</w:t>
            </w:r>
            <w:r w:rsidR="00C35889" w:rsidRPr="00C35889">
              <w:rPr>
                <w:rFonts w:ascii="Simplified Arabic" w:hAnsi="Simplified Arabic" w:cs="Simplified Arabic"/>
                <w:b/>
                <w:bCs/>
                <w:sz w:val="2"/>
                <w:szCs w:val="2"/>
                <w:rtl/>
              </w:rPr>
              <w:br/>
            </w:r>
          </w:p>
        </w:tc>
        <w:tc>
          <w:tcPr>
            <w:tcW w:w="426" w:type="dxa"/>
          </w:tcPr>
          <w:p w:rsidR="007F2EFF" w:rsidRPr="00C35889" w:rsidRDefault="007F2EFF" w:rsidP="00C35889">
            <w:pPr>
              <w:jc w:val="lowKashida"/>
              <w:rPr>
                <w:rFonts w:ascii="Simplified Arabic" w:hAnsi="Simplified Arabic" w:cs="Simplified Arabic"/>
                <w:b/>
                <w:bCs/>
                <w:sz w:val="32"/>
                <w:szCs w:val="32"/>
                <w:rtl/>
              </w:rPr>
            </w:pPr>
          </w:p>
        </w:tc>
        <w:tc>
          <w:tcPr>
            <w:tcW w:w="4077" w:type="dxa"/>
          </w:tcPr>
          <w:p w:rsidR="007F2EFF" w:rsidRPr="00C35889" w:rsidRDefault="007F2EFF"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فاليومَ قد أبرزْتَ للنظّارِ</w:t>
            </w:r>
            <w:r w:rsidR="00C35889" w:rsidRPr="00C35889">
              <w:rPr>
                <w:rFonts w:ascii="Simplified Arabic" w:hAnsi="Simplified Arabic" w:cs="Simplified Arabic"/>
                <w:b/>
                <w:bCs/>
                <w:sz w:val="2"/>
                <w:szCs w:val="2"/>
                <w:rtl/>
              </w:rPr>
              <w:br/>
            </w:r>
          </w:p>
        </w:tc>
      </w:tr>
      <w:tr w:rsidR="007F2EFF" w:rsidRPr="00C35889" w:rsidTr="00C35889">
        <w:trPr>
          <w:jc w:val="center"/>
        </w:trPr>
        <w:tc>
          <w:tcPr>
            <w:tcW w:w="4019" w:type="dxa"/>
          </w:tcPr>
          <w:p w:rsidR="007F2EFF" w:rsidRPr="00C35889" w:rsidRDefault="007F2EFF"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يَضربْن حُرَّ وجوهِهن على فتى </w:t>
            </w:r>
            <w:r w:rsidR="00C35889" w:rsidRPr="00C35889">
              <w:rPr>
                <w:rFonts w:ascii="Simplified Arabic" w:hAnsi="Simplified Arabic" w:cs="Simplified Arabic"/>
                <w:b/>
                <w:bCs/>
                <w:sz w:val="2"/>
                <w:szCs w:val="2"/>
                <w:rtl/>
              </w:rPr>
              <w:br/>
            </w:r>
          </w:p>
        </w:tc>
        <w:tc>
          <w:tcPr>
            <w:tcW w:w="426" w:type="dxa"/>
          </w:tcPr>
          <w:p w:rsidR="007F2EFF" w:rsidRPr="00C35889" w:rsidRDefault="007F2EFF" w:rsidP="00C35889">
            <w:pPr>
              <w:jc w:val="lowKashida"/>
              <w:rPr>
                <w:rFonts w:ascii="Simplified Arabic" w:hAnsi="Simplified Arabic" w:cs="Simplified Arabic"/>
                <w:b/>
                <w:bCs/>
                <w:sz w:val="32"/>
                <w:szCs w:val="32"/>
                <w:rtl/>
              </w:rPr>
            </w:pPr>
          </w:p>
        </w:tc>
        <w:tc>
          <w:tcPr>
            <w:tcW w:w="4077" w:type="dxa"/>
          </w:tcPr>
          <w:p w:rsidR="007F2EFF" w:rsidRPr="00C35889" w:rsidRDefault="007F2EFF"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عفِّ الشمائِل طيّب الأخبارِ </w:t>
            </w:r>
            <w:r w:rsidR="00C35889" w:rsidRPr="00C35889">
              <w:rPr>
                <w:rFonts w:ascii="Simplified Arabic" w:hAnsi="Simplified Arabic" w:cs="Simplified Arabic"/>
                <w:b/>
                <w:bCs/>
                <w:sz w:val="2"/>
                <w:szCs w:val="2"/>
                <w:rtl/>
              </w:rPr>
              <w:br/>
            </w:r>
          </w:p>
        </w:tc>
      </w:tr>
    </w:tbl>
    <w:p w:rsidR="004E7A65" w:rsidRPr="00C35889" w:rsidRDefault="00D75E23" w:rsidP="00C35889">
      <w:pPr>
        <w:spacing w:line="240" w:lineRule="auto"/>
        <w:jc w:val="lowKashida"/>
        <w:rPr>
          <w:rFonts w:ascii="Simplified Arabic" w:hAnsi="Simplified Arabic" w:cs="Simplified Arabic"/>
          <w:b/>
          <w:bCs/>
          <w:sz w:val="36"/>
          <w:szCs w:val="36"/>
          <w:rtl/>
        </w:rPr>
      </w:pPr>
      <w:r w:rsidRPr="00C35889">
        <w:rPr>
          <w:rFonts w:ascii="Simplified Arabic" w:hAnsi="Simplified Arabic" w:cs="Simplified Arabic" w:hint="cs"/>
          <w:b/>
          <w:bCs/>
          <w:sz w:val="36"/>
          <w:szCs w:val="36"/>
          <w:rtl/>
        </w:rPr>
        <w:lastRenderedPageBreak/>
        <w:t xml:space="preserve">الهجاء </w:t>
      </w:r>
    </w:p>
    <w:p w:rsidR="00D75E23" w:rsidRDefault="00D75E23" w:rsidP="00C35889">
      <w:pPr>
        <w:spacing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الهجاء تعبير عن عاطفة السَّخط والغضب ازاء الآخرين ممن يبغضهم الشاعر ويعبر في شعره بأهاجيه عما يَمور في صدره من أحقاد وكراهية وضغينة . لذا كان الهجاء سلاحاً من أسلحة القتال لإضعاف معنوية الخصم والانتقاص منهم والتوعد بهم . والهجاء شأنه شأن الحماسة بسبب ارتباطه بالحرب وكثيراً ما كان يرتبط بقصائد الحماسة </w:t>
      </w:r>
      <w:r w:rsidR="0007025A">
        <w:rPr>
          <w:rFonts w:ascii="Simplified Arabic" w:hAnsi="Simplified Arabic" w:cs="Simplified Arabic" w:hint="cs"/>
          <w:sz w:val="32"/>
          <w:szCs w:val="32"/>
          <w:rtl/>
        </w:rPr>
        <w:t>والارتباط القبلي والعبية القبلية التي تحتم على الشاعر احترام العقد الاجتماعي مع القبيلة التي ينتمي إليها وفيها عزّه آبائه وأجداده وأبنائه وحتى نسائه وشرف نسبه وسمو مكانته الاجتماعية .</w:t>
      </w:r>
    </w:p>
    <w:p w:rsidR="0007025A" w:rsidRDefault="0007025A" w:rsidP="00C35889">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وكان للهجاء وقعه البالغ في نفس المهجو والخصوم ، فكانوا يتحاشون لسان الهجاء لأنهم سيلقون منه كلّ تندّر وقبيح من اللفظ والإساءة ، لذا كانوا يتوارون خجلاً من لسان الشاعر لأن هجاءه سيلصق بهم ما داموا ويصبح سُبّةً لا يمحوها الدهر كالذي هجا به الشاعر قيس بن عمرو النجاشي بني العجلان ، قائلاً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07025A" w:rsidRPr="00C35889" w:rsidTr="00C35889">
        <w:trPr>
          <w:jc w:val="center"/>
        </w:trPr>
        <w:tc>
          <w:tcPr>
            <w:tcW w:w="4019" w:type="dxa"/>
          </w:tcPr>
          <w:p w:rsidR="0007025A" w:rsidRPr="00C35889" w:rsidRDefault="0007025A"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وما سُمّي العجلانَ إلاّ لقولهم </w:t>
            </w:r>
            <w:r w:rsidR="00C35889" w:rsidRPr="00C35889">
              <w:rPr>
                <w:rFonts w:ascii="Simplified Arabic" w:hAnsi="Simplified Arabic" w:cs="Simplified Arabic" w:hint="cs"/>
                <w:b/>
                <w:bCs/>
                <w:sz w:val="2"/>
                <w:szCs w:val="2"/>
                <w:rtl/>
              </w:rPr>
              <w:br/>
            </w:r>
          </w:p>
        </w:tc>
        <w:tc>
          <w:tcPr>
            <w:tcW w:w="426" w:type="dxa"/>
          </w:tcPr>
          <w:p w:rsidR="0007025A" w:rsidRPr="00C35889" w:rsidRDefault="0007025A" w:rsidP="00C35889">
            <w:pPr>
              <w:jc w:val="lowKashida"/>
              <w:rPr>
                <w:rFonts w:ascii="Simplified Arabic" w:hAnsi="Simplified Arabic" w:cs="Simplified Arabic"/>
                <w:b/>
                <w:bCs/>
                <w:sz w:val="32"/>
                <w:szCs w:val="32"/>
                <w:rtl/>
              </w:rPr>
            </w:pPr>
          </w:p>
        </w:tc>
        <w:tc>
          <w:tcPr>
            <w:tcW w:w="4077" w:type="dxa"/>
          </w:tcPr>
          <w:p w:rsidR="0007025A" w:rsidRPr="00C35889" w:rsidRDefault="0007025A" w:rsidP="00C35889">
            <w:pPr>
              <w:jc w:val="lowKashida"/>
              <w:rPr>
                <w:rFonts w:ascii="Simplified Arabic" w:hAnsi="Simplified Arabic" w:cs="Simplified Arabic"/>
                <w:b/>
                <w:bCs/>
                <w:sz w:val="32"/>
                <w:szCs w:val="32"/>
                <w:rtl/>
              </w:rPr>
            </w:pPr>
          </w:p>
        </w:tc>
      </w:tr>
      <w:tr w:rsidR="0007025A" w:rsidRPr="00C35889" w:rsidTr="00C35889">
        <w:trPr>
          <w:jc w:val="center"/>
        </w:trPr>
        <w:tc>
          <w:tcPr>
            <w:tcW w:w="4019" w:type="dxa"/>
          </w:tcPr>
          <w:p w:rsidR="0007025A" w:rsidRPr="00C35889" w:rsidRDefault="0007025A" w:rsidP="00C35889">
            <w:pPr>
              <w:jc w:val="lowKashida"/>
              <w:rPr>
                <w:rFonts w:ascii="Simplified Arabic" w:hAnsi="Simplified Arabic" w:cs="Simplified Arabic"/>
                <w:b/>
                <w:bCs/>
                <w:sz w:val="32"/>
                <w:szCs w:val="32"/>
                <w:rtl/>
              </w:rPr>
            </w:pPr>
          </w:p>
        </w:tc>
        <w:tc>
          <w:tcPr>
            <w:tcW w:w="426" w:type="dxa"/>
          </w:tcPr>
          <w:p w:rsidR="0007025A" w:rsidRPr="00C35889" w:rsidRDefault="0007025A" w:rsidP="00C35889">
            <w:pPr>
              <w:jc w:val="lowKashida"/>
              <w:rPr>
                <w:rFonts w:ascii="Simplified Arabic" w:hAnsi="Simplified Arabic" w:cs="Simplified Arabic"/>
                <w:b/>
                <w:bCs/>
                <w:sz w:val="32"/>
                <w:szCs w:val="32"/>
                <w:rtl/>
              </w:rPr>
            </w:pPr>
          </w:p>
        </w:tc>
        <w:tc>
          <w:tcPr>
            <w:tcW w:w="4077" w:type="dxa"/>
          </w:tcPr>
          <w:p w:rsidR="0007025A" w:rsidRPr="00C35889" w:rsidRDefault="0007025A"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خذْ القعبَ واحلبْ أيها العبدُ واعجَلِ</w:t>
            </w:r>
            <w:r w:rsidR="00C35889" w:rsidRPr="00C35889">
              <w:rPr>
                <w:rFonts w:ascii="Simplified Arabic" w:hAnsi="Simplified Arabic" w:cs="Simplified Arabic" w:hint="cs"/>
                <w:b/>
                <w:bCs/>
                <w:sz w:val="2"/>
                <w:szCs w:val="2"/>
                <w:rtl/>
              </w:rPr>
              <w:br/>
            </w:r>
          </w:p>
        </w:tc>
      </w:tr>
    </w:tbl>
    <w:p w:rsidR="0007025A" w:rsidRDefault="0007025A" w:rsidP="00C35889">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ولكن من الهجاء ما كانت تستحسنه النفوس ويُلاقي إقبالاً وسمعاً بحسن الألفاظ التي يختارها الشاعر بصياغة جميلة ومعانٍ عميقة ذات دلالة تنال من المهجو باسلوب ذكري طريف ، كأن يتخذ طريقة الاستهانة بالخصم أو تجاهله أو التشكيك فيه ، كالذي فعله زهير بن أبي سلمى في آل حصن ، قائلاً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6F7F42" w:rsidRPr="00C35889" w:rsidTr="00C35889">
        <w:trPr>
          <w:jc w:val="center"/>
        </w:trPr>
        <w:tc>
          <w:tcPr>
            <w:tcW w:w="4019" w:type="dxa"/>
          </w:tcPr>
          <w:p w:rsidR="006F7F42" w:rsidRPr="00C35889" w:rsidRDefault="006F7F42"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وما أدري وسوف أخالُ أدري</w:t>
            </w:r>
            <w:r w:rsidR="00C35889" w:rsidRPr="00C35889">
              <w:rPr>
                <w:rFonts w:ascii="Simplified Arabic" w:hAnsi="Simplified Arabic" w:cs="Simplified Arabic" w:hint="cs"/>
                <w:b/>
                <w:bCs/>
                <w:sz w:val="2"/>
                <w:szCs w:val="2"/>
                <w:rtl/>
              </w:rPr>
              <w:br/>
            </w:r>
          </w:p>
        </w:tc>
        <w:tc>
          <w:tcPr>
            <w:tcW w:w="426" w:type="dxa"/>
          </w:tcPr>
          <w:p w:rsidR="006F7F42" w:rsidRPr="00C35889" w:rsidRDefault="006F7F42" w:rsidP="00C35889">
            <w:pPr>
              <w:jc w:val="lowKashida"/>
              <w:rPr>
                <w:rFonts w:ascii="Simplified Arabic" w:hAnsi="Simplified Arabic" w:cs="Simplified Arabic"/>
                <w:b/>
                <w:bCs/>
                <w:sz w:val="32"/>
                <w:szCs w:val="32"/>
                <w:rtl/>
              </w:rPr>
            </w:pPr>
          </w:p>
        </w:tc>
        <w:tc>
          <w:tcPr>
            <w:tcW w:w="4077" w:type="dxa"/>
          </w:tcPr>
          <w:p w:rsidR="006F7F42" w:rsidRPr="00C35889" w:rsidRDefault="006F7F42" w:rsidP="00C35889">
            <w:pPr>
              <w:jc w:val="lowKashida"/>
              <w:rPr>
                <w:rFonts w:ascii="Simplified Arabic" w:hAnsi="Simplified Arabic" w:cs="Simplified Arabic"/>
                <w:b/>
                <w:bCs/>
                <w:sz w:val="32"/>
                <w:szCs w:val="32"/>
                <w:rtl/>
              </w:rPr>
            </w:pPr>
          </w:p>
        </w:tc>
      </w:tr>
      <w:tr w:rsidR="006F7F42" w:rsidRPr="00C35889" w:rsidTr="00C35889">
        <w:trPr>
          <w:jc w:val="center"/>
        </w:trPr>
        <w:tc>
          <w:tcPr>
            <w:tcW w:w="4019" w:type="dxa"/>
          </w:tcPr>
          <w:p w:rsidR="006F7F42" w:rsidRPr="00C35889" w:rsidRDefault="006F7F42" w:rsidP="00C35889">
            <w:pPr>
              <w:jc w:val="lowKashida"/>
              <w:rPr>
                <w:rFonts w:ascii="Simplified Arabic" w:hAnsi="Simplified Arabic" w:cs="Simplified Arabic"/>
                <w:b/>
                <w:bCs/>
                <w:sz w:val="32"/>
                <w:szCs w:val="32"/>
                <w:rtl/>
              </w:rPr>
            </w:pPr>
          </w:p>
        </w:tc>
        <w:tc>
          <w:tcPr>
            <w:tcW w:w="426" w:type="dxa"/>
          </w:tcPr>
          <w:p w:rsidR="006F7F42" w:rsidRPr="00C35889" w:rsidRDefault="006F7F42" w:rsidP="00C35889">
            <w:pPr>
              <w:jc w:val="lowKashida"/>
              <w:rPr>
                <w:rFonts w:ascii="Simplified Arabic" w:hAnsi="Simplified Arabic" w:cs="Simplified Arabic"/>
                <w:b/>
                <w:bCs/>
                <w:sz w:val="32"/>
                <w:szCs w:val="32"/>
                <w:rtl/>
              </w:rPr>
            </w:pPr>
          </w:p>
        </w:tc>
        <w:tc>
          <w:tcPr>
            <w:tcW w:w="4077" w:type="dxa"/>
          </w:tcPr>
          <w:p w:rsidR="006F7F42" w:rsidRPr="00C35889" w:rsidRDefault="006F7F42"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أقومٌ آلُ حصنٍ أم نساءُ</w:t>
            </w:r>
            <w:r w:rsidR="00C35889" w:rsidRPr="00C35889">
              <w:rPr>
                <w:rFonts w:ascii="Simplified Arabic" w:hAnsi="Simplified Arabic" w:cs="Simplified Arabic" w:hint="cs"/>
                <w:b/>
                <w:bCs/>
                <w:sz w:val="2"/>
                <w:szCs w:val="2"/>
                <w:rtl/>
              </w:rPr>
              <w:br/>
            </w:r>
          </w:p>
        </w:tc>
      </w:tr>
      <w:tr w:rsidR="006F7F42" w:rsidRPr="00C35889" w:rsidTr="00C35889">
        <w:trPr>
          <w:jc w:val="center"/>
        </w:trPr>
        <w:tc>
          <w:tcPr>
            <w:tcW w:w="4019" w:type="dxa"/>
          </w:tcPr>
          <w:p w:rsidR="006F7F42" w:rsidRPr="00C35889" w:rsidRDefault="006F7F42"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فإنْ تك النساءُ مخبآتٍ </w:t>
            </w:r>
            <w:r w:rsidR="00C35889" w:rsidRPr="00C35889">
              <w:rPr>
                <w:rFonts w:ascii="Simplified Arabic" w:hAnsi="Simplified Arabic" w:cs="Simplified Arabic"/>
                <w:b/>
                <w:bCs/>
                <w:sz w:val="2"/>
                <w:szCs w:val="2"/>
                <w:rtl/>
              </w:rPr>
              <w:br/>
            </w:r>
          </w:p>
        </w:tc>
        <w:tc>
          <w:tcPr>
            <w:tcW w:w="426" w:type="dxa"/>
          </w:tcPr>
          <w:p w:rsidR="006F7F42" w:rsidRPr="00C35889" w:rsidRDefault="006F7F42" w:rsidP="00C35889">
            <w:pPr>
              <w:jc w:val="lowKashida"/>
              <w:rPr>
                <w:rFonts w:ascii="Simplified Arabic" w:hAnsi="Simplified Arabic" w:cs="Simplified Arabic"/>
                <w:b/>
                <w:bCs/>
                <w:sz w:val="32"/>
                <w:szCs w:val="32"/>
                <w:rtl/>
              </w:rPr>
            </w:pPr>
          </w:p>
        </w:tc>
        <w:tc>
          <w:tcPr>
            <w:tcW w:w="4077" w:type="dxa"/>
          </w:tcPr>
          <w:p w:rsidR="006F7F42" w:rsidRPr="00C35889" w:rsidRDefault="006F7F42" w:rsidP="00C35889">
            <w:pPr>
              <w:jc w:val="lowKashida"/>
              <w:rPr>
                <w:rFonts w:ascii="Simplified Arabic" w:hAnsi="Simplified Arabic" w:cs="Simplified Arabic"/>
                <w:b/>
                <w:bCs/>
                <w:sz w:val="32"/>
                <w:szCs w:val="32"/>
                <w:rtl/>
              </w:rPr>
            </w:pPr>
          </w:p>
        </w:tc>
      </w:tr>
      <w:tr w:rsidR="006F7F42" w:rsidRPr="00C35889" w:rsidTr="00C35889">
        <w:trPr>
          <w:jc w:val="center"/>
        </w:trPr>
        <w:tc>
          <w:tcPr>
            <w:tcW w:w="4019" w:type="dxa"/>
          </w:tcPr>
          <w:p w:rsidR="006F7F42" w:rsidRPr="00C35889" w:rsidRDefault="006F7F42" w:rsidP="00C35889">
            <w:pPr>
              <w:jc w:val="lowKashida"/>
              <w:rPr>
                <w:rFonts w:ascii="Simplified Arabic" w:hAnsi="Simplified Arabic" w:cs="Simplified Arabic"/>
                <w:b/>
                <w:bCs/>
                <w:sz w:val="32"/>
                <w:szCs w:val="32"/>
                <w:rtl/>
              </w:rPr>
            </w:pPr>
          </w:p>
        </w:tc>
        <w:tc>
          <w:tcPr>
            <w:tcW w:w="426" w:type="dxa"/>
          </w:tcPr>
          <w:p w:rsidR="006F7F42" w:rsidRPr="00C35889" w:rsidRDefault="006F7F42" w:rsidP="00C35889">
            <w:pPr>
              <w:jc w:val="lowKashida"/>
              <w:rPr>
                <w:rFonts w:ascii="Simplified Arabic" w:hAnsi="Simplified Arabic" w:cs="Simplified Arabic"/>
                <w:b/>
                <w:bCs/>
                <w:sz w:val="32"/>
                <w:szCs w:val="32"/>
                <w:rtl/>
              </w:rPr>
            </w:pPr>
          </w:p>
        </w:tc>
        <w:tc>
          <w:tcPr>
            <w:tcW w:w="4077" w:type="dxa"/>
          </w:tcPr>
          <w:p w:rsidR="006F7F42" w:rsidRPr="00C35889" w:rsidRDefault="006F7F42"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فحُقَّ لكلِّ مُحَصنةٍ هِداءُ</w:t>
            </w:r>
            <w:r w:rsidR="00C35889" w:rsidRPr="00C35889">
              <w:rPr>
                <w:rFonts w:ascii="Simplified Arabic" w:hAnsi="Simplified Arabic" w:cs="Simplified Arabic"/>
                <w:b/>
                <w:bCs/>
                <w:sz w:val="2"/>
                <w:szCs w:val="2"/>
                <w:rtl/>
              </w:rPr>
              <w:br/>
            </w:r>
          </w:p>
        </w:tc>
      </w:tr>
    </w:tbl>
    <w:p w:rsidR="0007025A" w:rsidRDefault="006F7F42" w:rsidP="00C35889">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أو قوله في بني الصيداء حينما استاقوا أبلا له مع غلام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806521" w:rsidRPr="00C35889" w:rsidTr="00C35889">
        <w:trPr>
          <w:jc w:val="center"/>
        </w:trPr>
        <w:tc>
          <w:tcPr>
            <w:tcW w:w="4019" w:type="dxa"/>
          </w:tcPr>
          <w:p w:rsidR="00806521" w:rsidRPr="00C35889" w:rsidRDefault="00806521"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فليأتينّك مني منطقٌ قذعٌ</w:t>
            </w:r>
            <w:r w:rsidR="00C35889" w:rsidRPr="00C35889">
              <w:rPr>
                <w:rFonts w:ascii="Simplified Arabic" w:hAnsi="Simplified Arabic" w:cs="Simplified Arabic" w:hint="cs"/>
                <w:b/>
                <w:bCs/>
                <w:sz w:val="2"/>
                <w:szCs w:val="2"/>
                <w:rtl/>
              </w:rPr>
              <w:br/>
            </w:r>
          </w:p>
        </w:tc>
        <w:tc>
          <w:tcPr>
            <w:tcW w:w="426" w:type="dxa"/>
          </w:tcPr>
          <w:p w:rsidR="00806521" w:rsidRPr="00C35889" w:rsidRDefault="00806521" w:rsidP="00C35889">
            <w:pPr>
              <w:jc w:val="lowKashida"/>
              <w:rPr>
                <w:rFonts w:ascii="Simplified Arabic" w:hAnsi="Simplified Arabic" w:cs="Simplified Arabic"/>
                <w:b/>
                <w:bCs/>
                <w:sz w:val="32"/>
                <w:szCs w:val="32"/>
                <w:rtl/>
              </w:rPr>
            </w:pPr>
          </w:p>
        </w:tc>
        <w:tc>
          <w:tcPr>
            <w:tcW w:w="4077" w:type="dxa"/>
          </w:tcPr>
          <w:p w:rsidR="00806521" w:rsidRPr="00C35889" w:rsidRDefault="00806521" w:rsidP="00C35889">
            <w:pPr>
              <w:jc w:val="lowKashida"/>
              <w:rPr>
                <w:rFonts w:ascii="Simplified Arabic" w:hAnsi="Simplified Arabic" w:cs="Simplified Arabic"/>
                <w:b/>
                <w:bCs/>
                <w:sz w:val="2"/>
                <w:szCs w:val="2"/>
                <w:rtl/>
              </w:rPr>
            </w:pPr>
            <w:r w:rsidRPr="00C35889">
              <w:rPr>
                <w:rFonts w:ascii="Simplified Arabic" w:hAnsi="Simplified Arabic" w:cs="Simplified Arabic" w:hint="cs"/>
                <w:b/>
                <w:bCs/>
                <w:sz w:val="32"/>
                <w:szCs w:val="32"/>
                <w:rtl/>
              </w:rPr>
              <w:t xml:space="preserve">باقٍ كمَا دنَّسَ القبطية الوَدَكُ </w:t>
            </w:r>
            <w:r w:rsidR="00C35889" w:rsidRPr="00C35889">
              <w:rPr>
                <w:rFonts w:ascii="Simplified Arabic" w:hAnsi="Simplified Arabic" w:cs="Simplified Arabic" w:hint="cs"/>
                <w:b/>
                <w:bCs/>
                <w:sz w:val="2"/>
                <w:szCs w:val="2"/>
                <w:rtl/>
              </w:rPr>
              <w:br/>
            </w:r>
          </w:p>
        </w:tc>
      </w:tr>
    </w:tbl>
    <w:p w:rsidR="006F7F42" w:rsidRPr="00204B67" w:rsidRDefault="00260C94" w:rsidP="00204B67">
      <w:pPr>
        <w:spacing w:after="0" w:line="240" w:lineRule="auto"/>
        <w:jc w:val="lowKashida"/>
        <w:rPr>
          <w:rFonts w:ascii="Simplified Arabic" w:hAnsi="Simplified Arabic" w:cs="Simplified Arabic"/>
          <w:b/>
          <w:bCs/>
          <w:sz w:val="36"/>
          <w:szCs w:val="36"/>
          <w:rtl/>
        </w:rPr>
      </w:pPr>
      <w:r w:rsidRPr="00204B67">
        <w:rPr>
          <w:rFonts w:ascii="Simplified Arabic" w:hAnsi="Simplified Arabic" w:cs="Simplified Arabic" w:hint="cs"/>
          <w:b/>
          <w:bCs/>
          <w:sz w:val="36"/>
          <w:szCs w:val="36"/>
          <w:rtl/>
        </w:rPr>
        <w:lastRenderedPageBreak/>
        <w:t>الوصف :</w:t>
      </w:r>
    </w:p>
    <w:p w:rsidR="00260C94" w:rsidRDefault="00260C94"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هو فن آخر من فنون الشعر البارزة لدى شعراء العصر الجاهلي وقد برعوا فيه أيما براعة وحسن تصوير ودقة تعبير ، لا سيما حولهم صحراء أجالوا فيها النظر فوصفوا كلّ ما تقع عليه عيونهم من حيوان أو نبات أو ديار وأطلال تلك الديار ، متأملين في أمطارها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أي الطبيعة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وبرقها ونورها وظلامها ، فرسموا صوراً بديعة يحكي الدهر براعتها وإبداع هؤلاء الشعراء . وممّا نال الأهمية البالغة من تلك الطبيعة الحيوان الذي كان له أكبر الأثر في حياتهم فوصفوا الخيل من حيث جمالها وقوتها وسرعتها ، وكان من الشعراء ممن وصفها وبرع فيها امرؤ القيس والطفيل الغنوي والنابغة الجعدي ووصف المعارك والحروف إذ لها العلاقة الوثقى بالخيل ووصف الفرسان وسوح الوغى والنزال واسلحة الحرب والدروع .</w:t>
      </w:r>
    </w:p>
    <w:p w:rsidR="00260C94" w:rsidRDefault="00260C94"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ومن أحسن مَن وصف الخيل امرؤ القيس ؛ إذ يقول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وقد اغتدي والطيرُ في وكناتِها</w:t>
            </w:r>
            <w:r w:rsidR="00204B67" w:rsidRPr="00204B67">
              <w:rPr>
                <w:rFonts w:ascii="Simplified Arabic" w:hAnsi="Simplified Arabic" w:cs="Simplified Arabic" w:hint="cs"/>
                <w:b/>
                <w:bCs/>
                <w:sz w:val="2"/>
                <w:szCs w:val="2"/>
                <w:rtl/>
              </w:rPr>
              <w:br/>
            </w: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32"/>
                <w:szCs w:val="32"/>
                <w:rtl/>
              </w:rPr>
            </w:pPr>
          </w:p>
        </w:tc>
      </w:tr>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32"/>
                <w:szCs w:val="32"/>
                <w:rtl/>
              </w:rPr>
            </w:pP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بمنجردٍ قيل الأوابدِ هيكلِ</w:t>
            </w:r>
            <w:r w:rsidR="00204B67" w:rsidRPr="00204B67">
              <w:rPr>
                <w:rFonts w:ascii="Simplified Arabic" w:hAnsi="Simplified Arabic" w:cs="Simplified Arabic" w:hint="cs"/>
                <w:b/>
                <w:bCs/>
                <w:sz w:val="2"/>
                <w:szCs w:val="2"/>
                <w:rtl/>
              </w:rPr>
              <w:br/>
            </w:r>
          </w:p>
        </w:tc>
      </w:tr>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مكرٍّ مفرٍّ مُقبلٍ مُدبرٍ معا</w:t>
            </w:r>
            <w:r w:rsidR="00204B67" w:rsidRPr="00204B67">
              <w:rPr>
                <w:rFonts w:ascii="Simplified Arabic" w:hAnsi="Simplified Arabic" w:cs="Simplified Arabic"/>
                <w:b/>
                <w:bCs/>
                <w:sz w:val="2"/>
                <w:szCs w:val="2"/>
                <w:rtl/>
              </w:rPr>
              <w:br/>
            </w: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32"/>
                <w:szCs w:val="32"/>
                <w:rtl/>
              </w:rPr>
            </w:pPr>
          </w:p>
        </w:tc>
      </w:tr>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32"/>
                <w:szCs w:val="32"/>
                <w:rtl/>
              </w:rPr>
            </w:pP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كجلمودِ صخرٍ حطَّه السيلُ مِن علِ</w:t>
            </w:r>
            <w:r w:rsidR="00204B67" w:rsidRPr="00204B67">
              <w:rPr>
                <w:rFonts w:ascii="Simplified Arabic" w:hAnsi="Simplified Arabic" w:cs="Simplified Arabic"/>
                <w:b/>
                <w:bCs/>
                <w:sz w:val="2"/>
                <w:szCs w:val="2"/>
                <w:rtl/>
              </w:rPr>
              <w:br/>
            </w:r>
          </w:p>
        </w:tc>
      </w:tr>
    </w:tbl>
    <w:p w:rsidR="00260C94" w:rsidRDefault="00260C94"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ولعنترة في وصف سوح القتال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هلاّ سألتِ الخيلَ يا بنة مالكٍ</w:t>
            </w:r>
            <w:r w:rsidR="00204B67" w:rsidRPr="00204B67">
              <w:rPr>
                <w:rFonts w:ascii="Simplified Arabic" w:hAnsi="Simplified Arabic" w:cs="Simplified Arabic" w:hint="cs"/>
                <w:b/>
                <w:bCs/>
                <w:sz w:val="2"/>
                <w:szCs w:val="2"/>
                <w:rtl/>
              </w:rPr>
              <w:br/>
            </w: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32"/>
                <w:szCs w:val="32"/>
                <w:rtl/>
              </w:rPr>
            </w:pPr>
          </w:p>
        </w:tc>
      </w:tr>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32"/>
                <w:szCs w:val="32"/>
                <w:rtl/>
              </w:rPr>
            </w:pP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إنْ كنتِ جاهلةً بما لم تعلمي</w:t>
            </w:r>
            <w:r w:rsidR="00204B67" w:rsidRPr="00204B67">
              <w:rPr>
                <w:rFonts w:ascii="Simplified Arabic" w:hAnsi="Simplified Arabic" w:cs="Simplified Arabic" w:hint="cs"/>
                <w:b/>
                <w:bCs/>
                <w:sz w:val="2"/>
                <w:szCs w:val="2"/>
                <w:rtl/>
              </w:rPr>
              <w:br/>
            </w:r>
          </w:p>
        </w:tc>
      </w:tr>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يُخبركِ مَن شَهِدَ الوقيعة أنني</w:t>
            </w:r>
            <w:r w:rsidR="00204B67" w:rsidRPr="00204B67">
              <w:rPr>
                <w:rFonts w:ascii="Simplified Arabic" w:hAnsi="Simplified Arabic" w:cs="Simplified Arabic"/>
                <w:b/>
                <w:bCs/>
                <w:sz w:val="2"/>
                <w:szCs w:val="2"/>
                <w:rtl/>
              </w:rPr>
              <w:br/>
            </w: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32"/>
                <w:szCs w:val="32"/>
                <w:rtl/>
              </w:rPr>
            </w:pPr>
          </w:p>
        </w:tc>
      </w:tr>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32"/>
                <w:szCs w:val="32"/>
                <w:rtl/>
              </w:rPr>
            </w:pP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أغشى الوغى وأعفُّ عند المغنَمِ</w:t>
            </w:r>
            <w:r w:rsidR="00204B67" w:rsidRPr="00204B67">
              <w:rPr>
                <w:rFonts w:ascii="Simplified Arabic" w:hAnsi="Simplified Arabic" w:cs="Simplified Arabic"/>
                <w:b/>
                <w:bCs/>
                <w:sz w:val="2"/>
                <w:szCs w:val="2"/>
                <w:rtl/>
              </w:rPr>
              <w:br/>
            </w:r>
          </w:p>
        </w:tc>
      </w:tr>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ما زلتُ أرميهم بثُغرةِ نحرهِ</w:t>
            </w:r>
            <w:r w:rsidR="00204B67" w:rsidRPr="00204B67">
              <w:rPr>
                <w:rFonts w:ascii="Simplified Arabic" w:hAnsi="Simplified Arabic" w:cs="Simplified Arabic"/>
                <w:b/>
                <w:bCs/>
                <w:sz w:val="2"/>
                <w:szCs w:val="2"/>
                <w:rtl/>
              </w:rPr>
              <w:br/>
            </w: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32"/>
                <w:szCs w:val="32"/>
                <w:rtl/>
              </w:rPr>
            </w:pPr>
          </w:p>
        </w:tc>
      </w:tr>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32"/>
                <w:szCs w:val="32"/>
                <w:rtl/>
              </w:rPr>
            </w:pP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ولبَانهِ حتى تَسربلَ بالدَّمِ</w:t>
            </w:r>
            <w:r w:rsidR="00204B67" w:rsidRPr="00204B67">
              <w:rPr>
                <w:rFonts w:ascii="Simplified Arabic" w:hAnsi="Simplified Arabic" w:cs="Simplified Arabic"/>
                <w:b/>
                <w:bCs/>
                <w:sz w:val="2"/>
                <w:szCs w:val="2"/>
                <w:rtl/>
              </w:rPr>
              <w:br/>
            </w:r>
          </w:p>
        </w:tc>
      </w:tr>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فازورّ مِن وقعِ القنا بلبانه</w:t>
            </w:r>
            <w:r w:rsidR="00204B67" w:rsidRPr="00204B67">
              <w:rPr>
                <w:rFonts w:ascii="Simplified Arabic" w:hAnsi="Simplified Arabic" w:cs="Simplified Arabic"/>
                <w:b/>
                <w:bCs/>
                <w:sz w:val="2"/>
                <w:szCs w:val="2"/>
                <w:rtl/>
              </w:rPr>
              <w:br/>
            </w: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32"/>
                <w:szCs w:val="32"/>
                <w:rtl/>
              </w:rPr>
            </w:pPr>
          </w:p>
        </w:tc>
      </w:tr>
      <w:tr w:rsidR="00260C94" w:rsidRPr="00204B67" w:rsidTr="00204B67">
        <w:trPr>
          <w:jc w:val="center"/>
        </w:trPr>
        <w:tc>
          <w:tcPr>
            <w:tcW w:w="4019" w:type="dxa"/>
          </w:tcPr>
          <w:p w:rsidR="00260C94" w:rsidRPr="00204B67" w:rsidRDefault="00260C94" w:rsidP="00204B67">
            <w:pPr>
              <w:jc w:val="lowKashida"/>
              <w:rPr>
                <w:rFonts w:ascii="Simplified Arabic" w:hAnsi="Simplified Arabic" w:cs="Simplified Arabic"/>
                <w:b/>
                <w:bCs/>
                <w:sz w:val="32"/>
                <w:szCs w:val="32"/>
                <w:rtl/>
              </w:rPr>
            </w:pPr>
          </w:p>
        </w:tc>
        <w:tc>
          <w:tcPr>
            <w:tcW w:w="426" w:type="dxa"/>
          </w:tcPr>
          <w:p w:rsidR="00260C94" w:rsidRPr="00204B67" w:rsidRDefault="00260C94" w:rsidP="00204B67">
            <w:pPr>
              <w:jc w:val="lowKashida"/>
              <w:rPr>
                <w:rFonts w:ascii="Simplified Arabic" w:hAnsi="Simplified Arabic" w:cs="Simplified Arabic"/>
                <w:b/>
                <w:bCs/>
                <w:sz w:val="32"/>
                <w:szCs w:val="32"/>
                <w:rtl/>
              </w:rPr>
            </w:pPr>
          </w:p>
        </w:tc>
        <w:tc>
          <w:tcPr>
            <w:tcW w:w="4077" w:type="dxa"/>
          </w:tcPr>
          <w:p w:rsidR="00260C94" w:rsidRPr="00204B67" w:rsidRDefault="00260C94"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 xml:space="preserve">وشكا إليَّ بعبرةٍ وتحمحمِ </w:t>
            </w:r>
            <w:r w:rsidR="00204B67" w:rsidRPr="00204B67">
              <w:rPr>
                <w:rFonts w:ascii="Simplified Arabic" w:hAnsi="Simplified Arabic" w:cs="Simplified Arabic"/>
                <w:b/>
                <w:bCs/>
                <w:sz w:val="2"/>
                <w:szCs w:val="2"/>
                <w:rtl/>
              </w:rPr>
              <w:br/>
            </w:r>
          </w:p>
        </w:tc>
      </w:tr>
    </w:tbl>
    <w:p w:rsidR="00260C94" w:rsidRDefault="00E16AC5"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واحتلت الناقة مساحات واسعة من شعر العرب في الجاهلية لأنها كانت رفيقتهم في رحلاتهم اللامتناهية في صحاريهم الواسعة ، وما تمثله الناقة للعربي الشيء الكثير ولكثرما ما ذكرها الشاعر في رحلاته بسرعتها وجمالها ومرافقتها له في رحلاته الطويلة واقترنت بها صور كثيرة أخرى لحيوان آهر وهو البقرة وعقد صور المشابهة في لوحاتهم الشعرية . ووصف الشاعر الجاهلي كل حيوان تقع عليه في تلك الصحراء من ذئب أو قطاة أو عقاب أو غراب أو نعامة وكذلك الظباء التي قرنوا مالها بجمال المرأة ورشاقتها ، كالذي نقرؤه في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54778E" w:rsidRPr="00204B67" w:rsidTr="00204B67">
        <w:trPr>
          <w:jc w:val="center"/>
        </w:trPr>
        <w:tc>
          <w:tcPr>
            <w:tcW w:w="4019" w:type="dxa"/>
          </w:tcPr>
          <w:p w:rsidR="0054778E" w:rsidRPr="00204B67" w:rsidRDefault="0054778E"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 xml:space="preserve">كعاطيةٍ من ظباء الليل </w:t>
            </w:r>
            <w:r w:rsidR="00204B67" w:rsidRPr="00204B67">
              <w:rPr>
                <w:rFonts w:ascii="Simplified Arabic" w:hAnsi="Simplified Arabic" w:cs="Simplified Arabic" w:hint="cs"/>
                <w:b/>
                <w:bCs/>
                <w:sz w:val="2"/>
                <w:szCs w:val="2"/>
                <w:rtl/>
              </w:rPr>
              <w:br/>
            </w:r>
          </w:p>
        </w:tc>
        <w:tc>
          <w:tcPr>
            <w:tcW w:w="426" w:type="dxa"/>
          </w:tcPr>
          <w:p w:rsidR="0054778E" w:rsidRPr="00204B67" w:rsidRDefault="0054778E" w:rsidP="00204B67">
            <w:pPr>
              <w:jc w:val="lowKashida"/>
              <w:rPr>
                <w:rFonts w:ascii="Simplified Arabic" w:hAnsi="Simplified Arabic" w:cs="Simplified Arabic"/>
                <w:b/>
                <w:bCs/>
                <w:sz w:val="32"/>
                <w:szCs w:val="32"/>
                <w:rtl/>
              </w:rPr>
            </w:pPr>
          </w:p>
        </w:tc>
        <w:tc>
          <w:tcPr>
            <w:tcW w:w="4077" w:type="dxa"/>
          </w:tcPr>
          <w:p w:rsidR="0054778E" w:rsidRPr="00204B67" w:rsidRDefault="0054778E" w:rsidP="00204B67">
            <w:pPr>
              <w:jc w:val="lowKashida"/>
              <w:rPr>
                <w:rFonts w:ascii="Simplified Arabic" w:hAnsi="Simplified Arabic" w:cs="Simplified Arabic"/>
                <w:b/>
                <w:bCs/>
                <w:sz w:val="32"/>
                <w:szCs w:val="32"/>
                <w:rtl/>
              </w:rPr>
            </w:pPr>
          </w:p>
        </w:tc>
      </w:tr>
      <w:tr w:rsidR="0054778E" w:rsidRPr="00204B67" w:rsidTr="00204B67">
        <w:trPr>
          <w:jc w:val="center"/>
        </w:trPr>
        <w:tc>
          <w:tcPr>
            <w:tcW w:w="4019" w:type="dxa"/>
          </w:tcPr>
          <w:p w:rsidR="0054778E" w:rsidRPr="00204B67" w:rsidRDefault="0054778E" w:rsidP="00204B67">
            <w:pPr>
              <w:jc w:val="lowKashida"/>
              <w:rPr>
                <w:rFonts w:ascii="Simplified Arabic" w:hAnsi="Simplified Arabic" w:cs="Simplified Arabic"/>
                <w:b/>
                <w:bCs/>
                <w:sz w:val="32"/>
                <w:szCs w:val="32"/>
                <w:rtl/>
              </w:rPr>
            </w:pPr>
          </w:p>
        </w:tc>
        <w:tc>
          <w:tcPr>
            <w:tcW w:w="426" w:type="dxa"/>
          </w:tcPr>
          <w:p w:rsidR="0054778E" w:rsidRPr="00204B67" w:rsidRDefault="0054778E" w:rsidP="00204B67">
            <w:pPr>
              <w:jc w:val="lowKashida"/>
              <w:rPr>
                <w:rFonts w:ascii="Simplified Arabic" w:hAnsi="Simplified Arabic" w:cs="Simplified Arabic"/>
                <w:b/>
                <w:bCs/>
                <w:sz w:val="32"/>
                <w:szCs w:val="32"/>
                <w:rtl/>
              </w:rPr>
            </w:pPr>
          </w:p>
        </w:tc>
        <w:tc>
          <w:tcPr>
            <w:tcW w:w="4077" w:type="dxa"/>
          </w:tcPr>
          <w:p w:rsidR="0054778E" w:rsidRPr="00204B67" w:rsidRDefault="0054778E"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حسّانة الجيد تُزجي غزالا</w:t>
            </w:r>
            <w:r w:rsidR="00204B67" w:rsidRPr="00204B67">
              <w:rPr>
                <w:rFonts w:ascii="Simplified Arabic" w:hAnsi="Simplified Arabic" w:cs="Simplified Arabic" w:hint="cs"/>
                <w:b/>
                <w:bCs/>
                <w:sz w:val="2"/>
                <w:szCs w:val="2"/>
                <w:rtl/>
              </w:rPr>
              <w:br/>
            </w:r>
          </w:p>
        </w:tc>
      </w:tr>
    </w:tbl>
    <w:p w:rsidR="00E16AC5" w:rsidRDefault="00E42AE1"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ولا بد أن يقترن ذكر الحيوان بذكر الصيد ووصف كلاب الصيد مع البقرة الوحشية أو الثور ، وذلك مما جاء كثيراً في لوحات الرحلة .</w:t>
      </w:r>
    </w:p>
    <w:p w:rsidR="00E42AE1" w:rsidRDefault="00E42AE1"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ومن الوصف ما جاء في وصف الليل والنجوم والبرد والمطر وحركة السيول وما تفعله في التربة والنبات ومن شعر امرئ القيس الكثير من وصف الليل والمطر ورحلات الصيد .</w:t>
      </w:r>
    </w:p>
    <w:p w:rsidR="00E42AE1" w:rsidRDefault="00E42AE1"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ويدخل ضمن فن الوصف وصف الخمرة ووصف مجالسها وآنيتها وغلمانها وندمانها ووصف القيان ورواحهن على الجالسين من غناء ورقص ووصف آلات الغناء ، وقد عرف الأعشى بوصف الخمرة ومجالسها وكان هو نفسه يحب الغناء وله آلة يعزف عليها وكان يُسمّى صناجة العرب .</w:t>
      </w:r>
    </w:p>
    <w:p w:rsidR="00E42AE1" w:rsidRDefault="005C4C25"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ومن الشعراء من شبه ريق المرأة بطعم الخمرة لحبهم لها وتذوقهم إياها ، من ذلك قول عبيد بن الأبرص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086A98" w:rsidRPr="00204B67" w:rsidTr="00204B67">
        <w:trPr>
          <w:jc w:val="center"/>
        </w:trPr>
        <w:tc>
          <w:tcPr>
            <w:tcW w:w="4019" w:type="dxa"/>
          </w:tcPr>
          <w:p w:rsidR="00086A98" w:rsidRPr="00204B67" w:rsidRDefault="00086A98"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28"/>
                <w:szCs w:val="28"/>
                <w:rtl/>
              </w:rPr>
              <w:t xml:space="preserve">لِمَن جمالٌ قُبيلَ الصبحِ مزمومه </w:t>
            </w:r>
            <w:r w:rsidR="00204B67" w:rsidRPr="00204B67">
              <w:rPr>
                <w:rFonts w:ascii="Simplified Arabic" w:hAnsi="Simplified Arabic" w:cs="Simplified Arabic" w:hint="cs"/>
                <w:b/>
                <w:bCs/>
                <w:sz w:val="28"/>
                <w:szCs w:val="28"/>
                <w:rtl/>
              </w:rPr>
              <w:br/>
            </w:r>
          </w:p>
        </w:tc>
        <w:tc>
          <w:tcPr>
            <w:tcW w:w="426" w:type="dxa"/>
          </w:tcPr>
          <w:p w:rsidR="00086A98" w:rsidRPr="00204B67" w:rsidRDefault="00086A98" w:rsidP="00204B67">
            <w:pPr>
              <w:jc w:val="lowKashida"/>
              <w:rPr>
                <w:rFonts w:ascii="Simplified Arabic" w:hAnsi="Simplified Arabic" w:cs="Simplified Arabic"/>
                <w:b/>
                <w:bCs/>
                <w:sz w:val="28"/>
                <w:szCs w:val="28"/>
                <w:rtl/>
              </w:rPr>
            </w:pPr>
          </w:p>
        </w:tc>
        <w:tc>
          <w:tcPr>
            <w:tcW w:w="4077" w:type="dxa"/>
          </w:tcPr>
          <w:p w:rsidR="00086A98" w:rsidRPr="00204B67" w:rsidRDefault="00086A98" w:rsidP="00204B67">
            <w:pPr>
              <w:jc w:val="lowKashida"/>
              <w:rPr>
                <w:rFonts w:ascii="Simplified Arabic" w:hAnsi="Simplified Arabic" w:cs="Simplified Arabic"/>
                <w:b/>
                <w:bCs/>
                <w:sz w:val="28"/>
                <w:szCs w:val="28"/>
                <w:rtl/>
              </w:rPr>
            </w:pPr>
          </w:p>
        </w:tc>
      </w:tr>
      <w:tr w:rsidR="00086A98" w:rsidRPr="00204B67" w:rsidTr="00204B67">
        <w:trPr>
          <w:jc w:val="center"/>
        </w:trPr>
        <w:tc>
          <w:tcPr>
            <w:tcW w:w="4019" w:type="dxa"/>
          </w:tcPr>
          <w:p w:rsidR="00086A98" w:rsidRPr="00204B67" w:rsidRDefault="00086A98" w:rsidP="00204B67">
            <w:pPr>
              <w:jc w:val="lowKashida"/>
              <w:rPr>
                <w:rFonts w:ascii="Simplified Arabic" w:hAnsi="Simplified Arabic" w:cs="Simplified Arabic"/>
                <w:b/>
                <w:bCs/>
                <w:sz w:val="28"/>
                <w:szCs w:val="28"/>
                <w:rtl/>
              </w:rPr>
            </w:pPr>
          </w:p>
        </w:tc>
        <w:tc>
          <w:tcPr>
            <w:tcW w:w="426" w:type="dxa"/>
          </w:tcPr>
          <w:p w:rsidR="00086A98" w:rsidRPr="00204B67" w:rsidRDefault="00086A98" w:rsidP="00204B67">
            <w:pPr>
              <w:jc w:val="lowKashida"/>
              <w:rPr>
                <w:rFonts w:ascii="Simplified Arabic" w:hAnsi="Simplified Arabic" w:cs="Simplified Arabic"/>
                <w:b/>
                <w:bCs/>
                <w:sz w:val="28"/>
                <w:szCs w:val="28"/>
                <w:rtl/>
              </w:rPr>
            </w:pPr>
          </w:p>
        </w:tc>
        <w:tc>
          <w:tcPr>
            <w:tcW w:w="4077" w:type="dxa"/>
          </w:tcPr>
          <w:p w:rsidR="00086A98" w:rsidRPr="00204B67" w:rsidRDefault="00086A98"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28"/>
                <w:szCs w:val="28"/>
                <w:rtl/>
              </w:rPr>
              <w:t xml:space="preserve">مُيمّماتٌ </w:t>
            </w:r>
            <w:r w:rsidR="00B61E92" w:rsidRPr="00204B67">
              <w:rPr>
                <w:rFonts w:ascii="Simplified Arabic" w:hAnsi="Simplified Arabic" w:cs="Simplified Arabic" w:hint="cs"/>
                <w:b/>
                <w:bCs/>
                <w:sz w:val="28"/>
                <w:szCs w:val="28"/>
                <w:rtl/>
              </w:rPr>
              <w:t>بلاداً غيرَ معروفه</w:t>
            </w:r>
            <w:r w:rsidR="00204B67" w:rsidRPr="00204B67">
              <w:rPr>
                <w:rFonts w:ascii="Simplified Arabic" w:hAnsi="Simplified Arabic" w:cs="Simplified Arabic" w:hint="cs"/>
                <w:b/>
                <w:bCs/>
                <w:sz w:val="28"/>
                <w:szCs w:val="28"/>
                <w:rtl/>
              </w:rPr>
              <w:br/>
            </w:r>
          </w:p>
        </w:tc>
      </w:tr>
      <w:tr w:rsidR="00086A98" w:rsidRPr="00204B67" w:rsidTr="00204B67">
        <w:trPr>
          <w:jc w:val="center"/>
        </w:trPr>
        <w:tc>
          <w:tcPr>
            <w:tcW w:w="4019" w:type="dxa"/>
          </w:tcPr>
          <w:p w:rsidR="00086A98" w:rsidRPr="00204B67" w:rsidRDefault="00086A98"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28"/>
                <w:szCs w:val="28"/>
                <w:rtl/>
              </w:rPr>
              <w:t xml:space="preserve">فيهن هندٌ وقد هام الفؤاد بها </w:t>
            </w:r>
            <w:r w:rsidR="00204B67" w:rsidRPr="00204B67">
              <w:rPr>
                <w:rFonts w:ascii="Simplified Arabic" w:hAnsi="Simplified Arabic" w:cs="Simplified Arabic"/>
                <w:b/>
                <w:bCs/>
                <w:sz w:val="28"/>
                <w:szCs w:val="28"/>
                <w:rtl/>
              </w:rPr>
              <w:br/>
            </w:r>
          </w:p>
        </w:tc>
        <w:tc>
          <w:tcPr>
            <w:tcW w:w="426" w:type="dxa"/>
          </w:tcPr>
          <w:p w:rsidR="00086A98" w:rsidRPr="00204B67" w:rsidRDefault="00086A98" w:rsidP="00204B67">
            <w:pPr>
              <w:jc w:val="lowKashida"/>
              <w:rPr>
                <w:rFonts w:ascii="Simplified Arabic" w:hAnsi="Simplified Arabic" w:cs="Simplified Arabic"/>
                <w:b/>
                <w:bCs/>
                <w:sz w:val="28"/>
                <w:szCs w:val="28"/>
                <w:rtl/>
              </w:rPr>
            </w:pPr>
          </w:p>
        </w:tc>
        <w:tc>
          <w:tcPr>
            <w:tcW w:w="4077" w:type="dxa"/>
          </w:tcPr>
          <w:p w:rsidR="00086A98" w:rsidRPr="00204B67" w:rsidRDefault="00086A98" w:rsidP="00204B67">
            <w:pPr>
              <w:jc w:val="lowKashida"/>
              <w:rPr>
                <w:rFonts w:ascii="Simplified Arabic" w:hAnsi="Simplified Arabic" w:cs="Simplified Arabic"/>
                <w:b/>
                <w:bCs/>
                <w:sz w:val="28"/>
                <w:szCs w:val="28"/>
                <w:rtl/>
              </w:rPr>
            </w:pPr>
          </w:p>
        </w:tc>
      </w:tr>
      <w:tr w:rsidR="00086A98" w:rsidRPr="00204B67" w:rsidTr="00204B67">
        <w:trPr>
          <w:jc w:val="center"/>
        </w:trPr>
        <w:tc>
          <w:tcPr>
            <w:tcW w:w="4019" w:type="dxa"/>
          </w:tcPr>
          <w:p w:rsidR="00086A98" w:rsidRPr="00204B67" w:rsidRDefault="00086A98" w:rsidP="00204B67">
            <w:pPr>
              <w:jc w:val="lowKashida"/>
              <w:rPr>
                <w:rFonts w:ascii="Simplified Arabic" w:hAnsi="Simplified Arabic" w:cs="Simplified Arabic"/>
                <w:b/>
                <w:bCs/>
                <w:sz w:val="28"/>
                <w:szCs w:val="28"/>
                <w:rtl/>
              </w:rPr>
            </w:pPr>
          </w:p>
        </w:tc>
        <w:tc>
          <w:tcPr>
            <w:tcW w:w="426" w:type="dxa"/>
          </w:tcPr>
          <w:p w:rsidR="00086A98" w:rsidRPr="00204B67" w:rsidRDefault="00086A98" w:rsidP="00204B67">
            <w:pPr>
              <w:jc w:val="lowKashida"/>
              <w:rPr>
                <w:rFonts w:ascii="Simplified Arabic" w:hAnsi="Simplified Arabic" w:cs="Simplified Arabic"/>
                <w:b/>
                <w:bCs/>
                <w:sz w:val="28"/>
                <w:szCs w:val="28"/>
                <w:rtl/>
              </w:rPr>
            </w:pPr>
          </w:p>
        </w:tc>
        <w:tc>
          <w:tcPr>
            <w:tcW w:w="4077" w:type="dxa"/>
          </w:tcPr>
          <w:p w:rsidR="00086A98" w:rsidRPr="00204B67" w:rsidRDefault="00086A98"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28"/>
                <w:szCs w:val="28"/>
                <w:rtl/>
              </w:rPr>
              <w:t xml:space="preserve">بيضاءُ آنسة بالحسن مرسومه </w:t>
            </w:r>
            <w:r w:rsidR="00204B67" w:rsidRPr="00204B67">
              <w:rPr>
                <w:rFonts w:ascii="Simplified Arabic" w:hAnsi="Simplified Arabic" w:cs="Simplified Arabic"/>
                <w:b/>
                <w:bCs/>
                <w:sz w:val="28"/>
                <w:szCs w:val="28"/>
                <w:rtl/>
              </w:rPr>
              <w:br/>
            </w:r>
          </w:p>
        </w:tc>
      </w:tr>
      <w:tr w:rsidR="00086A98" w:rsidRPr="00204B67" w:rsidTr="00204B67">
        <w:trPr>
          <w:jc w:val="center"/>
        </w:trPr>
        <w:tc>
          <w:tcPr>
            <w:tcW w:w="4019" w:type="dxa"/>
          </w:tcPr>
          <w:p w:rsidR="00086A98" w:rsidRPr="00204B67" w:rsidRDefault="00086A98"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28"/>
                <w:szCs w:val="28"/>
                <w:rtl/>
              </w:rPr>
              <w:t>كأنّ ريقتَها بعد الكرى اغتبقتْ</w:t>
            </w:r>
            <w:r w:rsidR="00204B67" w:rsidRPr="00204B67">
              <w:rPr>
                <w:rFonts w:ascii="Simplified Arabic" w:hAnsi="Simplified Arabic" w:cs="Simplified Arabic"/>
                <w:b/>
                <w:bCs/>
                <w:sz w:val="28"/>
                <w:szCs w:val="28"/>
                <w:rtl/>
              </w:rPr>
              <w:br/>
            </w:r>
          </w:p>
        </w:tc>
        <w:tc>
          <w:tcPr>
            <w:tcW w:w="426" w:type="dxa"/>
          </w:tcPr>
          <w:p w:rsidR="00086A98" w:rsidRPr="00204B67" w:rsidRDefault="00086A98" w:rsidP="00204B67">
            <w:pPr>
              <w:jc w:val="lowKashida"/>
              <w:rPr>
                <w:rFonts w:ascii="Simplified Arabic" w:hAnsi="Simplified Arabic" w:cs="Simplified Arabic"/>
                <w:b/>
                <w:bCs/>
                <w:sz w:val="28"/>
                <w:szCs w:val="28"/>
                <w:rtl/>
              </w:rPr>
            </w:pPr>
          </w:p>
        </w:tc>
        <w:tc>
          <w:tcPr>
            <w:tcW w:w="4077" w:type="dxa"/>
          </w:tcPr>
          <w:p w:rsidR="00086A98" w:rsidRPr="00204B67" w:rsidRDefault="00086A98" w:rsidP="00204B67">
            <w:pPr>
              <w:jc w:val="lowKashida"/>
              <w:rPr>
                <w:rFonts w:ascii="Simplified Arabic" w:hAnsi="Simplified Arabic" w:cs="Simplified Arabic"/>
                <w:b/>
                <w:bCs/>
                <w:sz w:val="28"/>
                <w:szCs w:val="28"/>
                <w:rtl/>
              </w:rPr>
            </w:pPr>
          </w:p>
        </w:tc>
      </w:tr>
      <w:tr w:rsidR="00086A98" w:rsidRPr="00204B67" w:rsidTr="00204B67">
        <w:trPr>
          <w:jc w:val="center"/>
        </w:trPr>
        <w:tc>
          <w:tcPr>
            <w:tcW w:w="4019" w:type="dxa"/>
          </w:tcPr>
          <w:p w:rsidR="00086A98" w:rsidRPr="00204B67" w:rsidRDefault="00086A98" w:rsidP="00204B67">
            <w:pPr>
              <w:jc w:val="lowKashida"/>
              <w:rPr>
                <w:rFonts w:ascii="Simplified Arabic" w:hAnsi="Simplified Arabic" w:cs="Simplified Arabic"/>
                <w:b/>
                <w:bCs/>
                <w:sz w:val="28"/>
                <w:szCs w:val="28"/>
                <w:rtl/>
              </w:rPr>
            </w:pPr>
          </w:p>
        </w:tc>
        <w:tc>
          <w:tcPr>
            <w:tcW w:w="426" w:type="dxa"/>
          </w:tcPr>
          <w:p w:rsidR="00086A98" w:rsidRPr="00204B67" w:rsidRDefault="00086A98" w:rsidP="00204B67">
            <w:pPr>
              <w:jc w:val="lowKashida"/>
              <w:rPr>
                <w:rFonts w:ascii="Simplified Arabic" w:hAnsi="Simplified Arabic" w:cs="Simplified Arabic"/>
                <w:b/>
                <w:bCs/>
                <w:sz w:val="28"/>
                <w:szCs w:val="28"/>
                <w:rtl/>
              </w:rPr>
            </w:pPr>
          </w:p>
        </w:tc>
        <w:tc>
          <w:tcPr>
            <w:tcW w:w="4077" w:type="dxa"/>
          </w:tcPr>
          <w:p w:rsidR="00086A98" w:rsidRPr="00204B67" w:rsidRDefault="00086A98"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28"/>
                <w:szCs w:val="28"/>
                <w:rtl/>
              </w:rPr>
              <w:t xml:space="preserve">صهباءَ </w:t>
            </w:r>
            <w:r w:rsidR="00B61E92" w:rsidRPr="00204B67">
              <w:rPr>
                <w:rFonts w:ascii="Simplified Arabic" w:hAnsi="Simplified Arabic" w:cs="Simplified Arabic" w:hint="cs"/>
                <w:b/>
                <w:bCs/>
                <w:sz w:val="28"/>
                <w:szCs w:val="28"/>
                <w:rtl/>
              </w:rPr>
              <w:t>صافيةً بالمسكِ مختومه</w:t>
            </w:r>
            <w:r w:rsidR="00204B67" w:rsidRPr="00204B67">
              <w:rPr>
                <w:rFonts w:ascii="Simplified Arabic" w:hAnsi="Simplified Arabic" w:cs="Simplified Arabic"/>
                <w:b/>
                <w:bCs/>
                <w:sz w:val="28"/>
                <w:szCs w:val="28"/>
                <w:rtl/>
              </w:rPr>
              <w:br/>
            </w:r>
          </w:p>
        </w:tc>
      </w:tr>
    </w:tbl>
    <w:p w:rsidR="005C4C25" w:rsidRPr="00204B67" w:rsidRDefault="00564F1B" w:rsidP="00204B67">
      <w:pPr>
        <w:spacing w:after="0" w:line="240" w:lineRule="auto"/>
        <w:jc w:val="lowKashida"/>
        <w:rPr>
          <w:rFonts w:ascii="Simplified Arabic" w:hAnsi="Simplified Arabic" w:cs="Simplified Arabic"/>
          <w:b/>
          <w:bCs/>
          <w:sz w:val="36"/>
          <w:szCs w:val="36"/>
          <w:rtl/>
        </w:rPr>
      </w:pPr>
      <w:r w:rsidRPr="00204B67">
        <w:rPr>
          <w:rFonts w:ascii="Simplified Arabic" w:hAnsi="Simplified Arabic" w:cs="Simplified Arabic" w:hint="cs"/>
          <w:b/>
          <w:bCs/>
          <w:sz w:val="36"/>
          <w:szCs w:val="36"/>
          <w:rtl/>
        </w:rPr>
        <w:lastRenderedPageBreak/>
        <w:t>الحكمة :</w:t>
      </w:r>
    </w:p>
    <w:p w:rsidR="00564F1B" w:rsidRDefault="00564F1B"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الحكمة دليل على رُقي عقلية الشعراء وتأملهم في قضايا الناس والحياة ، وهي ثمرة تجارب طويلة ونظر ثاقب ، ومن ثمّ فهي احساس دقيق بالحياة والتفكر في الماضين ومصائرهم وتأمل الشاعر في سعي الانسان وغايته . وقد جاءت حِكم الشعراء حقائق مجرّدة تمليها التجربة والمشاهدة وعلى وفق مثلهم العليا السائدة في عصرهم ، كانوا يصوغونها في بيت شعر أو مثل أو عبارة أنيقة موجزة ذات معاني كثيرة ودلالات بعيدة تقع من النفوس موقعها الأثير والأكيد فيقبلون عليها ويروونها ويحفظونها وتغدو أمثالاً تجري على الألسن على مرّ العصور والأجيال .</w:t>
      </w:r>
    </w:p>
    <w:p w:rsidR="00564F1B" w:rsidRDefault="00564F1B"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وظهرت الحكمة في دواوين كثير من الشعراء في العصر الجاهلي مِن مثل لبيد بن ربيعة وزهير وطرفة بن العبد وعبيد بن الأبرص وعدي بن زيد العبادي وعلقمة الفحل وحاتم الطائي وغيرهم كثير .</w:t>
      </w:r>
    </w:p>
    <w:p w:rsidR="00564F1B" w:rsidRDefault="00564F1B" w:rsidP="00204B67">
      <w:pPr>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ومن الحكمة قول لبيد في رثاء أخيه اربد ، ولي</w:t>
      </w:r>
      <w:r w:rsidR="00B95EF2">
        <w:rPr>
          <w:rFonts w:ascii="Simplified Arabic" w:hAnsi="Simplified Arabic" w:cs="Simplified Arabic" w:hint="cs"/>
          <w:sz w:val="32"/>
          <w:szCs w:val="32"/>
          <w:rtl/>
        </w:rPr>
        <w:t>س غريباً أن يرتبط الرثاء بالحكمة</w:t>
      </w:r>
      <w:r>
        <w:rPr>
          <w:rFonts w:ascii="Simplified Arabic" w:hAnsi="Simplified Arabic" w:cs="Simplified Arabic" w:hint="cs"/>
          <w:sz w:val="32"/>
          <w:szCs w:val="32"/>
          <w:rtl/>
        </w:rPr>
        <w:t xml:space="preserve"> لأنه يدعو الى التفكير في الحياة والكوت وتذكر الأحبة المفارقين بسبب الموت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26"/>
        <w:gridCol w:w="4077"/>
      </w:tblGrid>
      <w:tr w:rsidR="00B95EF2" w:rsidRPr="00204B67" w:rsidTr="00204B67">
        <w:trPr>
          <w:jc w:val="center"/>
        </w:trPr>
        <w:tc>
          <w:tcPr>
            <w:tcW w:w="4019" w:type="dxa"/>
          </w:tcPr>
          <w:p w:rsidR="00B95EF2" w:rsidRPr="00204B67" w:rsidRDefault="00B95EF2"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بُليِنا وما تبلى النجومُ الطوالعُ</w:t>
            </w:r>
            <w:r w:rsidR="00204B67" w:rsidRPr="00204B67">
              <w:rPr>
                <w:rFonts w:ascii="Simplified Arabic" w:hAnsi="Simplified Arabic" w:cs="Simplified Arabic" w:hint="cs"/>
                <w:b/>
                <w:bCs/>
                <w:sz w:val="2"/>
                <w:szCs w:val="2"/>
                <w:rtl/>
              </w:rPr>
              <w:br/>
            </w:r>
          </w:p>
        </w:tc>
        <w:tc>
          <w:tcPr>
            <w:tcW w:w="426" w:type="dxa"/>
          </w:tcPr>
          <w:p w:rsidR="00B95EF2" w:rsidRPr="00204B67" w:rsidRDefault="00B95EF2" w:rsidP="00204B67">
            <w:pPr>
              <w:jc w:val="lowKashida"/>
              <w:rPr>
                <w:rFonts w:ascii="Simplified Arabic" w:hAnsi="Simplified Arabic" w:cs="Simplified Arabic"/>
                <w:b/>
                <w:bCs/>
                <w:sz w:val="32"/>
                <w:szCs w:val="32"/>
                <w:rtl/>
              </w:rPr>
            </w:pPr>
          </w:p>
        </w:tc>
        <w:tc>
          <w:tcPr>
            <w:tcW w:w="4077" w:type="dxa"/>
          </w:tcPr>
          <w:p w:rsidR="00B95EF2" w:rsidRPr="00204B67" w:rsidRDefault="00B95EF2" w:rsidP="00204B67">
            <w:pPr>
              <w:jc w:val="lowKashida"/>
              <w:rPr>
                <w:rFonts w:ascii="Simplified Arabic" w:hAnsi="Simplified Arabic" w:cs="Simplified Arabic"/>
                <w:b/>
                <w:bCs/>
                <w:sz w:val="32"/>
                <w:szCs w:val="32"/>
                <w:rtl/>
              </w:rPr>
            </w:pPr>
          </w:p>
        </w:tc>
      </w:tr>
      <w:tr w:rsidR="00B95EF2" w:rsidRPr="00204B67" w:rsidTr="00204B67">
        <w:trPr>
          <w:jc w:val="center"/>
        </w:trPr>
        <w:tc>
          <w:tcPr>
            <w:tcW w:w="4019" w:type="dxa"/>
          </w:tcPr>
          <w:p w:rsidR="00B95EF2" w:rsidRPr="00204B67" w:rsidRDefault="00B95EF2" w:rsidP="00204B67">
            <w:pPr>
              <w:jc w:val="lowKashida"/>
              <w:rPr>
                <w:rFonts w:ascii="Simplified Arabic" w:hAnsi="Simplified Arabic" w:cs="Simplified Arabic"/>
                <w:b/>
                <w:bCs/>
                <w:sz w:val="32"/>
                <w:szCs w:val="32"/>
                <w:rtl/>
              </w:rPr>
            </w:pPr>
          </w:p>
        </w:tc>
        <w:tc>
          <w:tcPr>
            <w:tcW w:w="426" w:type="dxa"/>
          </w:tcPr>
          <w:p w:rsidR="00B95EF2" w:rsidRPr="00204B67" w:rsidRDefault="00B95EF2" w:rsidP="00204B67">
            <w:pPr>
              <w:jc w:val="lowKashida"/>
              <w:rPr>
                <w:rFonts w:ascii="Simplified Arabic" w:hAnsi="Simplified Arabic" w:cs="Simplified Arabic"/>
                <w:b/>
                <w:bCs/>
                <w:sz w:val="32"/>
                <w:szCs w:val="32"/>
                <w:rtl/>
              </w:rPr>
            </w:pPr>
          </w:p>
        </w:tc>
        <w:tc>
          <w:tcPr>
            <w:tcW w:w="4077" w:type="dxa"/>
          </w:tcPr>
          <w:p w:rsidR="00B95EF2" w:rsidRPr="00204B67" w:rsidRDefault="00B95EF2"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وتبقى الجبالُ بعدنا والمصانعُ</w:t>
            </w:r>
            <w:r w:rsidR="00204B67" w:rsidRPr="00204B67">
              <w:rPr>
                <w:rFonts w:ascii="Simplified Arabic" w:hAnsi="Simplified Arabic" w:cs="Simplified Arabic" w:hint="cs"/>
                <w:b/>
                <w:bCs/>
                <w:sz w:val="2"/>
                <w:szCs w:val="2"/>
                <w:rtl/>
              </w:rPr>
              <w:br/>
            </w:r>
          </w:p>
        </w:tc>
      </w:tr>
      <w:tr w:rsidR="00B95EF2" w:rsidRPr="00204B67" w:rsidTr="00204B67">
        <w:trPr>
          <w:jc w:val="center"/>
        </w:trPr>
        <w:tc>
          <w:tcPr>
            <w:tcW w:w="4019" w:type="dxa"/>
          </w:tcPr>
          <w:p w:rsidR="00B95EF2" w:rsidRPr="00204B67" w:rsidRDefault="00B95EF2"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فلا جَزعٌ إنْ فرّقَ الدهرُ بيننا</w:t>
            </w:r>
            <w:r w:rsidR="00204B67" w:rsidRPr="00204B67">
              <w:rPr>
                <w:rFonts w:ascii="Simplified Arabic" w:hAnsi="Simplified Arabic" w:cs="Simplified Arabic" w:hint="cs"/>
                <w:b/>
                <w:bCs/>
                <w:sz w:val="2"/>
                <w:szCs w:val="2"/>
                <w:rtl/>
              </w:rPr>
              <w:t>\</w:t>
            </w:r>
            <w:r w:rsidR="00204B67" w:rsidRPr="00204B67">
              <w:rPr>
                <w:rFonts w:ascii="Simplified Arabic" w:hAnsi="Simplified Arabic" w:cs="Simplified Arabic" w:hint="cs"/>
                <w:b/>
                <w:bCs/>
                <w:sz w:val="2"/>
                <w:szCs w:val="2"/>
                <w:rtl/>
              </w:rPr>
              <w:br/>
            </w:r>
          </w:p>
        </w:tc>
        <w:tc>
          <w:tcPr>
            <w:tcW w:w="426" w:type="dxa"/>
          </w:tcPr>
          <w:p w:rsidR="00B95EF2" w:rsidRPr="00204B67" w:rsidRDefault="00B95EF2" w:rsidP="00204B67">
            <w:pPr>
              <w:jc w:val="lowKashida"/>
              <w:rPr>
                <w:rFonts w:ascii="Simplified Arabic" w:hAnsi="Simplified Arabic" w:cs="Simplified Arabic"/>
                <w:b/>
                <w:bCs/>
                <w:sz w:val="32"/>
                <w:szCs w:val="32"/>
                <w:rtl/>
              </w:rPr>
            </w:pPr>
          </w:p>
        </w:tc>
        <w:tc>
          <w:tcPr>
            <w:tcW w:w="4077" w:type="dxa"/>
          </w:tcPr>
          <w:p w:rsidR="00B95EF2" w:rsidRPr="00204B67" w:rsidRDefault="00B95EF2" w:rsidP="00204B67">
            <w:pPr>
              <w:jc w:val="lowKashida"/>
              <w:rPr>
                <w:rFonts w:ascii="Simplified Arabic" w:hAnsi="Simplified Arabic" w:cs="Simplified Arabic"/>
                <w:b/>
                <w:bCs/>
                <w:sz w:val="32"/>
                <w:szCs w:val="32"/>
                <w:rtl/>
              </w:rPr>
            </w:pPr>
          </w:p>
        </w:tc>
      </w:tr>
      <w:tr w:rsidR="00B95EF2" w:rsidRPr="00204B67" w:rsidTr="00204B67">
        <w:trPr>
          <w:jc w:val="center"/>
        </w:trPr>
        <w:tc>
          <w:tcPr>
            <w:tcW w:w="4019" w:type="dxa"/>
          </w:tcPr>
          <w:p w:rsidR="00B95EF2" w:rsidRPr="00204B67" w:rsidRDefault="00B95EF2" w:rsidP="00204B67">
            <w:pPr>
              <w:jc w:val="lowKashida"/>
              <w:rPr>
                <w:rFonts w:ascii="Simplified Arabic" w:hAnsi="Simplified Arabic" w:cs="Simplified Arabic"/>
                <w:b/>
                <w:bCs/>
                <w:sz w:val="32"/>
                <w:szCs w:val="32"/>
                <w:rtl/>
              </w:rPr>
            </w:pPr>
          </w:p>
        </w:tc>
        <w:tc>
          <w:tcPr>
            <w:tcW w:w="426" w:type="dxa"/>
          </w:tcPr>
          <w:p w:rsidR="00B95EF2" w:rsidRPr="00204B67" w:rsidRDefault="00B95EF2" w:rsidP="00204B67">
            <w:pPr>
              <w:jc w:val="lowKashida"/>
              <w:rPr>
                <w:rFonts w:ascii="Simplified Arabic" w:hAnsi="Simplified Arabic" w:cs="Simplified Arabic"/>
                <w:b/>
                <w:bCs/>
                <w:sz w:val="32"/>
                <w:szCs w:val="32"/>
                <w:rtl/>
              </w:rPr>
            </w:pPr>
          </w:p>
        </w:tc>
        <w:tc>
          <w:tcPr>
            <w:tcW w:w="4077" w:type="dxa"/>
          </w:tcPr>
          <w:p w:rsidR="00B95EF2" w:rsidRPr="00204B67" w:rsidRDefault="00B95EF2"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وكلُّ فتلا يوماً به الدهرُ فاجع</w:t>
            </w:r>
            <w:r w:rsidR="00204B67" w:rsidRPr="00204B67">
              <w:rPr>
                <w:rFonts w:ascii="Simplified Arabic" w:hAnsi="Simplified Arabic" w:cs="Simplified Arabic"/>
                <w:b/>
                <w:bCs/>
                <w:sz w:val="2"/>
                <w:szCs w:val="2"/>
                <w:rtl/>
              </w:rPr>
              <w:br/>
            </w:r>
          </w:p>
        </w:tc>
      </w:tr>
      <w:tr w:rsidR="00B95EF2" w:rsidRPr="00204B67" w:rsidTr="00204B67">
        <w:trPr>
          <w:jc w:val="center"/>
        </w:trPr>
        <w:tc>
          <w:tcPr>
            <w:tcW w:w="4019" w:type="dxa"/>
          </w:tcPr>
          <w:p w:rsidR="00B95EF2" w:rsidRPr="00204B67" w:rsidRDefault="00B95EF2"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وما الناسُ إلاّ كالديارِ</w:t>
            </w:r>
            <w:r w:rsidR="00204B67" w:rsidRPr="00204B67">
              <w:rPr>
                <w:rFonts w:ascii="Simplified Arabic" w:hAnsi="Simplified Arabic" w:cs="Simplified Arabic" w:hint="cs"/>
                <w:b/>
                <w:bCs/>
                <w:sz w:val="32"/>
                <w:szCs w:val="32"/>
                <w:rtl/>
              </w:rPr>
              <w:t xml:space="preserve"> </w:t>
            </w:r>
            <w:r w:rsidRPr="00204B67">
              <w:rPr>
                <w:rFonts w:ascii="Simplified Arabic" w:hAnsi="Simplified Arabic" w:cs="Simplified Arabic" w:hint="cs"/>
                <w:b/>
                <w:bCs/>
                <w:sz w:val="32"/>
                <w:szCs w:val="32"/>
                <w:rtl/>
              </w:rPr>
              <w:t xml:space="preserve">وأهلِها </w:t>
            </w:r>
            <w:r w:rsidR="00204B67" w:rsidRPr="00204B67">
              <w:rPr>
                <w:rFonts w:ascii="Simplified Arabic" w:hAnsi="Simplified Arabic" w:cs="Simplified Arabic"/>
                <w:b/>
                <w:bCs/>
                <w:sz w:val="2"/>
                <w:szCs w:val="2"/>
                <w:rtl/>
              </w:rPr>
              <w:br/>
            </w:r>
          </w:p>
        </w:tc>
        <w:tc>
          <w:tcPr>
            <w:tcW w:w="426" w:type="dxa"/>
          </w:tcPr>
          <w:p w:rsidR="00B95EF2" w:rsidRPr="00204B67" w:rsidRDefault="00B95EF2" w:rsidP="00204B67">
            <w:pPr>
              <w:jc w:val="lowKashida"/>
              <w:rPr>
                <w:rFonts w:ascii="Simplified Arabic" w:hAnsi="Simplified Arabic" w:cs="Simplified Arabic"/>
                <w:b/>
                <w:bCs/>
                <w:sz w:val="32"/>
                <w:szCs w:val="32"/>
                <w:rtl/>
              </w:rPr>
            </w:pPr>
          </w:p>
        </w:tc>
        <w:tc>
          <w:tcPr>
            <w:tcW w:w="4077" w:type="dxa"/>
          </w:tcPr>
          <w:p w:rsidR="00B95EF2" w:rsidRPr="00204B67" w:rsidRDefault="00B95EF2" w:rsidP="00204B67">
            <w:pPr>
              <w:jc w:val="lowKashida"/>
              <w:rPr>
                <w:rFonts w:ascii="Simplified Arabic" w:hAnsi="Simplified Arabic" w:cs="Simplified Arabic"/>
                <w:b/>
                <w:bCs/>
                <w:sz w:val="32"/>
                <w:szCs w:val="32"/>
                <w:rtl/>
              </w:rPr>
            </w:pPr>
          </w:p>
        </w:tc>
      </w:tr>
      <w:tr w:rsidR="00B95EF2" w:rsidRPr="00204B67" w:rsidTr="00204B67">
        <w:trPr>
          <w:jc w:val="center"/>
        </w:trPr>
        <w:tc>
          <w:tcPr>
            <w:tcW w:w="4019" w:type="dxa"/>
          </w:tcPr>
          <w:p w:rsidR="00B95EF2" w:rsidRPr="00204B67" w:rsidRDefault="00B95EF2" w:rsidP="00204B67">
            <w:pPr>
              <w:jc w:val="lowKashida"/>
              <w:rPr>
                <w:rFonts w:ascii="Simplified Arabic" w:hAnsi="Simplified Arabic" w:cs="Simplified Arabic"/>
                <w:b/>
                <w:bCs/>
                <w:sz w:val="32"/>
                <w:szCs w:val="32"/>
                <w:rtl/>
              </w:rPr>
            </w:pPr>
          </w:p>
        </w:tc>
        <w:tc>
          <w:tcPr>
            <w:tcW w:w="426" w:type="dxa"/>
          </w:tcPr>
          <w:p w:rsidR="00B95EF2" w:rsidRPr="00204B67" w:rsidRDefault="00B95EF2" w:rsidP="00204B67">
            <w:pPr>
              <w:jc w:val="lowKashida"/>
              <w:rPr>
                <w:rFonts w:ascii="Simplified Arabic" w:hAnsi="Simplified Arabic" w:cs="Simplified Arabic"/>
                <w:b/>
                <w:bCs/>
                <w:sz w:val="32"/>
                <w:szCs w:val="32"/>
                <w:rtl/>
              </w:rPr>
            </w:pPr>
          </w:p>
        </w:tc>
        <w:tc>
          <w:tcPr>
            <w:tcW w:w="4077" w:type="dxa"/>
          </w:tcPr>
          <w:p w:rsidR="00B95EF2" w:rsidRPr="00204B67" w:rsidRDefault="00B95EF2"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بها يومَ حلّوها وغدوا بلاقع</w:t>
            </w:r>
            <w:r w:rsidR="00204B67" w:rsidRPr="00204B67">
              <w:rPr>
                <w:rFonts w:ascii="Simplified Arabic" w:hAnsi="Simplified Arabic" w:cs="Simplified Arabic"/>
                <w:b/>
                <w:bCs/>
                <w:sz w:val="2"/>
                <w:szCs w:val="2"/>
                <w:rtl/>
              </w:rPr>
              <w:br/>
            </w:r>
          </w:p>
        </w:tc>
      </w:tr>
      <w:tr w:rsidR="00B95EF2" w:rsidRPr="00204B67" w:rsidTr="00204B67">
        <w:trPr>
          <w:jc w:val="center"/>
        </w:trPr>
        <w:tc>
          <w:tcPr>
            <w:tcW w:w="4019" w:type="dxa"/>
          </w:tcPr>
          <w:p w:rsidR="00B95EF2" w:rsidRPr="00204B67" w:rsidRDefault="00B95EF2"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وما المرءُ إلاّ كالشهابِ وضوئِه</w:t>
            </w:r>
            <w:r w:rsidR="00204B67" w:rsidRPr="00204B67">
              <w:rPr>
                <w:rFonts w:ascii="Simplified Arabic" w:hAnsi="Simplified Arabic" w:cs="Simplified Arabic"/>
                <w:b/>
                <w:bCs/>
                <w:sz w:val="2"/>
                <w:szCs w:val="2"/>
                <w:rtl/>
              </w:rPr>
              <w:br/>
            </w:r>
          </w:p>
        </w:tc>
        <w:tc>
          <w:tcPr>
            <w:tcW w:w="426" w:type="dxa"/>
          </w:tcPr>
          <w:p w:rsidR="00B95EF2" w:rsidRPr="00204B67" w:rsidRDefault="00B95EF2" w:rsidP="00204B67">
            <w:pPr>
              <w:jc w:val="lowKashida"/>
              <w:rPr>
                <w:rFonts w:ascii="Simplified Arabic" w:hAnsi="Simplified Arabic" w:cs="Simplified Arabic"/>
                <w:b/>
                <w:bCs/>
                <w:sz w:val="32"/>
                <w:szCs w:val="32"/>
                <w:rtl/>
              </w:rPr>
            </w:pPr>
          </w:p>
        </w:tc>
        <w:tc>
          <w:tcPr>
            <w:tcW w:w="4077" w:type="dxa"/>
          </w:tcPr>
          <w:p w:rsidR="00B95EF2" w:rsidRPr="00204B67" w:rsidRDefault="00B95EF2" w:rsidP="00204B67">
            <w:pPr>
              <w:jc w:val="lowKashida"/>
              <w:rPr>
                <w:rFonts w:ascii="Simplified Arabic" w:hAnsi="Simplified Arabic" w:cs="Simplified Arabic"/>
                <w:b/>
                <w:bCs/>
                <w:sz w:val="32"/>
                <w:szCs w:val="32"/>
                <w:rtl/>
              </w:rPr>
            </w:pPr>
          </w:p>
        </w:tc>
      </w:tr>
      <w:tr w:rsidR="00B95EF2" w:rsidRPr="00204B67" w:rsidTr="00204B67">
        <w:trPr>
          <w:jc w:val="center"/>
        </w:trPr>
        <w:tc>
          <w:tcPr>
            <w:tcW w:w="4019" w:type="dxa"/>
          </w:tcPr>
          <w:p w:rsidR="00B95EF2" w:rsidRPr="00204B67" w:rsidRDefault="00B95EF2" w:rsidP="00204B67">
            <w:pPr>
              <w:jc w:val="lowKashida"/>
              <w:rPr>
                <w:rFonts w:ascii="Simplified Arabic" w:hAnsi="Simplified Arabic" w:cs="Simplified Arabic"/>
                <w:b/>
                <w:bCs/>
                <w:sz w:val="32"/>
                <w:szCs w:val="32"/>
                <w:rtl/>
              </w:rPr>
            </w:pPr>
          </w:p>
        </w:tc>
        <w:tc>
          <w:tcPr>
            <w:tcW w:w="426" w:type="dxa"/>
          </w:tcPr>
          <w:p w:rsidR="00B95EF2" w:rsidRPr="00204B67" w:rsidRDefault="00B95EF2" w:rsidP="00204B67">
            <w:pPr>
              <w:jc w:val="lowKashida"/>
              <w:rPr>
                <w:rFonts w:ascii="Simplified Arabic" w:hAnsi="Simplified Arabic" w:cs="Simplified Arabic"/>
                <w:b/>
                <w:bCs/>
                <w:sz w:val="32"/>
                <w:szCs w:val="32"/>
                <w:rtl/>
              </w:rPr>
            </w:pPr>
          </w:p>
        </w:tc>
        <w:tc>
          <w:tcPr>
            <w:tcW w:w="4077" w:type="dxa"/>
          </w:tcPr>
          <w:p w:rsidR="00B95EF2" w:rsidRPr="00204B67" w:rsidRDefault="00B95EF2"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يحورُ رماداً بعدُ إذ هو ساطعُ</w:t>
            </w:r>
            <w:r w:rsidR="00204B67" w:rsidRPr="00204B67">
              <w:rPr>
                <w:rFonts w:ascii="Simplified Arabic" w:hAnsi="Simplified Arabic" w:cs="Simplified Arabic"/>
                <w:b/>
                <w:bCs/>
                <w:sz w:val="2"/>
                <w:szCs w:val="2"/>
                <w:rtl/>
              </w:rPr>
              <w:br/>
            </w:r>
          </w:p>
        </w:tc>
      </w:tr>
      <w:tr w:rsidR="00B95EF2" w:rsidRPr="00204B67" w:rsidTr="00204B67">
        <w:trPr>
          <w:jc w:val="center"/>
        </w:trPr>
        <w:tc>
          <w:tcPr>
            <w:tcW w:w="4019" w:type="dxa"/>
          </w:tcPr>
          <w:p w:rsidR="00B95EF2" w:rsidRPr="00204B67" w:rsidRDefault="00B95EF2"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وما المالُ والأهلونَ إلاّ وديعةٌ</w:t>
            </w:r>
            <w:r w:rsidR="00204B67" w:rsidRPr="00204B67">
              <w:rPr>
                <w:rFonts w:ascii="Simplified Arabic" w:hAnsi="Simplified Arabic" w:cs="Simplified Arabic"/>
                <w:b/>
                <w:bCs/>
                <w:sz w:val="2"/>
                <w:szCs w:val="2"/>
                <w:rtl/>
              </w:rPr>
              <w:br/>
            </w:r>
          </w:p>
        </w:tc>
        <w:tc>
          <w:tcPr>
            <w:tcW w:w="426" w:type="dxa"/>
          </w:tcPr>
          <w:p w:rsidR="00B95EF2" w:rsidRPr="00204B67" w:rsidRDefault="00B95EF2" w:rsidP="00204B67">
            <w:pPr>
              <w:jc w:val="lowKashida"/>
              <w:rPr>
                <w:rFonts w:ascii="Simplified Arabic" w:hAnsi="Simplified Arabic" w:cs="Simplified Arabic"/>
                <w:b/>
                <w:bCs/>
                <w:sz w:val="32"/>
                <w:szCs w:val="32"/>
                <w:rtl/>
              </w:rPr>
            </w:pPr>
          </w:p>
        </w:tc>
        <w:tc>
          <w:tcPr>
            <w:tcW w:w="4077" w:type="dxa"/>
          </w:tcPr>
          <w:p w:rsidR="00B95EF2" w:rsidRPr="00204B67" w:rsidRDefault="00B95EF2" w:rsidP="00204B67">
            <w:pPr>
              <w:jc w:val="lowKashida"/>
              <w:rPr>
                <w:rFonts w:ascii="Simplified Arabic" w:hAnsi="Simplified Arabic" w:cs="Simplified Arabic"/>
                <w:b/>
                <w:bCs/>
                <w:sz w:val="32"/>
                <w:szCs w:val="32"/>
                <w:rtl/>
              </w:rPr>
            </w:pPr>
          </w:p>
        </w:tc>
      </w:tr>
      <w:tr w:rsidR="00B95EF2" w:rsidRPr="00204B67" w:rsidTr="00204B67">
        <w:trPr>
          <w:jc w:val="center"/>
        </w:trPr>
        <w:tc>
          <w:tcPr>
            <w:tcW w:w="4019" w:type="dxa"/>
          </w:tcPr>
          <w:p w:rsidR="00B95EF2" w:rsidRPr="00204B67" w:rsidRDefault="00B95EF2" w:rsidP="00204B67">
            <w:pPr>
              <w:jc w:val="lowKashida"/>
              <w:rPr>
                <w:rFonts w:ascii="Simplified Arabic" w:hAnsi="Simplified Arabic" w:cs="Simplified Arabic"/>
                <w:b/>
                <w:bCs/>
                <w:sz w:val="32"/>
                <w:szCs w:val="32"/>
                <w:rtl/>
              </w:rPr>
            </w:pPr>
          </w:p>
        </w:tc>
        <w:tc>
          <w:tcPr>
            <w:tcW w:w="426" w:type="dxa"/>
          </w:tcPr>
          <w:p w:rsidR="00B95EF2" w:rsidRPr="00204B67" w:rsidRDefault="00B95EF2" w:rsidP="00204B67">
            <w:pPr>
              <w:jc w:val="lowKashida"/>
              <w:rPr>
                <w:rFonts w:ascii="Simplified Arabic" w:hAnsi="Simplified Arabic" w:cs="Simplified Arabic"/>
                <w:b/>
                <w:bCs/>
                <w:sz w:val="32"/>
                <w:szCs w:val="32"/>
                <w:rtl/>
              </w:rPr>
            </w:pPr>
          </w:p>
        </w:tc>
        <w:tc>
          <w:tcPr>
            <w:tcW w:w="4077" w:type="dxa"/>
          </w:tcPr>
          <w:p w:rsidR="00B95EF2" w:rsidRPr="00204B67" w:rsidRDefault="00B95EF2" w:rsidP="00204B67">
            <w:pPr>
              <w:jc w:val="lowKashida"/>
              <w:rPr>
                <w:rFonts w:ascii="Simplified Arabic" w:hAnsi="Simplified Arabic" w:cs="Simplified Arabic"/>
                <w:b/>
                <w:bCs/>
                <w:sz w:val="2"/>
                <w:szCs w:val="2"/>
                <w:rtl/>
              </w:rPr>
            </w:pPr>
            <w:r w:rsidRPr="00204B67">
              <w:rPr>
                <w:rFonts w:ascii="Simplified Arabic" w:hAnsi="Simplified Arabic" w:cs="Simplified Arabic" w:hint="cs"/>
                <w:b/>
                <w:bCs/>
                <w:sz w:val="32"/>
                <w:szCs w:val="32"/>
                <w:rtl/>
              </w:rPr>
              <w:t xml:space="preserve">ولا بدّ يوماً أنْ تُردَّ الودائعُ </w:t>
            </w:r>
            <w:r w:rsidR="00204B67" w:rsidRPr="00204B67">
              <w:rPr>
                <w:rFonts w:ascii="Simplified Arabic" w:hAnsi="Simplified Arabic" w:cs="Simplified Arabic"/>
                <w:b/>
                <w:bCs/>
                <w:sz w:val="2"/>
                <w:szCs w:val="2"/>
                <w:rtl/>
              </w:rPr>
              <w:br/>
            </w:r>
          </w:p>
        </w:tc>
      </w:tr>
    </w:tbl>
    <w:p w:rsidR="00204B67" w:rsidRPr="005334B0" w:rsidRDefault="00204B67" w:rsidP="005334B0">
      <w:pPr>
        <w:jc w:val="lowKashida"/>
        <w:rPr>
          <w:rFonts w:ascii="Simplified Arabic" w:hAnsi="Simplified Arabic" w:cs="Simplified Arabic"/>
          <w:sz w:val="32"/>
          <w:szCs w:val="32"/>
        </w:rPr>
      </w:pPr>
    </w:p>
    <w:sectPr w:rsidR="00204B67" w:rsidRPr="005334B0" w:rsidSect="00A86CB8">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ED2" w:rsidRDefault="00547ED2" w:rsidP="0073755D">
      <w:pPr>
        <w:spacing w:after="0" w:line="240" w:lineRule="auto"/>
      </w:pPr>
      <w:r>
        <w:separator/>
      </w:r>
    </w:p>
  </w:endnote>
  <w:endnote w:type="continuationSeparator" w:id="0">
    <w:p w:rsidR="00547ED2" w:rsidRDefault="00547ED2" w:rsidP="0073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QCF_BSML">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070">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51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0"/>
        <w:szCs w:val="30"/>
        <w:rtl/>
      </w:rPr>
      <w:id w:val="-1485692660"/>
      <w:docPartObj>
        <w:docPartGallery w:val="Page Numbers (Bottom of Page)"/>
        <w:docPartUnique/>
      </w:docPartObj>
    </w:sdtPr>
    <w:sdtEndPr/>
    <w:sdtContent>
      <w:p w:rsidR="005334B0" w:rsidRPr="0073755D" w:rsidRDefault="005334B0">
        <w:pPr>
          <w:pStyle w:val="a6"/>
          <w:jc w:val="right"/>
          <w:rPr>
            <w:sz w:val="30"/>
            <w:szCs w:val="30"/>
          </w:rPr>
        </w:pPr>
        <w:r w:rsidRPr="0073755D">
          <w:rPr>
            <w:sz w:val="30"/>
            <w:szCs w:val="30"/>
          </w:rPr>
          <w:fldChar w:fldCharType="begin"/>
        </w:r>
        <w:r w:rsidRPr="0073755D">
          <w:rPr>
            <w:sz w:val="30"/>
            <w:szCs w:val="30"/>
          </w:rPr>
          <w:instrText>PAGE   \* MERGEFORMAT</w:instrText>
        </w:r>
        <w:r w:rsidRPr="0073755D">
          <w:rPr>
            <w:sz w:val="30"/>
            <w:szCs w:val="30"/>
          </w:rPr>
          <w:fldChar w:fldCharType="separate"/>
        </w:r>
        <w:r w:rsidR="0014166E" w:rsidRPr="0014166E">
          <w:rPr>
            <w:noProof/>
            <w:sz w:val="30"/>
            <w:szCs w:val="30"/>
            <w:rtl/>
            <w:lang w:val="ar-SA"/>
          </w:rPr>
          <w:t>19</w:t>
        </w:r>
        <w:r w:rsidRPr="0073755D">
          <w:rPr>
            <w:sz w:val="30"/>
            <w:szCs w:val="30"/>
          </w:rPr>
          <w:fldChar w:fldCharType="end"/>
        </w:r>
      </w:p>
    </w:sdtContent>
  </w:sdt>
  <w:p w:rsidR="005334B0" w:rsidRDefault="005334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ED2" w:rsidRDefault="00547ED2" w:rsidP="0073755D">
      <w:pPr>
        <w:spacing w:after="0" w:line="240" w:lineRule="auto"/>
      </w:pPr>
      <w:r>
        <w:separator/>
      </w:r>
    </w:p>
  </w:footnote>
  <w:footnote w:type="continuationSeparator" w:id="0">
    <w:p w:rsidR="00547ED2" w:rsidRDefault="00547ED2" w:rsidP="00737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435"/>
    <w:multiLevelType w:val="hybridMultilevel"/>
    <w:tmpl w:val="00F04282"/>
    <w:lvl w:ilvl="0" w:tplc="411EA36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2206B"/>
    <w:multiLevelType w:val="hybridMultilevel"/>
    <w:tmpl w:val="629EB4EC"/>
    <w:lvl w:ilvl="0" w:tplc="6C72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719E9"/>
    <w:multiLevelType w:val="hybridMultilevel"/>
    <w:tmpl w:val="FF92190A"/>
    <w:lvl w:ilvl="0" w:tplc="5CA83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8302A"/>
    <w:multiLevelType w:val="hybridMultilevel"/>
    <w:tmpl w:val="2EE0AF0C"/>
    <w:lvl w:ilvl="0" w:tplc="9D0A2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A0BAC"/>
    <w:multiLevelType w:val="hybridMultilevel"/>
    <w:tmpl w:val="CAB8B402"/>
    <w:lvl w:ilvl="0" w:tplc="307EC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C5F9D"/>
    <w:multiLevelType w:val="hybridMultilevel"/>
    <w:tmpl w:val="27FE8538"/>
    <w:lvl w:ilvl="0" w:tplc="AAA4B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0A5996"/>
    <w:multiLevelType w:val="hybridMultilevel"/>
    <w:tmpl w:val="0BAACBAC"/>
    <w:lvl w:ilvl="0" w:tplc="B3B6B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7B746F"/>
    <w:multiLevelType w:val="hybridMultilevel"/>
    <w:tmpl w:val="F4701992"/>
    <w:lvl w:ilvl="0" w:tplc="2B385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6"/>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91"/>
    <w:rsid w:val="00005F1F"/>
    <w:rsid w:val="00016F6B"/>
    <w:rsid w:val="00031833"/>
    <w:rsid w:val="0007025A"/>
    <w:rsid w:val="00076FDA"/>
    <w:rsid w:val="00086A98"/>
    <w:rsid w:val="000939A3"/>
    <w:rsid w:val="000C0F47"/>
    <w:rsid w:val="000C6C2D"/>
    <w:rsid w:val="0010386A"/>
    <w:rsid w:val="00130B69"/>
    <w:rsid w:val="0014166E"/>
    <w:rsid w:val="001879FE"/>
    <w:rsid w:val="001B5838"/>
    <w:rsid w:val="001C2061"/>
    <w:rsid w:val="001C7537"/>
    <w:rsid w:val="001E152E"/>
    <w:rsid w:val="001F42ED"/>
    <w:rsid w:val="00204B67"/>
    <w:rsid w:val="00222529"/>
    <w:rsid w:val="00260C94"/>
    <w:rsid w:val="00262BF2"/>
    <w:rsid w:val="002A142A"/>
    <w:rsid w:val="002C666C"/>
    <w:rsid w:val="00352445"/>
    <w:rsid w:val="0035387B"/>
    <w:rsid w:val="00394C92"/>
    <w:rsid w:val="003B0D7D"/>
    <w:rsid w:val="003B3DC1"/>
    <w:rsid w:val="003C6AB5"/>
    <w:rsid w:val="003E6FC0"/>
    <w:rsid w:val="00403437"/>
    <w:rsid w:val="00424545"/>
    <w:rsid w:val="00437403"/>
    <w:rsid w:val="00442EB0"/>
    <w:rsid w:val="00467D4D"/>
    <w:rsid w:val="00487A0B"/>
    <w:rsid w:val="004D0348"/>
    <w:rsid w:val="004E7A65"/>
    <w:rsid w:val="00505E5A"/>
    <w:rsid w:val="005334B0"/>
    <w:rsid w:val="0054778E"/>
    <w:rsid w:val="00547ED2"/>
    <w:rsid w:val="00563E82"/>
    <w:rsid w:val="00564F1B"/>
    <w:rsid w:val="005B0002"/>
    <w:rsid w:val="005C179F"/>
    <w:rsid w:val="005C4C25"/>
    <w:rsid w:val="00631B11"/>
    <w:rsid w:val="00642EF3"/>
    <w:rsid w:val="0067456B"/>
    <w:rsid w:val="0069695B"/>
    <w:rsid w:val="006B33C0"/>
    <w:rsid w:val="006B71D1"/>
    <w:rsid w:val="006F7F42"/>
    <w:rsid w:val="00716B22"/>
    <w:rsid w:val="007267EF"/>
    <w:rsid w:val="0073755D"/>
    <w:rsid w:val="00791C7B"/>
    <w:rsid w:val="007F2EFF"/>
    <w:rsid w:val="00806521"/>
    <w:rsid w:val="00806D1F"/>
    <w:rsid w:val="008211C6"/>
    <w:rsid w:val="00856413"/>
    <w:rsid w:val="008C5A95"/>
    <w:rsid w:val="0095300A"/>
    <w:rsid w:val="009718F9"/>
    <w:rsid w:val="0098260A"/>
    <w:rsid w:val="009A049D"/>
    <w:rsid w:val="009B4E8E"/>
    <w:rsid w:val="009C5AF3"/>
    <w:rsid w:val="009E2690"/>
    <w:rsid w:val="009F6454"/>
    <w:rsid w:val="00A86CB8"/>
    <w:rsid w:val="00AA2C9A"/>
    <w:rsid w:val="00AC762F"/>
    <w:rsid w:val="00AC7954"/>
    <w:rsid w:val="00B61E92"/>
    <w:rsid w:val="00B72DB5"/>
    <w:rsid w:val="00B95EF2"/>
    <w:rsid w:val="00BB28AF"/>
    <w:rsid w:val="00BD0CAD"/>
    <w:rsid w:val="00BF7900"/>
    <w:rsid w:val="00C0596B"/>
    <w:rsid w:val="00C15A1D"/>
    <w:rsid w:val="00C170F9"/>
    <w:rsid w:val="00C345C0"/>
    <w:rsid w:val="00C35889"/>
    <w:rsid w:val="00C56C30"/>
    <w:rsid w:val="00C72B43"/>
    <w:rsid w:val="00C8688E"/>
    <w:rsid w:val="00C95765"/>
    <w:rsid w:val="00CD2102"/>
    <w:rsid w:val="00CD3B5A"/>
    <w:rsid w:val="00CD4FC6"/>
    <w:rsid w:val="00D75E23"/>
    <w:rsid w:val="00DA46F0"/>
    <w:rsid w:val="00DD2AA3"/>
    <w:rsid w:val="00E00354"/>
    <w:rsid w:val="00E1238E"/>
    <w:rsid w:val="00E13DA3"/>
    <w:rsid w:val="00E16AC5"/>
    <w:rsid w:val="00E42AE1"/>
    <w:rsid w:val="00E83811"/>
    <w:rsid w:val="00EC603A"/>
    <w:rsid w:val="00EF288A"/>
    <w:rsid w:val="00F12615"/>
    <w:rsid w:val="00F55107"/>
    <w:rsid w:val="00F65A1B"/>
    <w:rsid w:val="00F751DD"/>
    <w:rsid w:val="00F80298"/>
    <w:rsid w:val="00F81621"/>
    <w:rsid w:val="00F870AF"/>
    <w:rsid w:val="00FA4491"/>
    <w:rsid w:val="00FA4F56"/>
    <w:rsid w:val="00FE5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3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45C0"/>
    <w:pPr>
      <w:ind w:left="720"/>
      <w:contextualSpacing/>
    </w:pPr>
  </w:style>
  <w:style w:type="paragraph" w:styleId="a5">
    <w:name w:val="header"/>
    <w:basedOn w:val="a"/>
    <w:link w:val="Char"/>
    <w:uiPriority w:val="99"/>
    <w:unhideWhenUsed/>
    <w:rsid w:val="0073755D"/>
    <w:pPr>
      <w:tabs>
        <w:tab w:val="center" w:pos="4153"/>
        <w:tab w:val="right" w:pos="8306"/>
      </w:tabs>
      <w:spacing w:after="0" w:line="240" w:lineRule="auto"/>
    </w:pPr>
  </w:style>
  <w:style w:type="character" w:customStyle="1" w:styleId="Char">
    <w:name w:val="رأس الصفحة Char"/>
    <w:basedOn w:val="a0"/>
    <w:link w:val="a5"/>
    <w:uiPriority w:val="99"/>
    <w:rsid w:val="0073755D"/>
  </w:style>
  <w:style w:type="paragraph" w:styleId="a6">
    <w:name w:val="footer"/>
    <w:basedOn w:val="a"/>
    <w:link w:val="Char0"/>
    <w:uiPriority w:val="99"/>
    <w:unhideWhenUsed/>
    <w:rsid w:val="0073755D"/>
    <w:pPr>
      <w:tabs>
        <w:tab w:val="center" w:pos="4153"/>
        <w:tab w:val="right" w:pos="8306"/>
      </w:tabs>
      <w:spacing w:after="0" w:line="240" w:lineRule="auto"/>
    </w:pPr>
  </w:style>
  <w:style w:type="character" w:customStyle="1" w:styleId="Char0">
    <w:name w:val="تذييل الصفحة Char"/>
    <w:basedOn w:val="a0"/>
    <w:link w:val="a6"/>
    <w:uiPriority w:val="99"/>
    <w:rsid w:val="00737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3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45C0"/>
    <w:pPr>
      <w:ind w:left="720"/>
      <w:contextualSpacing/>
    </w:pPr>
  </w:style>
  <w:style w:type="paragraph" w:styleId="a5">
    <w:name w:val="header"/>
    <w:basedOn w:val="a"/>
    <w:link w:val="Char"/>
    <w:uiPriority w:val="99"/>
    <w:unhideWhenUsed/>
    <w:rsid w:val="0073755D"/>
    <w:pPr>
      <w:tabs>
        <w:tab w:val="center" w:pos="4153"/>
        <w:tab w:val="right" w:pos="8306"/>
      </w:tabs>
      <w:spacing w:after="0" w:line="240" w:lineRule="auto"/>
    </w:pPr>
  </w:style>
  <w:style w:type="character" w:customStyle="1" w:styleId="Char">
    <w:name w:val="رأس الصفحة Char"/>
    <w:basedOn w:val="a0"/>
    <w:link w:val="a5"/>
    <w:uiPriority w:val="99"/>
    <w:rsid w:val="0073755D"/>
  </w:style>
  <w:style w:type="paragraph" w:styleId="a6">
    <w:name w:val="footer"/>
    <w:basedOn w:val="a"/>
    <w:link w:val="Char0"/>
    <w:uiPriority w:val="99"/>
    <w:unhideWhenUsed/>
    <w:rsid w:val="0073755D"/>
    <w:pPr>
      <w:tabs>
        <w:tab w:val="center" w:pos="4153"/>
        <w:tab w:val="right" w:pos="8306"/>
      </w:tabs>
      <w:spacing w:after="0" w:line="240" w:lineRule="auto"/>
    </w:pPr>
  </w:style>
  <w:style w:type="character" w:customStyle="1" w:styleId="Char0">
    <w:name w:val="تذييل الصفحة Char"/>
    <w:basedOn w:val="a0"/>
    <w:link w:val="a6"/>
    <w:uiPriority w:val="99"/>
    <w:rsid w:val="0073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31</Pages>
  <Words>5080</Words>
  <Characters>28959</Characters>
  <Application>Microsoft Office Word</Application>
  <DocSecurity>0</DocSecurity>
  <Lines>241</Lines>
  <Paragraphs>67</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spiderhouse</dc:creator>
  <cp:lastModifiedBy>spiderhouse</cp:lastModifiedBy>
  <cp:revision>96</cp:revision>
  <dcterms:created xsi:type="dcterms:W3CDTF">2017-10-11T17:03:00Z</dcterms:created>
  <dcterms:modified xsi:type="dcterms:W3CDTF">2017-10-16T21:03:00Z</dcterms:modified>
</cp:coreProperties>
</file>