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E" w:rsidRPr="00530ED9" w:rsidRDefault="00530ED9">
      <w:pPr>
        <w:rPr>
          <w:rFonts w:hint="cs"/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>التربة</w:t>
      </w:r>
    </w:p>
    <w:p w:rsidR="00530ED9" w:rsidRPr="00530ED9" w:rsidRDefault="00530ED9">
      <w:pPr>
        <w:rPr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تعريف التربة                                                                                                 علاقة علم التربة بالعلوم الاخرى و الجغرافية                                تركيب التربة و مكوناتها الاساسية                                             المكونات المعدنية لتربة                                                         الصخور الرسوبية و انواعها                                                   </w:t>
      </w:r>
      <w:proofErr w:type="spellStart"/>
      <w:r>
        <w:rPr>
          <w:rFonts w:hint="cs"/>
          <w:sz w:val="44"/>
          <w:szCs w:val="44"/>
          <w:rtl/>
          <w:lang w:bidi="ar-IQ"/>
        </w:rPr>
        <w:t>التجويه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\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التجويه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الميكانيكي </w:t>
      </w:r>
      <w:proofErr w:type="spellStart"/>
      <w:r>
        <w:rPr>
          <w:rFonts w:hint="cs"/>
          <w:sz w:val="44"/>
          <w:szCs w:val="44"/>
          <w:rtl/>
          <w:lang w:bidi="ar-IQ"/>
        </w:rPr>
        <w:t>\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التجويه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الكيميائي                              المكونات العضوية في التربة                                                   ماء التربة                                                                         هواء التربة                                                                       خصائص التربة الطبيعية و الكيمائية                                           العوامل المسيطرة على تكوين التربة                                            عمليات تكوين خصائص التربة                                                 تصنيف التربة</w:t>
      </w:r>
      <w:r w:rsidR="005E67D7">
        <w:rPr>
          <w:rFonts w:hint="cs"/>
          <w:sz w:val="44"/>
          <w:szCs w:val="44"/>
          <w:rtl/>
          <w:lang w:bidi="ar-IQ"/>
        </w:rPr>
        <w:t xml:space="preserve">                                                                   المحافظة على التربة و طريقة صيانتها</w:t>
      </w:r>
    </w:p>
    <w:sectPr w:rsidR="00530ED9" w:rsidRPr="00530ED9" w:rsidSect="00B316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30ED9"/>
    <w:rsid w:val="00530ED9"/>
    <w:rsid w:val="005B70BE"/>
    <w:rsid w:val="005E67D7"/>
    <w:rsid w:val="00B3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cener</dc:creator>
  <cp:lastModifiedBy>ok cener</cp:lastModifiedBy>
  <cp:revision>1</cp:revision>
  <dcterms:created xsi:type="dcterms:W3CDTF">2017-04-19T18:34:00Z</dcterms:created>
  <dcterms:modified xsi:type="dcterms:W3CDTF">2017-04-19T18:46:00Z</dcterms:modified>
</cp:coreProperties>
</file>