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1A" w:rsidRPr="00AB161A" w:rsidRDefault="00AB161A" w:rsidP="00AB161A">
      <w:pPr>
        <w:jc w:val="both"/>
        <w:rPr>
          <w:rFonts w:ascii="Simplified Arabic" w:hAnsi="Simplified Arabic" w:cs="Simplified Arabic" w:hint="cs"/>
          <w:b/>
          <w:bCs/>
          <w:color w:val="000000" w:themeColor="text1"/>
          <w:sz w:val="32"/>
          <w:szCs w:val="32"/>
          <w:rtl/>
        </w:rPr>
      </w:pPr>
      <w:r w:rsidRPr="00AB161A">
        <w:rPr>
          <w:rFonts w:ascii="Simplified Arabic" w:hAnsi="Simplified Arabic" w:cs="Simplified Arabic" w:hint="cs"/>
          <w:b/>
          <w:bCs/>
          <w:color w:val="000000" w:themeColor="text1"/>
          <w:sz w:val="32"/>
          <w:szCs w:val="32"/>
          <w:rtl/>
        </w:rPr>
        <w:t>اللغات الحامية والديانات:</w:t>
      </w:r>
    </w:p>
    <w:p w:rsidR="00AB161A" w:rsidRPr="00AB161A" w:rsidRDefault="00AB161A" w:rsidP="00AB161A">
      <w:pPr>
        <w:jc w:val="both"/>
        <w:rPr>
          <w:rFonts w:ascii="Simplified Arabic" w:hAnsi="Simplified Arabic" w:cs="Simplified Arabic"/>
          <w:color w:val="000000" w:themeColor="text1"/>
          <w:sz w:val="32"/>
          <w:szCs w:val="32"/>
          <w:rtl/>
        </w:rPr>
      </w:pPr>
      <w:bookmarkStart w:id="0" w:name="_GoBack"/>
      <w:bookmarkEnd w:id="0"/>
      <w:r w:rsidRPr="00AB161A">
        <w:rPr>
          <w:rFonts w:ascii="Simplified Arabic" w:hAnsi="Simplified Arabic" w:cs="Simplified Arabic"/>
          <w:color w:val="000000" w:themeColor="text1"/>
          <w:sz w:val="32"/>
          <w:szCs w:val="32"/>
          <w:rtl/>
        </w:rPr>
        <w:t>اللغات الحامية - السامية: طبيعته ووظيفته</w:t>
      </w:r>
    </w:p>
    <w:p w:rsidR="00AB161A" w:rsidRPr="00AB161A" w:rsidRDefault="00AB161A" w:rsidP="00AB161A">
      <w:pPr>
        <w:jc w:val="both"/>
        <w:rPr>
          <w:rFonts w:ascii="Simplified Arabic" w:hAnsi="Simplified Arabic" w:cs="Simplified Arabic"/>
          <w:color w:val="000000" w:themeColor="text1"/>
          <w:sz w:val="32"/>
          <w:szCs w:val="32"/>
          <w:rtl/>
        </w:rPr>
      </w:pPr>
      <w:r w:rsidRPr="00AB161A">
        <w:rPr>
          <w:rFonts w:ascii="Simplified Arabic" w:hAnsi="Simplified Arabic" w:cs="Simplified Arabic"/>
          <w:color w:val="000000" w:themeColor="text1"/>
          <w:sz w:val="32"/>
          <w:szCs w:val="32"/>
          <w:rtl/>
        </w:rPr>
        <w:t xml:space="preserve">يتبوأ الجذر في اللغات الحامية السامية (أو </w:t>
      </w:r>
      <w:proofErr w:type="spellStart"/>
      <w:r w:rsidRPr="00AB161A">
        <w:rPr>
          <w:rFonts w:ascii="Simplified Arabic" w:hAnsi="Simplified Arabic" w:cs="Simplified Arabic"/>
          <w:color w:val="000000" w:themeColor="text1"/>
          <w:sz w:val="32"/>
          <w:szCs w:val="32"/>
          <w:rtl/>
        </w:rPr>
        <w:t>الأفرو</w:t>
      </w:r>
      <w:proofErr w:type="spellEnd"/>
      <w:r w:rsidRPr="00AB161A">
        <w:rPr>
          <w:rFonts w:ascii="Simplified Arabic" w:hAnsi="Simplified Arabic" w:cs="Simplified Arabic"/>
          <w:color w:val="000000" w:themeColor="text1"/>
          <w:sz w:val="32"/>
          <w:szCs w:val="32"/>
          <w:rtl/>
        </w:rPr>
        <w:t xml:space="preserve">- أسيوية) مكانة خاصة تجعله في صلب نحوها، إذ لا يمكن الاستغناء عنه في دراسة هاته اللغات . ويعود استعمال هذا المفهوم إلى أعمال اللغويين المقارِنين في القرن التاسع عشر الذين أفردوا له وضعاً نظرياً محدّداً في التطوّر التاريخي. ويعرّف مقارنو اللغات الهند-أوروبية (أنطوان </w:t>
      </w:r>
      <w:proofErr w:type="spellStart"/>
      <w:r w:rsidRPr="00AB161A">
        <w:rPr>
          <w:rFonts w:ascii="Simplified Arabic" w:hAnsi="Simplified Arabic" w:cs="Simplified Arabic"/>
          <w:color w:val="000000" w:themeColor="text1"/>
          <w:sz w:val="32"/>
          <w:szCs w:val="32"/>
          <w:rtl/>
        </w:rPr>
        <w:t>مييّي</w:t>
      </w:r>
      <w:proofErr w:type="spellEnd"/>
      <w:r w:rsidRPr="00AB161A">
        <w:rPr>
          <w:rFonts w:ascii="Simplified Arabic" w:hAnsi="Simplified Arabic" w:cs="Simplified Arabic"/>
          <w:color w:val="000000" w:themeColor="text1"/>
          <w:sz w:val="32"/>
          <w:szCs w:val="32"/>
          <w:rtl/>
        </w:rPr>
        <w:t xml:space="preserve">، إيميل </w:t>
      </w:r>
      <w:proofErr w:type="spellStart"/>
      <w:r w:rsidRPr="00AB161A">
        <w:rPr>
          <w:rFonts w:ascii="Simplified Arabic" w:hAnsi="Simplified Arabic" w:cs="Simplified Arabic"/>
          <w:color w:val="000000" w:themeColor="text1"/>
          <w:sz w:val="32"/>
          <w:szCs w:val="32"/>
          <w:rtl/>
        </w:rPr>
        <w:t>بن</w:t>
      </w:r>
      <w:r w:rsidRPr="00AB161A">
        <w:rPr>
          <w:rFonts w:ascii="Simplified Arabic" w:hAnsi="Simplified Arabic" w:cs="Simplified Arabic" w:hint="cs"/>
          <w:color w:val="000000" w:themeColor="text1"/>
          <w:sz w:val="32"/>
          <w:szCs w:val="32"/>
          <w:rtl/>
        </w:rPr>
        <w:t>ڤ</w:t>
      </w:r>
      <w:r w:rsidRPr="00AB161A">
        <w:rPr>
          <w:rFonts w:ascii="Simplified Arabic" w:hAnsi="Simplified Arabic" w:cs="Simplified Arabic" w:hint="eastAsia"/>
          <w:color w:val="000000" w:themeColor="text1"/>
          <w:sz w:val="32"/>
          <w:szCs w:val="32"/>
          <w:rtl/>
        </w:rPr>
        <w:t>ينست</w:t>
      </w:r>
      <w:proofErr w:type="spellEnd"/>
      <w:r w:rsidRPr="00AB161A">
        <w:rPr>
          <w:rFonts w:ascii="Simplified Arabic" w:hAnsi="Simplified Arabic" w:cs="Simplified Arabic"/>
          <w:color w:val="000000" w:themeColor="text1"/>
          <w:sz w:val="32"/>
          <w:szCs w:val="32"/>
          <w:rtl/>
        </w:rPr>
        <w:t>)، وبعدَهم '</w:t>
      </w:r>
      <w:proofErr w:type="spellStart"/>
      <w:r w:rsidRPr="00AB161A">
        <w:rPr>
          <w:rFonts w:ascii="Simplified Arabic" w:hAnsi="Simplified Arabic" w:cs="Simplified Arabic"/>
          <w:color w:val="000000" w:themeColor="text1"/>
          <w:sz w:val="32"/>
          <w:szCs w:val="32"/>
          <w:rtl/>
        </w:rPr>
        <w:t>الساميَتيون</w:t>
      </w:r>
      <w:proofErr w:type="spellEnd"/>
      <w:r w:rsidRPr="00AB161A">
        <w:rPr>
          <w:rFonts w:ascii="Simplified Arabic" w:hAnsi="Simplified Arabic" w:cs="Simplified Arabic"/>
          <w:color w:val="000000" w:themeColor="text1"/>
          <w:sz w:val="32"/>
          <w:szCs w:val="32"/>
          <w:rtl/>
        </w:rPr>
        <w:t xml:space="preserve">' </w:t>
      </w:r>
      <w:proofErr w:type="spellStart"/>
      <w:r w:rsidRPr="00AB161A">
        <w:rPr>
          <w:rFonts w:ascii="Simplified Arabic" w:hAnsi="Simplified Arabic" w:cs="Simplified Arabic"/>
          <w:color w:val="000000" w:themeColor="text1"/>
          <w:sz w:val="32"/>
          <w:szCs w:val="32"/>
        </w:rPr>
        <w:t>sémitisants</w:t>
      </w:r>
      <w:proofErr w:type="spellEnd"/>
      <w:r w:rsidRPr="00AB161A">
        <w:rPr>
          <w:rFonts w:ascii="Simplified Arabic" w:hAnsi="Simplified Arabic" w:cs="Simplified Arabic"/>
          <w:color w:val="000000" w:themeColor="text1"/>
          <w:sz w:val="32"/>
          <w:szCs w:val="32"/>
          <w:rtl/>
        </w:rPr>
        <w:t xml:space="preserve">  (جان </w:t>
      </w:r>
      <w:proofErr w:type="spellStart"/>
      <w:r w:rsidRPr="00AB161A">
        <w:rPr>
          <w:rFonts w:ascii="Simplified Arabic" w:hAnsi="Simplified Arabic" w:cs="Simplified Arabic"/>
          <w:color w:val="000000" w:themeColor="text1"/>
          <w:sz w:val="32"/>
          <w:szCs w:val="32"/>
          <w:rtl/>
        </w:rPr>
        <w:t>كانتينو</w:t>
      </w:r>
      <w:proofErr w:type="spellEnd"/>
      <w:r w:rsidRPr="00AB161A">
        <w:rPr>
          <w:rFonts w:ascii="Simplified Arabic" w:hAnsi="Simplified Arabic" w:cs="Simplified Arabic"/>
          <w:color w:val="000000" w:themeColor="text1"/>
          <w:sz w:val="32"/>
          <w:szCs w:val="32"/>
          <w:rtl/>
        </w:rPr>
        <w:t>، مارسيل كوهن)، الجذرَ عامّة باعتباره كيانا غير قابل للاختزال دون زوائد أو لواصق. ويشكل هذا الكيان العنصر المشتَرك بين مجموع وحد</w:t>
      </w:r>
      <w:r w:rsidRPr="00AB161A">
        <w:rPr>
          <w:rFonts w:ascii="Simplified Arabic" w:hAnsi="Simplified Arabic" w:cs="Simplified Arabic" w:hint="eastAsia"/>
          <w:color w:val="000000" w:themeColor="text1"/>
          <w:sz w:val="32"/>
          <w:szCs w:val="32"/>
          <w:rtl/>
        </w:rPr>
        <w:t>ات</w:t>
      </w:r>
      <w:r w:rsidRPr="00AB161A">
        <w:rPr>
          <w:rFonts w:ascii="Simplified Arabic" w:hAnsi="Simplified Arabic" w:cs="Simplified Arabic"/>
          <w:color w:val="000000" w:themeColor="text1"/>
          <w:sz w:val="32"/>
          <w:szCs w:val="32"/>
          <w:rtl/>
        </w:rPr>
        <w:t xml:space="preserve"> نفس الأسرة الصرفية.</w:t>
      </w:r>
    </w:p>
    <w:p w:rsidR="00AB161A" w:rsidRPr="00AB161A" w:rsidRDefault="00AB161A" w:rsidP="00AB161A">
      <w:pPr>
        <w:jc w:val="both"/>
        <w:rPr>
          <w:rFonts w:ascii="Simplified Arabic" w:hAnsi="Simplified Arabic" w:cs="Simplified Arabic"/>
          <w:color w:val="000000" w:themeColor="text1"/>
          <w:sz w:val="32"/>
          <w:szCs w:val="32"/>
          <w:rtl/>
        </w:rPr>
      </w:pPr>
    </w:p>
    <w:p w:rsidR="00AB161A" w:rsidRPr="00AB161A" w:rsidRDefault="00AB161A" w:rsidP="00AB161A">
      <w:pPr>
        <w:jc w:val="both"/>
        <w:rPr>
          <w:rFonts w:ascii="Simplified Arabic" w:hAnsi="Simplified Arabic" w:cs="Simplified Arabic"/>
          <w:color w:val="000000" w:themeColor="text1"/>
          <w:sz w:val="32"/>
          <w:szCs w:val="32"/>
          <w:rtl/>
        </w:rPr>
      </w:pPr>
      <w:r w:rsidRPr="00AB161A">
        <w:rPr>
          <w:rFonts w:ascii="Simplified Arabic" w:hAnsi="Simplified Arabic" w:cs="Simplified Arabic"/>
          <w:color w:val="000000" w:themeColor="text1"/>
          <w:sz w:val="32"/>
          <w:szCs w:val="32"/>
          <w:rtl/>
        </w:rPr>
        <w:t xml:space="preserve"> ويشمل الجذر الأحادي أو المتعدد المقاطع في اللغات الهند-أوروبية صوامتَ وصوائتَ على حدّ سواء، فالمفردات </w:t>
      </w:r>
      <w:proofErr w:type="spellStart"/>
      <w:r w:rsidRPr="00AB161A">
        <w:rPr>
          <w:rFonts w:ascii="Simplified Arabic" w:hAnsi="Simplified Arabic" w:cs="Simplified Arabic"/>
          <w:color w:val="000000" w:themeColor="text1"/>
          <w:sz w:val="32"/>
          <w:szCs w:val="32"/>
        </w:rPr>
        <w:t>raisonner</w:t>
      </w:r>
      <w:proofErr w:type="spellEnd"/>
      <w:r w:rsidRPr="00AB161A">
        <w:rPr>
          <w:rFonts w:ascii="Simplified Arabic" w:hAnsi="Simplified Arabic" w:cs="Simplified Arabic"/>
          <w:color w:val="000000" w:themeColor="text1"/>
          <w:sz w:val="32"/>
          <w:szCs w:val="32"/>
        </w:rPr>
        <w:t xml:space="preserve"> raison, </w:t>
      </w:r>
      <w:proofErr w:type="spellStart"/>
      <w:r w:rsidRPr="00AB161A">
        <w:rPr>
          <w:rFonts w:ascii="Simplified Arabic" w:hAnsi="Simplified Arabic" w:cs="Simplified Arabic"/>
          <w:color w:val="000000" w:themeColor="text1"/>
          <w:sz w:val="32"/>
          <w:szCs w:val="32"/>
        </w:rPr>
        <w:t>raisonnement</w:t>
      </w:r>
      <w:proofErr w:type="spellEnd"/>
      <w:r w:rsidRPr="00AB161A">
        <w:rPr>
          <w:rFonts w:ascii="Simplified Arabic" w:hAnsi="Simplified Arabic" w:cs="Simplified Arabic"/>
          <w:color w:val="000000" w:themeColor="text1"/>
          <w:sz w:val="32"/>
          <w:szCs w:val="32"/>
        </w:rPr>
        <w:t xml:space="preserve"> et </w:t>
      </w:r>
      <w:proofErr w:type="spellStart"/>
      <w:r w:rsidRPr="00AB161A">
        <w:rPr>
          <w:rFonts w:ascii="Simplified Arabic" w:hAnsi="Simplified Arabic" w:cs="Simplified Arabic"/>
          <w:color w:val="000000" w:themeColor="text1"/>
          <w:sz w:val="32"/>
          <w:szCs w:val="32"/>
        </w:rPr>
        <w:t>raisonnable</w:t>
      </w:r>
      <w:proofErr w:type="spellEnd"/>
      <w:r w:rsidRPr="00AB161A">
        <w:rPr>
          <w:rFonts w:ascii="Simplified Arabic" w:hAnsi="Simplified Arabic" w:cs="Simplified Arabic"/>
          <w:color w:val="000000" w:themeColor="text1"/>
          <w:sz w:val="32"/>
          <w:szCs w:val="32"/>
          <w:rtl/>
        </w:rPr>
        <w:t xml:space="preserve">. تشترك في الجذر </w:t>
      </w:r>
      <w:r w:rsidRPr="00AB161A">
        <w:rPr>
          <w:rFonts w:ascii="Simplified Arabic" w:hAnsi="Simplified Arabic" w:cs="Simplified Arabic"/>
          <w:color w:val="000000" w:themeColor="text1"/>
          <w:sz w:val="32"/>
          <w:szCs w:val="32"/>
        </w:rPr>
        <w:t>raison</w:t>
      </w:r>
      <w:r w:rsidRPr="00AB161A">
        <w:rPr>
          <w:rFonts w:ascii="Simplified Arabic" w:hAnsi="Simplified Arabic" w:cs="Simplified Arabic"/>
          <w:color w:val="000000" w:themeColor="text1"/>
          <w:sz w:val="32"/>
          <w:szCs w:val="32"/>
          <w:rtl/>
        </w:rPr>
        <w:t xml:space="preserve">. أما في اللغات </w:t>
      </w:r>
      <w:proofErr w:type="spellStart"/>
      <w:r w:rsidRPr="00AB161A">
        <w:rPr>
          <w:rFonts w:ascii="Simplified Arabic" w:hAnsi="Simplified Arabic" w:cs="Simplified Arabic"/>
          <w:color w:val="000000" w:themeColor="text1"/>
          <w:sz w:val="32"/>
          <w:szCs w:val="32"/>
          <w:rtl/>
        </w:rPr>
        <w:t>الأفرو</w:t>
      </w:r>
      <w:proofErr w:type="spellEnd"/>
      <w:r w:rsidRPr="00AB161A">
        <w:rPr>
          <w:rFonts w:ascii="Simplified Arabic" w:hAnsi="Simplified Arabic" w:cs="Simplified Arabic"/>
          <w:color w:val="000000" w:themeColor="text1"/>
          <w:sz w:val="32"/>
          <w:szCs w:val="32"/>
          <w:rtl/>
        </w:rPr>
        <w:t>-أسيوية، وخاصة السامية، فمن المسلّم به أن كلمات نفس الأسرة الصر</w:t>
      </w:r>
      <w:r w:rsidRPr="00AB161A">
        <w:rPr>
          <w:rFonts w:ascii="Simplified Arabic" w:hAnsi="Simplified Arabic" w:cs="Simplified Arabic" w:hint="eastAsia"/>
          <w:color w:val="000000" w:themeColor="text1"/>
          <w:sz w:val="32"/>
          <w:szCs w:val="32"/>
          <w:rtl/>
        </w:rPr>
        <w:t>فية</w:t>
      </w:r>
      <w:r w:rsidRPr="00AB161A">
        <w:rPr>
          <w:rFonts w:ascii="Simplified Arabic" w:hAnsi="Simplified Arabic" w:cs="Simplified Arabic"/>
          <w:color w:val="000000" w:themeColor="text1"/>
          <w:sz w:val="32"/>
          <w:szCs w:val="32"/>
          <w:rtl/>
        </w:rPr>
        <w:t xml:space="preserve"> تتقاسم جذرا مكوّناً حصراً من صوامت متقطّعة تحمل مدلولا عامّاً. </w:t>
      </w:r>
    </w:p>
    <w:p w:rsidR="00AB161A" w:rsidRPr="00AB161A" w:rsidRDefault="00AB161A" w:rsidP="00AB161A">
      <w:pPr>
        <w:jc w:val="both"/>
        <w:rPr>
          <w:rFonts w:ascii="Simplified Arabic" w:hAnsi="Simplified Arabic" w:cs="Simplified Arabic"/>
          <w:color w:val="000000" w:themeColor="text1"/>
          <w:sz w:val="32"/>
          <w:szCs w:val="32"/>
          <w:rtl/>
        </w:rPr>
      </w:pPr>
    </w:p>
    <w:p w:rsidR="00AB161A" w:rsidRPr="00AB161A" w:rsidRDefault="00AB161A" w:rsidP="00AB161A">
      <w:pPr>
        <w:jc w:val="both"/>
        <w:rPr>
          <w:rFonts w:ascii="Simplified Arabic" w:hAnsi="Simplified Arabic" w:cs="Simplified Arabic"/>
          <w:color w:val="000000" w:themeColor="text1"/>
          <w:sz w:val="32"/>
          <w:szCs w:val="32"/>
          <w:rtl/>
        </w:rPr>
      </w:pPr>
      <w:r w:rsidRPr="00AB161A">
        <w:rPr>
          <w:rFonts w:ascii="Simplified Arabic" w:hAnsi="Simplified Arabic" w:cs="Simplified Arabic" w:hint="eastAsia"/>
          <w:color w:val="000000" w:themeColor="text1"/>
          <w:sz w:val="32"/>
          <w:szCs w:val="32"/>
          <w:rtl/>
        </w:rPr>
        <w:t>والجذر</w:t>
      </w:r>
      <w:r w:rsidRPr="00AB161A">
        <w:rPr>
          <w:rFonts w:ascii="Simplified Arabic" w:hAnsi="Simplified Arabic" w:cs="Simplified Arabic"/>
          <w:color w:val="000000" w:themeColor="text1"/>
          <w:sz w:val="32"/>
          <w:szCs w:val="32"/>
          <w:rtl/>
        </w:rPr>
        <w:t xml:space="preserve"> باعتباره كيانا </w:t>
      </w:r>
      <w:proofErr w:type="spellStart"/>
      <w:r w:rsidRPr="00AB161A">
        <w:rPr>
          <w:rFonts w:ascii="Simplified Arabic" w:hAnsi="Simplified Arabic" w:cs="Simplified Arabic"/>
          <w:color w:val="000000" w:themeColor="text1"/>
          <w:sz w:val="32"/>
          <w:szCs w:val="32"/>
          <w:rtl/>
        </w:rPr>
        <w:t>صامتيا</w:t>
      </w:r>
      <w:proofErr w:type="spellEnd"/>
      <w:r w:rsidRPr="00AB161A">
        <w:rPr>
          <w:rFonts w:ascii="Simplified Arabic" w:hAnsi="Simplified Arabic" w:cs="Simplified Arabic"/>
          <w:color w:val="000000" w:themeColor="text1"/>
          <w:sz w:val="32"/>
          <w:szCs w:val="32"/>
          <w:rtl/>
        </w:rPr>
        <w:t xml:space="preserve"> هو التصور السائد في حقل الدراسات الأمازيغية ( </w:t>
      </w:r>
      <w:proofErr w:type="spellStart"/>
      <w:r w:rsidRPr="00AB161A">
        <w:rPr>
          <w:rFonts w:ascii="Simplified Arabic" w:hAnsi="Simplified Arabic" w:cs="Simplified Arabic"/>
          <w:color w:val="000000" w:themeColor="text1"/>
          <w:sz w:val="32"/>
          <w:szCs w:val="32"/>
          <w:rtl/>
        </w:rPr>
        <w:t>باسي</w:t>
      </w:r>
      <w:proofErr w:type="spellEnd"/>
      <w:r w:rsidRPr="00AB161A">
        <w:rPr>
          <w:rFonts w:ascii="Simplified Arabic" w:hAnsi="Simplified Arabic" w:cs="Simplified Arabic"/>
          <w:color w:val="000000" w:themeColor="text1"/>
          <w:sz w:val="32"/>
          <w:szCs w:val="32"/>
          <w:rtl/>
        </w:rPr>
        <w:t xml:space="preserve"> 1929؛ </w:t>
      </w:r>
      <w:proofErr w:type="spellStart"/>
      <w:r w:rsidRPr="00AB161A">
        <w:rPr>
          <w:rFonts w:ascii="Simplified Arabic" w:hAnsi="Simplified Arabic" w:cs="Simplified Arabic"/>
          <w:color w:val="000000" w:themeColor="text1"/>
          <w:sz w:val="32"/>
          <w:szCs w:val="32"/>
          <w:rtl/>
        </w:rPr>
        <w:t>وكانتينو</w:t>
      </w:r>
      <w:proofErr w:type="spellEnd"/>
      <w:r w:rsidRPr="00AB161A">
        <w:rPr>
          <w:rFonts w:ascii="Simplified Arabic" w:hAnsi="Simplified Arabic" w:cs="Simplified Arabic"/>
          <w:color w:val="000000" w:themeColor="text1"/>
          <w:sz w:val="32"/>
          <w:szCs w:val="32"/>
          <w:rtl/>
        </w:rPr>
        <w:t xml:space="preserve"> 1950؛ </w:t>
      </w:r>
      <w:proofErr w:type="spellStart"/>
      <w:r w:rsidRPr="00AB161A">
        <w:rPr>
          <w:rFonts w:ascii="Simplified Arabic" w:hAnsi="Simplified Arabic" w:cs="Simplified Arabic"/>
          <w:color w:val="000000" w:themeColor="text1"/>
          <w:sz w:val="32"/>
          <w:szCs w:val="32"/>
          <w:rtl/>
        </w:rPr>
        <w:t>و</w:t>
      </w:r>
      <w:r w:rsidRPr="00AB161A">
        <w:rPr>
          <w:rFonts w:ascii="Simplified Arabic" w:hAnsi="Simplified Arabic" w:cs="Simplified Arabic" w:hint="cs"/>
          <w:color w:val="000000" w:themeColor="text1"/>
          <w:sz w:val="32"/>
          <w:szCs w:val="32"/>
          <w:rtl/>
        </w:rPr>
        <w:t>ﮔ</w:t>
      </w:r>
      <w:r w:rsidRPr="00AB161A">
        <w:rPr>
          <w:rFonts w:ascii="Simplified Arabic" w:hAnsi="Simplified Arabic" w:cs="Simplified Arabic" w:hint="eastAsia"/>
          <w:color w:val="000000" w:themeColor="text1"/>
          <w:sz w:val="32"/>
          <w:szCs w:val="32"/>
          <w:rtl/>
        </w:rPr>
        <w:t>الان</w:t>
      </w:r>
      <w:proofErr w:type="spellEnd"/>
      <w:r w:rsidRPr="00AB161A">
        <w:rPr>
          <w:rFonts w:ascii="Simplified Arabic" w:hAnsi="Simplified Arabic" w:cs="Simplified Arabic"/>
          <w:color w:val="000000" w:themeColor="text1"/>
          <w:sz w:val="32"/>
          <w:szCs w:val="32"/>
          <w:rtl/>
        </w:rPr>
        <w:t xml:space="preserve"> 1974؛ وشاكر 1990؛ </w:t>
      </w:r>
      <w:proofErr w:type="spellStart"/>
      <w:r w:rsidRPr="00AB161A">
        <w:rPr>
          <w:rFonts w:ascii="Simplified Arabic" w:hAnsi="Simplified Arabic" w:cs="Simplified Arabic"/>
          <w:color w:val="000000" w:themeColor="text1"/>
          <w:sz w:val="32"/>
          <w:szCs w:val="32"/>
          <w:rtl/>
        </w:rPr>
        <w:t>وطايفي</w:t>
      </w:r>
      <w:proofErr w:type="spellEnd"/>
      <w:r w:rsidRPr="00AB161A">
        <w:rPr>
          <w:rFonts w:ascii="Simplified Arabic" w:hAnsi="Simplified Arabic" w:cs="Simplified Arabic"/>
          <w:color w:val="000000" w:themeColor="text1"/>
          <w:sz w:val="32"/>
          <w:szCs w:val="32"/>
          <w:rtl/>
        </w:rPr>
        <w:t xml:space="preserve"> 1990؛ وإدريسي 2000، 2001؛ ولهروشي </w:t>
      </w:r>
      <w:proofErr w:type="spellStart"/>
      <w:r w:rsidRPr="00AB161A">
        <w:rPr>
          <w:rFonts w:ascii="Simplified Arabic" w:hAnsi="Simplified Arabic" w:cs="Simplified Arabic"/>
          <w:color w:val="000000" w:themeColor="text1"/>
          <w:sz w:val="32"/>
          <w:szCs w:val="32"/>
          <w:rtl/>
        </w:rPr>
        <w:t>وسيغيرال</w:t>
      </w:r>
      <w:proofErr w:type="spellEnd"/>
      <w:r w:rsidRPr="00AB161A">
        <w:rPr>
          <w:rFonts w:ascii="Simplified Arabic" w:hAnsi="Simplified Arabic" w:cs="Simplified Arabic"/>
          <w:color w:val="000000" w:themeColor="text1"/>
          <w:sz w:val="32"/>
          <w:szCs w:val="32"/>
          <w:rtl/>
        </w:rPr>
        <w:t xml:space="preserve"> 2009 و 2010)، وهو ما كان له أثر عميق في العمل المعجمي ( فوكو 1951؛ ودالي 1982، 1987؛ </w:t>
      </w:r>
      <w:proofErr w:type="spellStart"/>
      <w:r w:rsidRPr="00AB161A">
        <w:rPr>
          <w:rFonts w:ascii="Simplified Arabic" w:hAnsi="Simplified Arabic" w:cs="Simplified Arabic"/>
          <w:color w:val="000000" w:themeColor="text1"/>
          <w:sz w:val="32"/>
          <w:szCs w:val="32"/>
          <w:rtl/>
        </w:rPr>
        <w:t>وطايفي</w:t>
      </w:r>
      <w:proofErr w:type="spellEnd"/>
      <w:r w:rsidRPr="00AB161A">
        <w:rPr>
          <w:rFonts w:ascii="Simplified Arabic" w:hAnsi="Simplified Arabic" w:cs="Simplified Arabic"/>
          <w:color w:val="000000" w:themeColor="text1"/>
          <w:sz w:val="32"/>
          <w:szCs w:val="32"/>
          <w:rtl/>
        </w:rPr>
        <w:t xml:space="preserve"> 1991؛ وبراس 1998؛ ونايت زراد 1998-2002؛ </w:t>
      </w:r>
      <w:proofErr w:type="spellStart"/>
      <w:r w:rsidRPr="00AB161A">
        <w:rPr>
          <w:rFonts w:ascii="Simplified Arabic" w:hAnsi="Simplified Arabic" w:cs="Simplified Arabic"/>
          <w:color w:val="000000" w:themeColor="text1"/>
          <w:sz w:val="32"/>
          <w:szCs w:val="32"/>
          <w:rtl/>
        </w:rPr>
        <w:t>وسغوال</w:t>
      </w:r>
      <w:proofErr w:type="spellEnd"/>
      <w:r w:rsidRPr="00AB161A">
        <w:rPr>
          <w:rFonts w:ascii="Simplified Arabic" w:hAnsi="Simplified Arabic" w:cs="Simplified Arabic"/>
          <w:color w:val="000000" w:themeColor="text1"/>
          <w:sz w:val="32"/>
          <w:szCs w:val="32"/>
          <w:rtl/>
        </w:rPr>
        <w:t xml:space="preserve"> 2002، وتين شيخ 2008؛ </w:t>
      </w:r>
      <w:proofErr w:type="spellStart"/>
      <w:r w:rsidRPr="00AB161A">
        <w:rPr>
          <w:rFonts w:ascii="Simplified Arabic" w:hAnsi="Simplified Arabic" w:cs="Simplified Arabic"/>
          <w:color w:val="000000" w:themeColor="text1"/>
          <w:sz w:val="32"/>
          <w:szCs w:val="32"/>
          <w:rtl/>
        </w:rPr>
        <w:t>وأزضوض</w:t>
      </w:r>
      <w:proofErr w:type="spellEnd"/>
      <w:r w:rsidRPr="00AB161A">
        <w:rPr>
          <w:rFonts w:ascii="Simplified Arabic" w:hAnsi="Simplified Arabic" w:cs="Simplified Arabic"/>
          <w:color w:val="000000" w:themeColor="text1"/>
          <w:sz w:val="32"/>
          <w:szCs w:val="32"/>
          <w:rtl/>
        </w:rPr>
        <w:t xml:space="preserve"> 2011؛ </w:t>
      </w:r>
      <w:proofErr w:type="spellStart"/>
      <w:r w:rsidRPr="00AB161A">
        <w:rPr>
          <w:rFonts w:ascii="Simplified Arabic" w:hAnsi="Simplified Arabic" w:cs="Simplified Arabic"/>
          <w:color w:val="000000" w:themeColor="text1"/>
          <w:sz w:val="32"/>
          <w:szCs w:val="32"/>
          <w:rtl/>
        </w:rPr>
        <w:t>وأوسيكوم</w:t>
      </w:r>
      <w:proofErr w:type="spellEnd"/>
      <w:r w:rsidRPr="00AB161A">
        <w:rPr>
          <w:rFonts w:ascii="Simplified Arabic" w:hAnsi="Simplified Arabic" w:cs="Simplified Arabic"/>
          <w:color w:val="000000" w:themeColor="text1"/>
          <w:sz w:val="32"/>
          <w:szCs w:val="32"/>
          <w:rtl/>
        </w:rPr>
        <w:t xml:space="preserve"> 2013...إلخ). غير أنه بقدر ما ركَّزت أعمال </w:t>
      </w:r>
      <w:proofErr w:type="spellStart"/>
      <w:r w:rsidRPr="00AB161A">
        <w:rPr>
          <w:rFonts w:ascii="Simplified Arabic" w:hAnsi="Simplified Arabic" w:cs="Simplified Arabic"/>
          <w:color w:val="000000" w:themeColor="text1"/>
          <w:sz w:val="32"/>
          <w:szCs w:val="32"/>
          <w:rtl/>
        </w:rPr>
        <w:t>الساميَتيين</w:t>
      </w:r>
      <w:proofErr w:type="spellEnd"/>
      <w:r w:rsidRPr="00AB161A">
        <w:rPr>
          <w:rFonts w:ascii="Simplified Arabic" w:hAnsi="Simplified Arabic" w:cs="Simplified Arabic"/>
          <w:color w:val="000000" w:themeColor="text1"/>
          <w:sz w:val="32"/>
          <w:szCs w:val="32"/>
          <w:rtl/>
        </w:rPr>
        <w:t xml:space="preserve"> </w:t>
      </w:r>
      <w:proofErr w:type="spellStart"/>
      <w:r w:rsidRPr="00AB161A">
        <w:rPr>
          <w:rFonts w:ascii="Simplified Arabic" w:hAnsi="Simplified Arabic" w:cs="Simplified Arabic"/>
          <w:color w:val="000000" w:themeColor="text1"/>
          <w:sz w:val="32"/>
          <w:szCs w:val="32"/>
          <w:rtl/>
        </w:rPr>
        <w:t>والمستمزغين</w:t>
      </w:r>
      <w:proofErr w:type="spellEnd"/>
      <w:r w:rsidRPr="00AB161A">
        <w:rPr>
          <w:rFonts w:ascii="Simplified Arabic" w:hAnsi="Simplified Arabic" w:cs="Simplified Arabic"/>
          <w:color w:val="000000" w:themeColor="text1"/>
          <w:sz w:val="32"/>
          <w:szCs w:val="32"/>
          <w:rtl/>
        </w:rPr>
        <w:t xml:space="preserve"> الأوائل على دور الجذر في تنظيم المفردات، نحا آخرون، ومنهم </w:t>
      </w:r>
      <w:proofErr w:type="spellStart"/>
      <w:r w:rsidRPr="00AB161A">
        <w:rPr>
          <w:rFonts w:ascii="Simplified Arabic" w:hAnsi="Simplified Arabic" w:cs="Simplified Arabic" w:hint="cs"/>
          <w:color w:val="000000" w:themeColor="text1"/>
          <w:sz w:val="32"/>
          <w:szCs w:val="32"/>
          <w:rtl/>
        </w:rPr>
        <w:t>ﮔ</w:t>
      </w:r>
      <w:r w:rsidRPr="00AB161A">
        <w:rPr>
          <w:rFonts w:ascii="Simplified Arabic" w:hAnsi="Simplified Arabic" w:cs="Simplified Arabic" w:hint="eastAsia"/>
          <w:color w:val="000000" w:themeColor="text1"/>
          <w:sz w:val="32"/>
          <w:szCs w:val="32"/>
          <w:rtl/>
        </w:rPr>
        <w:t>الان</w:t>
      </w:r>
      <w:proofErr w:type="spellEnd"/>
      <w:r w:rsidRPr="00AB161A">
        <w:rPr>
          <w:rFonts w:ascii="Simplified Arabic" w:hAnsi="Simplified Arabic" w:cs="Simplified Arabic"/>
          <w:color w:val="000000" w:themeColor="text1"/>
          <w:sz w:val="32"/>
          <w:szCs w:val="32"/>
          <w:rtl/>
        </w:rPr>
        <w:t xml:space="preserve"> (1974) وشاكر ( 1989) إلى التأكيد على محدودية منظومة الجذور والصيغ بصفة عامة.</w:t>
      </w:r>
    </w:p>
    <w:p w:rsidR="00AB161A" w:rsidRPr="00AB161A" w:rsidRDefault="00AB161A" w:rsidP="00AB161A">
      <w:pPr>
        <w:jc w:val="both"/>
        <w:rPr>
          <w:rFonts w:ascii="Simplified Arabic" w:hAnsi="Simplified Arabic" w:cs="Simplified Arabic"/>
          <w:color w:val="000000" w:themeColor="text1"/>
          <w:sz w:val="32"/>
          <w:szCs w:val="32"/>
          <w:rtl/>
        </w:rPr>
      </w:pPr>
    </w:p>
    <w:p w:rsidR="00AB161A" w:rsidRPr="00AB161A" w:rsidRDefault="00AB161A" w:rsidP="00AB161A">
      <w:pPr>
        <w:jc w:val="both"/>
        <w:rPr>
          <w:rFonts w:ascii="Simplified Arabic" w:hAnsi="Simplified Arabic" w:cs="Simplified Arabic"/>
          <w:color w:val="000000" w:themeColor="text1"/>
          <w:sz w:val="32"/>
          <w:szCs w:val="32"/>
          <w:rtl/>
        </w:rPr>
      </w:pPr>
      <w:r w:rsidRPr="00AB161A">
        <w:rPr>
          <w:rFonts w:ascii="Simplified Arabic" w:hAnsi="Simplified Arabic" w:cs="Simplified Arabic" w:hint="eastAsia"/>
          <w:color w:val="000000" w:themeColor="text1"/>
          <w:sz w:val="32"/>
          <w:szCs w:val="32"/>
          <w:rtl/>
        </w:rPr>
        <w:t>ومع</w:t>
      </w:r>
      <w:r w:rsidRPr="00AB161A">
        <w:rPr>
          <w:rFonts w:ascii="Simplified Arabic" w:hAnsi="Simplified Arabic" w:cs="Simplified Arabic"/>
          <w:color w:val="000000" w:themeColor="text1"/>
          <w:sz w:val="32"/>
          <w:szCs w:val="32"/>
          <w:rtl/>
        </w:rPr>
        <w:t xml:space="preserve"> بروز الصرافة غير التسلسلية </w:t>
      </w:r>
      <w:proofErr w:type="spellStart"/>
      <w:r w:rsidRPr="00AB161A">
        <w:rPr>
          <w:rFonts w:ascii="Simplified Arabic" w:hAnsi="Simplified Arabic" w:cs="Simplified Arabic"/>
          <w:color w:val="000000" w:themeColor="text1"/>
          <w:sz w:val="32"/>
          <w:szCs w:val="32"/>
        </w:rPr>
        <w:t>morphologie</w:t>
      </w:r>
      <w:proofErr w:type="spellEnd"/>
      <w:r w:rsidRPr="00AB161A">
        <w:rPr>
          <w:rFonts w:ascii="Simplified Arabic" w:hAnsi="Simplified Arabic" w:cs="Simplified Arabic"/>
          <w:color w:val="000000" w:themeColor="text1"/>
          <w:sz w:val="32"/>
          <w:szCs w:val="32"/>
        </w:rPr>
        <w:t xml:space="preserve"> non-</w:t>
      </w:r>
      <w:proofErr w:type="spellStart"/>
      <w:r w:rsidRPr="00AB161A">
        <w:rPr>
          <w:rFonts w:ascii="Simplified Arabic" w:hAnsi="Simplified Arabic" w:cs="Simplified Arabic"/>
          <w:color w:val="000000" w:themeColor="text1"/>
          <w:sz w:val="32"/>
          <w:szCs w:val="32"/>
        </w:rPr>
        <w:t>concaténative</w:t>
      </w:r>
      <w:proofErr w:type="spellEnd"/>
      <w:r w:rsidRPr="00AB161A">
        <w:rPr>
          <w:rFonts w:ascii="Simplified Arabic" w:hAnsi="Simplified Arabic" w:cs="Simplified Arabic"/>
          <w:color w:val="000000" w:themeColor="text1"/>
          <w:sz w:val="32"/>
          <w:szCs w:val="32"/>
          <w:rtl/>
        </w:rPr>
        <w:t xml:space="preserve"> في سبعينيات القرن الماضي، أصبح للجذر </w:t>
      </w:r>
      <w:proofErr w:type="spellStart"/>
      <w:r w:rsidRPr="00AB161A">
        <w:rPr>
          <w:rFonts w:ascii="Simplified Arabic" w:hAnsi="Simplified Arabic" w:cs="Simplified Arabic"/>
          <w:color w:val="000000" w:themeColor="text1"/>
          <w:sz w:val="32"/>
          <w:szCs w:val="32"/>
          <w:rtl/>
        </w:rPr>
        <w:t>الصامتي</w:t>
      </w:r>
      <w:proofErr w:type="spellEnd"/>
      <w:r w:rsidRPr="00AB161A">
        <w:rPr>
          <w:rFonts w:ascii="Simplified Arabic" w:hAnsi="Simplified Arabic" w:cs="Simplified Arabic"/>
          <w:color w:val="000000" w:themeColor="text1"/>
          <w:sz w:val="32"/>
          <w:szCs w:val="32"/>
          <w:rtl/>
        </w:rPr>
        <w:t xml:space="preserve"> مقامُ وحدةٍ صرفية (مورفيم) قائمة الذات، يُمثَّل لها تمثيلا متعدد الخطوط، يُميَّز فيه بين مستوى الجذر وباقي المستويات الصرفية (</w:t>
      </w:r>
      <w:proofErr w:type="spellStart"/>
      <w:r w:rsidRPr="00AB161A">
        <w:rPr>
          <w:rFonts w:ascii="Simplified Arabic" w:hAnsi="Simplified Arabic" w:cs="Simplified Arabic"/>
          <w:color w:val="000000" w:themeColor="text1"/>
          <w:sz w:val="32"/>
          <w:szCs w:val="32"/>
          <w:rtl/>
        </w:rPr>
        <w:t>ماكارتي</w:t>
      </w:r>
      <w:proofErr w:type="spellEnd"/>
      <w:r w:rsidRPr="00AB161A">
        <w:rPr>
          <w:rFonts w:ascii="Simplified Arabic" w:hAnsi="Simplified Arabic" w:cs="Simplified Arabic"/>
          <w:color w:val="000000" w:themeColor="text1"/>
          <w:sz w:val="32"/>
          <w:szCs w:val="32"/>
          <w:rtl/>
        </w:rPr>
        <w:t>، 1979 ، 1981).</w:t>
      </w:r>
    </w:p>
    <w:p w:rsidR="00AB161A" w:rsidRPr="00AB161A" w:rsidRDefault="00AB161A" w:rsidP="00AB161A">
      <w:pPr>
        <w:jc w:val="both"/>
        <w:rPr>
          <w:rFonts w:ascii="Simplified Arabic" w:hAnsi="Simplified Arabic" w:cs="Simplified Arabic"/>
          <w:color w:val="000000" w:themeColor="text1"/>
          <w:sz w:val="32"/>
          <w:szCs w:val="32"/>
          <w:rtl/>
        </w:rPr>
      </w:pPr>
    </w:p>
    <w:p w:rsidR="00AB161A" w:rsidRPr="00AB161A" w:rsidRDefault="00AB161A" w:rsidP="00AB161A">
      <w:pPr>
        <w:jc w:val="both"/>
        <w:rPr>
          <w:rFonts w:ascii="Simplified Arabic" w:hAnsi="Simplified Arabic" w:cs="Simplified Arabic"/>
          <w:color w:val="000000" w:themeColor="text1"/>
          <w:sz w:val="32"/>
          <w:szCs w:val="32"/>
          <w:rtl/>
        </w:rPr>
      </w:pPr>
      <w:r w:rsidRPr="00AB161A">
        <w:rPr>
          <w:rFonts w:ascii="Simplified Arabic" w:hAnsi="Simplified Arabic" w:cs="Simplified Arabic" w:hint="eastAsia"/>
          <w:color w:val="000000" w:themeColor="text1"/>
          <w:sz w:val="32"/>
          <w:szCs w:val="32"/>
          <w:rtl/>
        </w:rPr>
        <w:t>وقد</w:t>
      </w:r>
      <w:r w:rsidRPr="00AB161A">
        <w:rPr>
          <w:rFonts w:ascii="Simplified Arabic" w:hAnsi="Simplified Arabic" w:cs="Simplified Arabic"/>
          <w:color w:val="000000" w:themeColor="text1"/>
          <w:sz w:val="32"/>
          <w:szCs w:val="32"/>
          <w:rtl/>
        </w:rPr>
        <w:t xml:space="preserve"> تراكمت منذ ذلك أدبياتٌ مستفيضة تفصل بشكل واضح بين ثنائيةُ اللغات </w:t>
      </w:r>
      <w:proofErr w:type="spellStart"/>
      <w:r w:rsidRPr="00AB161A">
        <w:rPr>
          <w:rFonts w:ascii="Simplified Arabic" w:hAnsi="Simplified Arabic" w:cs="Simplified Arabic"/>
          <w:color w:val="000000" w:themeColor="text1"/>
          <w:sz w:val="32"/>
          <w:szCs w:val="32"/>
          <w:rtl/>
        </w:rPr>
        <w:t>الأفرو</w:t>
      </w:r>
      <w:proofErr w:type="spellEnd"/>
      <w:r w:rsidRPr="00AB161A">
        <w:rPr>
          <w:rFonts w:ascii="Simplified Arabic" w:hAnsi="Simplified Arabic" w:cs="Simplified Arabic"/>
          <w:color w:val="000000" w:themeColor="text1"/>
          <w:sz w:val="32"/>
          <w:szCs w:val="32"/>
          <w:rtl/>
        </w:rPr>
        <w:t>-أسيوية، ذات الصرافة غير التسلسلية، واللغات الهند-أوروبية، التي يغلب على صرفها الطابع التسلسلي..</w:t>
      </w:r>
    </w:p>
    <w:p w:rsidR="00AB161A" w:rsidRPr="00AB161A" w:rsidRDefault="00AB161A" w:rsidP="00AB161A">
      <w:pPr>
        <w:jc w:val="both"/>
        <w:rPr>
          <w:rFonts w:ascii="Simplified Arabic" w:hAnsi="Simplified Arabic" w:cs="Simplified Arabic"/>
          <w:color w:val="000000" w:themeColor="text1"/>
          <w:sz w:val="32"/>
          <w:szCs w:val="32"/>
          <w:rtl/>
        </w:rPr>
      </w:pPr>
    </w:p>
    <w:p w:rsidR="00AB161A" w:rsidRPr="00AB161A" w:rsidRDefault="00AB161A" w:rsidP="00AB161A">
      <w:pPr>
        <w:jc w:val="both"/>
        <w:rPr>
          <w:rFonts w:ascii="Simplified Arabic" w:hAnsi="Simplified Arabic" w:cs="Simplified Arabic"/>
          <w:color w:val="000000" w:themeColor="text1"/>
          <w:sz w:val="32"/>
          <w:szCs w:val="32"/>
          <w:rtl/>
        </w:rPr>
      </w:pPr>
      <w:r w:rsidRPr="00AB161A">
        <w:rPr>
          <w:rFonts w:ascii="Simplified Arabic" w:hAnsi="Simplified Arabic" w:cs="Simplified Arabic" w:hint="eastAsia"/>
          <w:color w:val="000000" w:themeColor="text1"/>
          <w:sz w:val="32"/>
          <w:szCs w:val="32"/>
          <w:rtl/>
        </w:rPr>
        <w:t>وبشأن</w:t>
      </w:r>
      <w:r w:rsidRPr="00AB161A">
        <w:rPr>
          <w:rFonts w:ascii="Simplified Arabic" w:hAnsi="Simplified Arabic" w:cs="Simplified Arabic"/>
          <w:color w:val="000000" w:themeColor="text1"/>
          <w:sz w:val="32"/>
          <w:szCs w:val="32"/>
          <w:rtl/>
        </w:rPr>
        <w:t xml:space="preserve"> اللغات الحامية السامية التي هي موضوعنا، يُلاحظ نزوع إلى إعادة النظر في التصور القائم على الطبيعة </w:t>
      </w:r>
      <w:proofErr w:type="spellStart"/>
      <w:r w:rsidRPr="00AB161A">
        <w:rPr>
          <w:rFonts w:ascii="Simplified Arabic" w:hAnsi="Simplified Arabic" w:cs="Simplified Arabic"/>
          <w:color w:val="000000" w:themeColor="text1"/>
          <w:sz w:val="32"/>
          <w:szCs w:val="32"/>
          <w:rtl/>
        </w:rPr>
        <w:t>الصامتية</w:t>
      </w:r>
      <w:proofErr w:type="spellEnd"/>
      <w:r w:rsidRPr="00AB161A">
        <w:rPr>
          <w:rFonts w:ascii="Simplified Arabic" w:hAnsi="Simplified Arabic" w:cs="Simplified Arabic"/>
          <w:color w:val="000000" w:themeColor="text1"/>
          <w:sz w:val="32"/>
          <w:szCs w:val="32"/>
          <w:rtl/>
        </w:rPr>
        <w:t xml:space="preserve"> الصِّرف للجذر. وفي هذا الاتجاه قام دافيد كوهن ( 1993) بدحضه بشكل واضح، معرّفا الجذرَ باعتباره </w:t>
      </w:r>
      <w:proofErr w:type="spellStart"/>
      <w:r w:rsidRPr="00AB161A">
        <w:rPr>
          <w:rFonts w:ascii="Simplified Arabic" w:hAnsi="Simplified Arabic" w:cs="Simplified Arabic"/>
          <w:color w:val="000000" w:themeColor="text1"/>
          <w:sz w:val="32"/>
          <w:szCs w:val="32"/>
          <w:rtl/>
        </w:rPr>
        <w:t>فونيمات</w:t>
      </w:r>
      <w:proofErr w:type="spellEnd"/>
      <w:r w:rsidRPr="00AB161A">
        <w:rPr>
          <w:rFonts w:ascii="Simplified Arabic" w:hAnsi="Simplified Arabic" w:cs="Simplified Arabic"/>
          <w:color w:val="000000" w:themeColor="text1"/>
          <w:sz w:val="32"/>
          <w:szCs w:val="32"/>
          <w:rtl/>
        </w:rPr>
        <w:t xml:space="preserve"> منضّدة وليس مجرّد صوامت. كما ذهبت دراساتٌ </w:t>
      </w:r>
      <w:r w:rsidRPr="00AB161A">
        <w:rPr>
          <w:rFonts w:ascii="Simplified Arabic" w:hAnsi="Simplified Arabic" w:cs="Simplified Arabic" w:hint="eastAsia"/>
          <w:color w:val="000000" w:themeColor="text1"/>
          <w:sz w:val="32"/>
          <w:szCs w:val="32"/>
          <w:rtl/>
        </w:rPr>
        <w:t>أخرى</w:t>
      </w:r>
      <w:r w:rsidRPr="00AB161A">
        <w:rPr>
          <w:rFonts w:ascii="Simplified Arabic" w:hAnsi="Simplified Arabic" w:cs="Simplified Arabic"/>
          <w:color w:val="000000" w:themeColor="text1"/>
          <w:sz w:val="32"/>
          <w:szCs w:val="32"/>
          <w:rtl/>
        </w:rPr>
        <w:t xml:space="preserve"> تمتحُ أساسا من النظرية التوليدية في صيغتها المتقدمة (مقتدر 1989، وديل </w:t>
      </w:r>
      <w:proofErr w:type="spellStart"/>
      <w:r w:rsidRPr="00AB161A">
        <w:rPr>
          <w:rFonts w:ascii="Simplified Arabic" w:hAnsi="Simplified Arabic" w:cs="Simplified Arabic"/>
          <w:color w:val="000000" w:themeColor="text1"/>
          <w:sz w:val="32"/>
          <w:szCs w:val="32"/>
          <w:rtl/>
        </w:rPr>
        <w:t>والمدلاوي</w:t>
      </w:r>
      <w:proofErr w:type="spellEnd"/>
      <w:r w:rsidRPr="00AB161A">
        <w:rPr>
          <w:rFonts w:ascii="Simplified Arabic" w:hAnsi="Simplified Arabic" w:cs="Simplified Arabic"/>
          <w:color w:val="000000" w:themeColor="text1"/>
          <w:sz w:val="32"/>
          <w:szCs w:val="32"/>
          <w:rtl/>
        </w:rPr>
        <w:t xml:space="preserve"> 1991، </w:t>
      </w:r>
      <w:proofErr w:type="spellStart"/>
      <w:r w:rsidRPr="00AB161A">
        <w:rPr>
          <w:rFonts w:ascii="Simplified Arabic" w:hAnsi="Simplified Arabic" w:cs="Simplified Arabic"/>
          <w:color w:val="000000" w:themeColor="text1"/>
          <w:sz w:val="32"/>
          <w:szCs w:val="32"/>
          <w:rtl/>
        </w:rPr>
        <w:t>وإعزي</w:t>
      </w:r>
      <w:proofErr w:type="spellEnd"/>
      <w:r w:rsidRPr="00AB161A">
        <w:rPr>
          <w:rFonts w:ascii="Simplified Arabic" w:hAnsi="Simplified Arabic" w:cs="Simplified Arabic"/>
          <w:color w:val="000000" w:themeColor="text1"/>
          <w:sz w:val="32"/>
          <w:szCs w:val="32"/>
          <w:rtl/>
        </w:rPr>
        <w:t xml:space="preserve"> 1991، </w:t>
      </w:r>
      <w:proofErr w:type="spellStart"/>
      <w:r w:rsidRPr="00AB161A">
        <w:rPr>
          <w:rFonts w:ascii="Simplified Arabic" w:hAnsi="Simplified Arabic" w:cs="Simplified Arabic"/>
          <w:color w:val="000000" w:themeColor="text1"/>
          <w:sz w:val="32"/>
          <w:szCs w:val="32"/>
          <w:rtl/>
        </w:rPr>
        <w:t>وبنسكاس</w:t>
      </w:r>
      <w:proofErr w:type="spellEnd"/>
      <w:r w:rsidRPr="00AB161A">
        <w:rPr>
          <w:rFonts w:ascii="Simplified Arabic" w:hAnsi="Simplified Arabic" w:cs="Simplified Arabic"/>
          <w:color w:val="000000" w:themeColor="text1"/>
          <w:sz w:val="32"/>
          <w:szCs w:val="32"/>
          <w:rtl/>
        </w:rPr>
        <w:t xml:space="preserve"> 2001)، إلى اشتقاق الكلمات من الأشكال التحتية المجرّدة التي تشمل الصوائت والصوامت على حدّ سواء.</w:t>
      </w:r>
    </w:p>
    <w:p w:rsidR="00AB161A" w:rsidRPr="00AB161A" w:rsidRDefault="00AB161A" w:rsidP="00AB161A">
      <w:pPr>
        <w:jc w:val="both"/>
        <w:rPr>
          <w:rFonts w:ascii="Simplified Arabic" w:hAnsi="Simplified Arabic" w:cs="Simplified Arabic"/>
          <w:color w:val="000000" w:themeColor="text1"/>
          <w:sz w:val="32"/>
          <w:szCs w:val="32"/>
          <w:rtl/>
        </w:rPr>
      </w:pPr>
    </w:p>
    <w:p w:rsidR="00AB161A" w:rsidRPr="00AB161A" w:rsidRDefault="00AB161A" w:rsidP="00AB161A">
      <w:pPr>
        <w:jc w:val="both"/>
        <w:rPr>
          <w:rFonts w:ascii="Simplified Arabic" w:hAnsi="Simplified Arabic" w:cs="Simplified Arabic"/>
          <w:color w:val="000000" w:themeColor="text1"/>
          <w:sz w:val="32"/>
          <w:szCs w:val="32"/>
          <w:rtl/>
        </w:rPr>
      </w:pPr>
      <w:r w:rsidRPr="00AB161A">
        <w:rPr>
          <w:rFonts w:ascii="Simplified Arabic" w:hAnsi="Simplified Arabic" w:cs="Simplified Arabic" w:hint="eastAsia"/>
          <w:color w:val="000000" w:themeColor="text1"/>
          <w:sz w:val="32"/>
          <w:szCs w:val="32"/>
          <w:rtl/>
        </w:rPr>
        <w:t>وأيا</w:t>
      </w:r>
      <w:r w:rsidRPr="00AB161A">
        <w:rPr>
          <w:rFonts w:ascii="Simplified Arabic" w:hAnsi="Simplified Arabic" w:cs="Simplified Arabic"/>
          <w:color w:val="000000" w:themeColor="text1"/>
          <w:sz w:val="32"/>
          <w:szCs w:val="32"/>
          <w:rtl/>
        </w:rPr>
        <w:t xml:space="preserve"> كان الإطار النظري المتبنّى، يتعيّن التفكير المعمّق، المعزّز بالمعطيات اللغوية المثبتَة، حول اشتغال الجذر في اللغات المعنية.  كما يجب التوسّل بتحليل وافٍ للموادّ اللغوية من أجل التمكّن من توضيح وضع الجذر وطبيعته. ولبلوغ هذه الغاية، ثمةَ مظاهر خاصة تستد</w:t>
      </w:r>
      <w:r w:rsidRPr="00AB161A">
        <w:rPr>
          <w:rFonts w:ascii="Simplified Arabic" w:hAnsi="Simplified Arabic" w:cs="Simplified Arabic" w:hint="eastAsia"/>
          <w:color w:val="000000" w:themeColor="text1"/>
          <w:sz w:val="32"/>
          <w:szCs w:val="32"/>
          <w:rtl/>
        </w:rPr>
        <w:t>عي</w:t>
      </w:r>
      <w:r w:rsidRPr="00AB161A">
        <w:rPr>
          <w:rFonts w:ascii="Simplified Arabic" w:hAnsi="Simplified Arabic" w:cs="Simplified Arabic"/>
          <w:color w:val="000000" w:themeColor="text1"/>
          <w:sz w:val="32"/>
          <w:szCs w:val="32"/>
          <w:rtl/>
        </w:rPr>
        <w:t xml:space="preserve"> الاستثمار؛ ومن ذلك التعابير اللغوية الخفية / المُلغَزة </w:t>
      </w:r>
      <w:proofErr w:type="spellStart"/>
      <w:r w:rsidRPr="00AB161A">
        <w:rPr>
          <w:rFonts w:ascii="Simplified Arabic" w:hAnsi="Simplified Arabic" w:cs="Simplified Arabic"/>
          <w:color w:val="000000" w:themeColor="text1"/>
          <w:sz w:val="32"/>
          <w:szCs w:val="32"/>
        </w:rPr>
        <w:t>langages</w:t>
      </w:r>
      <w:proofErr w:type="spellEnd"/>
      <w:r w:rsidRPr="00AB161A">
        <w:rPr>
          <w:rFonts w:ascii="Simplified Arabic" w:hAnsi="Simplified Arabic" w:cs="Simplified Arabic"/>
          <w:color w:val="000000" w:themeColor="text1"/>
          <w:sz w:val="32"/>
          <w:szCs w:val="32"/>
        </w:rPr>
        <w:t xml:space="preserve"> secrets</w:t>
      </w:r>
      <w:r w:rsidRPr="00AB161A">
        <w:rPr>
          <w:rFonts w:ascii="Simplified Arabic" w:hAnsi="Simplified Arabic" w:cs="Simplified Arabic"/>
          <w:color w:val="000000" w:themeColor="text1"/>
          <w:sz w:val="32"/>
          <w:szCs w:val="32"/>
          <w:rtl/>
        </w:rPr>
        <w:t xml:space="preserve"> التي من شأن تحليل كيفيات بنائها واستعمالها أن يأتي بمعلومات دالة حول سيرورة تحوّلات الكلمات. كما أن دراسة المفردات المقتَرضَة من لغات أخرى، من حيث سيرورة إدماجها الصرفي،  قد تسلط ال</w:t>
      </w:r>
      <w:r w:rsidRPr="00AB161A">
        <w:rPr>
          <w:rFonts w:ascii="Simplified Arabic" w:hAnsi="Simplified Arabic" w:cs="Simplified Arabic" w:hint="eastAsia"/>
          <w:color w:val="000000" w:themeColor="text1"/>
          <w:sz w:val="32"/>
          <w:szCs w:val="32"/>
          <w:rtl/>
        </w:rPr>
        <w:t>ضوء</w:t>
      </w:r>
      <w:r w:rsidRPr="00AB161A">
        <w:rPr>
          <w:rFonts w:ascii="Simplified Arabic" w:hAnsi="Simplified Arabic" w:cs="Simplified Arabic"/>
          <w:color w:val="000000" w:themeColor="text1"/>
          <w:sz w:val="32"/>
          <w:szCs w:val="32"/>
          <w:rtl/>
        </w:rPr>
        <w:t xml:space="preserve"> على تصرّف الجذر وطريقة اشتغاله. </w:t>
      </w:r>
    </w:p>
    <w:p w:rsidR="00AB161A" w:rsidRPr="00AB161A" w:rsidRDefault="00AB161A" w:rsidP="00AB161A">
      <w:pPr>
        <w:jc w:val="both"/>
        <w:rPr>
          <w:rFonts w:ascii="Simplified Arabic" w:hAnsi="Simplified Arabic" w:cs="Simplified Arabic"/>
          <w:color w:val="000000" w:themeColor="text1"/>
          <w:sz w:val="32"/>
          <w:szCs w:val="32"/>
          <w:rtl/>
        </w:rPr>
      </w:pPr>
    </w:p>
    <w:p w:rsidR="00AB161A" w:rsidRPr="00AB161A" w:rsidRDefault="00AB161A" w:rsidP="00AB161A">
      <w:pPr>
        <w:jc w:val="both"/>
        <w:rPr>
          <w:rFonts w:ascii="Simplified Arabic" w:hAnsi="Simplified Arabic" w:cs="Simplified Arabic"/>
          <w:color w:val="000000" w:themeColor="text1"/>
          <w:sz w:val="32"/>
          <w:szCs w:val="32"/>
          <w:rtl/>
        </w:rPr>
      </w:pPr>
      <w:r w:rsidRPr="00AB161A">
        <w:rPr>
          <w:rFonts w:ascii="Simplified Arabic" w:hAnsi="Simplified Arabic" w:cs="Simplified Arabic" w:hint="eastAsia"/>
          <w:color w:val="000000" w:themeColor="text1"/>
          <w:sz w:val="32"/>
          <w:szCs w:val="32"/>
          <w:rtl/>
        </w:rPr>
        <w:t>ثم</w:t>
      </w:r>
      <w:r w:rsidRPr="00AB161A">
        <w:rPr>
          <w:rFonts w:ascii="Simplified Arabic" w:hAnsi="Simplified Arabic" w:cs="Simplified Arabic"/>
          <w:color w:val="000000" w:themeColor="text1"/>
          <w:sz w:val="32"/>
          <w:szCs w:val="32"/>
          <w:rtl/>
        </w:rPr>
        <w:t xml:space="preserve"> إن البُعد </w:t>
      </w:r>
      <w:proofErr w:type="spellStart"/>
      <w:r w:rsidRPr="00AB161A">
        <w:rPr>
          <w:rFonts w:ascii="Simplified Arabic" w:hAnsi="Simplified Arabic" w:cs="Simplified Arabic"/>
          <w:color w:val="000000" w:themeColor="text1"/>
          <w:sz w:val="32"/>
          <w:szCs w:val="32"/>
          <w:rtl/>
        </w:rPr>
        <w:t>السيكولغوي</w:t>
      </w:r>
      <w:proofErr w:type="spellEnd"/>
      <w:r w:rsidRPr="00AB161A">
        <w:rPr>
          <w:rFonts w:ascii="Simplified Arabic" w:hAnsi="Simplified Arabic" w:cs="Simplified Arabic"/>
          <w:color w:val="000000" w:themeColor="text1"/>
          <w:sz w:val="32"/>
          <w:szCs w:val="32"/>
          <w:rtl/>
        </w:rPr>
        <w:t xml:space="preserve"> قد يكون له وزن كبير في هذا الشأن، فقد يمكِّن من معرفة الكيفية التي يستبطن بها المتكلم معجم اللغة ونمط البنية التي تحدده (هل يتعلق الأمر بصوامت فقط أم ببنية </w:t>
      </w:r>
      <w:proofErr w:type="spellStart"/>
      <w:r w:rsidRPr="00AB161A">
        <w:rPr>
          <w:rFonts w:ascii="Simplified Arabic" w:hAnsi="Simplified Arabic" w:cs="Simplified Arabic"/>
          <w:color w:val="000000" w:themeColor="text1"/>
          <w:sz w:val="32"/>
          <w:szCs w:val="32"/>
          <w:rtl/>
        </w:rPr>
        <w:t>قالبية</w:t>
      </w:r>
      <w:proofErr w:type="spellEnd"/>
      <w:r w:rsidRPr="00AB161A">
        <w:rPr>
          <w:rFonts w:ascii="Simplified Arabic" w:hAnsi="Simplified Arabic" w:cs="Simplified Arabic"/>
          <w:color w:val="000000" w:themeColor="text1"/>
          <w:sz w:val="32"/>
          <w:szCs w:val="32"/>
          <w:rtl/>
        </w:rPr>
        <w:t xml:space="preserve"> أو مقطعية). </w:t>
      </w:r>
    </w:p>
    <w:p w:rsidR="00AB161A" w:rsidRPr="00AB161A" w:rsidRDefault="00AB161A" w:rsidP="00AB161A">
      <w:pPr>
        <w:jc w:val="both"/>
        <w:rPr>
          <w:rFonts w:ascii="Simplified Arabic" w:hAnsi="Simplified Arabic" w:cs="Simplified Arabic"/>
          <w:color w:val="000000" w:themeColor="text1"/>
          <w:sz w:val="32"/>
          <w:szCs w:val="32"/>
          <w:rtl/>
        </w:rPr>
      </w:pPr>
    </w:p>
    <w:p w:rsidR="00AB161A" w:rsidRPr="00AB161A" w:rsidRDefault="00AB161A" w:rsidP="00AB161A">
      <w:pPr>
        <w:jc w:val="both"/>
        <w:rPr>
          <w:rFonts w:ascii="Simplified Arabic" w:hAnsi="Simplified Arabic" w:cs="Simplified Arabic"/>
          <w:color w:val="000000" w:themeColor="text1"/>
          <w:sz w:val="32"/>
          <w:szCs w:val="32"/>
          <w:rtl/>
        </w:rPr>
      </w:pPr>
      <w:r w:rsidRPr="00AB161A">
        <w:rPr>
          <w:rFonts w:ascii="Simplified Arabic" w:hAnsi="Simplified Arabic" w:cs="Simplified Arabic" w:hint="eastAsia"/>
          <w:color w:val="000000" w:themeColor="text1"/>
          <w:sz w:val="32"/>
          <w:szCs w:val="32"/>
          <w:rtl/>
        </w:rPr>
        <w:t>ومن</w:t>
      </w:r>
      <w:r w:rsidRPr="00AB161A">
        <w:rPr>
          <w:rFonts w:ascii="Simplified Arabic" w:hAnsi="Simplified Arabic" w:cs="Simplified Arabic"/>
          <w:color w:val="000000" w:themeColor="text1"/>
          <w:sz w:val="32"/>
          <w:szCs w:val="32"/>
          <w:rtl/>
        </w:rPr>
        <w:t xml:space="preserve"> أجل الدفع بالبحث في اتجاه إحاطة جيدة بمظاهر الجذر التي لايزال الغموض يكتنفها، واختبارا لفرضية الجذر </w:t>
      </w:r>
      <w:proofErr w:type="spellStart"/>
      <w:r w:rsidRPr="00AB161A">
        <w:rPr>
          <w:rFonts w:ascii="Simplified Arabic" w:hAnsi="Simplified Arabic" w:cs="Simplified Arabic"/>
          <w:color w:val="000000" w:themeColor="text1"/>
          <w:sz w:val="32"/>
          <w:szCs w:val="32"/>
          <w:rtl/>
        </w:rPr>
        <w:t>الصامتي</w:t>
      </w:r>
      <w:proofErr w:type="spellEnd"/>
      <w:r w:rsidRPr="00AB161A">
        <w:rPr>
          <w:rFonts w:ascii="Simplified Arabic" w:hAnsi="Simplified Arabic" w:cs="Simplified Arabic"/>
          <w:color w:val="000000" w:themeColor="text1"/>
          <w:sz w:val="32"/>
          <w:szCs w:val="32"/>
          <w:rtl/>
        </w:rPr>
        <w:t xml:space="preserve"> الصرف في اللغات </w:t>
      </w:r>
      <w:proofErr w:type="spellStart"/>
      <w:r w:rsidRPr="00AB161A">
        <w:rPr>
          <w:rFonts w:ascii="Simplified Arabic" w:hAnsi="Simplified Arabic" w:cs="Simplified Arabic"/>
          <w:color w:val="000000" w:themeColor="text1"/>
          <w:sz w:val="32"/>
          <w:szCs w:val="32"/>
          <w:rtl/>
        </w:rPr>
        <w:t>الأفروأسيوية</w:t>
      </w:r>
      <w:proofErr w:type="spellEnd"/>
      <w:r w:rsidRPr="00AB161A">
        <w:rPr>
          <w:rFonts w:ascii="Simplified Arabic" w:hAnsi="Simplified Arabic" w:cs="Simplified Arabic"/>
          <w:color w:val="000000" w:themeColor="text1"/>
          <w:sz w:val="32"/>
          <w:szCs w:val="32"/>
          <w:rtl/>
        </w:rPr>
        <w:t xml:space="preserve"> </w:t>
      </w:r>
    </w:p>
    <w:p w:rsidR="00AB161A" w:rsidRPr="00AB161A" w:rsidRDefault="00AB161A" w:rsidP="00AB161A">
      <w:pPr>
        <w:jc w:val="both"/>
        <w:rPr>
          <w:color w:val="000000" w:themeColor="text1"/>
          <w:sz w:val="32"/>
          <w:szCs w:val="32"/>
        </w:rPr>
      </w:pPr>
    </w:p>
    <w:sectPr w:rsidR="00AB161A" w:rsidRPr="00AB161A" w:rsidSect="006E08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1A"/>
    <w:rsid w:val="00017718"/>
    <w:rsid w:val="00271116"/>
    <w:rsid w:val="006E086F"/>
    <w:rsid w:val="00AB161A"/>
    <w:rsid w:val="00AB1DF3"/>
    <w:rsid w:val="00ED14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1A"/>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1A"/>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489</Words>
  <Characters>2791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2018-12-29T20:52:00Z</dcterms:created>
  <dcterms:modified xsi:type="dcterms:W3CDTF">2018-12-29T20:56:00Z</dcterms:modified>
</cp:coreProperties>
</file>