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1C" w:rsidRDefault="0055504D" w:rsidP="00560718">
      <w:pPr>
        <w:spacing w:before="100" w:beforeAutospacing="1" w:after="100" w:afterAutospacing="1" w:line="240" w:lineRule="auto"/>
        <w:jc w:val="right"/>
        <w:outlineLvl w:val="0"/>
        <w:rPr>
          <w:rFonts w:ascii="Times New Roman" w:eastAsia="Times New Roman" w:hAnsi="Times New Roman" w:cs="Times New Roman"/>
          <w:b/>
          <w:bCs/>
          <w:color w:val="000000" w:themeColor="text1"/>
          <w:kern w:val="36"/>
          <w:sz w:val="52"/>
          <w:szCs w:val="52"/>
        </w:rPr>
      </w:pPr>
      <w:r w:rsidRPr="007A3816">
        <w:rPr>
          <w:rFonts w:ascii="Times New Roman" w:eastAsia="Times New Roman" w:hAnsi="Times New Roman" w:cs="Times New Roman" w:hint="cs"/>
          <w:b/>
          <w:bCs/>
          <w:color w:val="000000" w:themeColor="text1"/>
          <w:kern w:val="36"/>
          <w:sz w:val="52"/>
          <w:szCs w:val="52"/>
          <w:rtl/>
        </w:rPr>
        <w:t>اللزوجة :</w:t>
      </w:r>
    </w:p>
    <w:p w:rsidR="00296EE5" w:rsidRPr="007A3816" w:rsidRDefault="00560718" w:rsidP="00560718">
      <w:pPr>
        <w:spacing w:before="100" w:beforeAutospacing="1" w:after="100" w:afterAutospacing="1" w:line="240" w:lineRule="auto"/>
        <w:jc w:val="right"/>
        <w:outlineLvl w:val="0"/>
        <w:rPr>
          <w:rFonts w:ascii="Times New Roman" w:eastAsia="Times New Roman" w:hAnsi="Times New Roman" w:cs="Times New Roman"/>
          <w:color w:val="000000" w:themeColor="text1"/>
          <w:sz w:val="28"/>
          <w:szCs w:val="28"/>
        </w:rPr>
      </w:pPr>
      <w:r w:rsidRPr="007A3816">
        <w:rPr>
          <w:rFonts w:ascii="Times New Roman" w:eastAsia="Times New Roman" w:hAnsi="Times New Roman" w:cs="Times New Roman"/>
          <w:b/>
          <w:bCs/>
          <w:color w:val="000000" w:themeColor="text1"/>
          <w:sz w:val="28"/>
          <w:szCs w:val="28"/>
          <w:rtl/>
        </w:rPr>
        <w:t xml:space="preserve"> </w:t>
      </w:r>
      <w:r w:rsidR="00296EE5" w:rsidRPr="007A3816">
        <w:rPr>
          <w:rFonts w:ascii="Times New Roman" w:eastAsia="Times New Roman" w:hAnsi="Times New Roman" w:cs="Times New Roman"/>
          <w:b/>
          <w:bCs/>
          <w:color w:val="000000" w:themeColor="text1"/>
          <w:sz w:val="28"/>
          <w:szCs w:val="28"/>
          <w:rtl/>
        </w:rPr>
        <w:t>اللزوجة</w:t>
      </w:r>
      <w:r w:rsidR="00296EE5" w:rsidRPr="007A3816">
        <w:rPr>
          <w:rFonts w:ascii="Times New Roman" w:eastAsia="Times New Roman" w:hAnsi="Times New Roman" w:cs="Times New Roman"/>
          <w:color w:val="000000" w:themeColor="text1"/>
          <w:sz w:val="28"/>
          <w:szCs w:val="28"/>
          <w:rtl/>
        </w:rPr>
        <w:t xml:space="preserve"> هي مقاومة </w:t>
      </w:r>
      <w:r w:rsidR="00BA7F3A" w:rsidRPr="007A3816">
        <w:rPr>
          <w:color w:val="000000" w:themeColor="text1"/>
          <w:sz w:val="24"/>
          <w:szCs w:val="24"/>
        </w:rPr>
        <w:fldChar w:fldCharType="begin"/>
      </w:r>
      <w:r w:rsidR="00DB2FC6" w:rsidRPr="007A3816">
        <w:rPr>
          <w:color w:val="000000" w:themeColor="text1"/>
          <w:sz w:val="24"/>
          <w:szCs w:val="24"/>
        </w:rPr>
        <w:instrText>HYPERLINK "https://ar.wikipedia.org/wiki/%D9%85%D8%A7%D8%A6%D8%B9" \o "</w:instrText>
      </w:r>
      <w:r w:rsidR="00DB2FC6" w:rsidRPr="007A3816">
        <w:rPr>
          <w:color w:val="000000" w:themeColor="text1"/>
          <w:sz w:val="24"/>
          <w:szCs w:val="24"/>
          <w:rtl/>
        </w:rPr>
        <w:instrText>مائع</w:instrText>
      </w:r>
      <w:r w:rsidR="00DB2FC6" w:rsidRPr="007A3816">
        <w:rPr>
          <w:color w:val="000000" w:themeColor="text1"/>
          <w:sz w:val="24"/>
          <w:szCs w:val="24"/>
        </w:rPr>
        <w:instrText>"</w:instrText>
      </w:r>
      <w:r w:rsidR="00BA7F3A" w:rsidRPr="007A3816">
        <w:rPr>
          <w:color w:val="000000" w:themeColor="text1"/>
          <w:sz w:val="24"/>
          <w:szCs w:val="24"/>
        </w:rPr>
        <w:fldChar w:fldCharType="separate"/>
      </w:r>
      <w:r w:rsidR="00296EE5" w:rsidRPr="007A3816">
        <w:rPr>
          <w:rFonts w:ascii="Times New Roman" w:eastAsia="Times New Roman" w:hAnsi="Times New Roman" w:cs="Times New Roman"/>
          <w:color w:val="000000" w:themeColor="text1"/>
          <w:sz w:val="28"/>
          <w:szCs w:val="28"/>
          <w:u w:val="single"/>
          <w:rtl/>
        </w:rPr>
        <w:t>مائع</w:t>
      </w:r>
      <w:r w:rsidR="00BA7F3A" w:rsidRPr="007A3816">
        <w:rPr>
          <w:color w:val="000000" w:themeColor="text1"/>
          <w:sz w:val="24"/>
          <w:szCs w:val="24"/>
        </w:rPr>
        <w:fldChar w:fldCharType="end"/>
      </w:r>
      <w:r w:rsidRPr="007A3816">
        <w:rPr>
          <w:rFonts w:hint="cs"/>
          <w:color w:val="000000" w:themeColor="text1"/>
          <w:sz w:val="24"/>
          <w:szCs w:val="24"/>
          <w:rtl/>
        </w:rPr>
        <w:t xml:space="preserve"> </w:t>
      </w:r>
      <w:r w:rsidR="00296EE5" w:rsidRPr="007A3816">
        <w:rPr>
          <w:rFonts w:ascii="Times New Roman" w:eastAsia="Times New Roman" w:hAnsi="Times New Roman" w:cs="Times New Roman"/>
          <w:color w:val="000000" w:themeColor="text1"/>
          <w:sz w:val="28"/>
          <w:szCs w:val="28"/>
          <w:rtl/>
        </w:rPr>
        <w:t xml:space="preserve">ما للجريان، ومقدار مقاومته </w:t>
      </w:r>
      <w:r w:rsidR="00BA7F3A" w:rsidRPr="007A3816">
        <w:rPr>
          <w:color w:val="000000" w:themeColor="text1"/>
          <w:sz w:val="24"/>
          <w:szCs w:val="24"/>
        </w:rPr>
        <w:fldChar w:fldCharType="begin"/>
      </w:r>
      <w:r w:rsidR="00DB2FC6" w:rsidRPr="007A3816">
        <w:rPr>
          <w:color w:val="000000" w:themeColor="text1"/>
          <w:sz w:val="24"/>
          <w:szCs w:val="24"/>
        </w:rPr>
        <w:instrText>HYPERLINK "https://ar.wikipedia.org/wiki/%D8%B6%D8%BA%D8%B7" \o "</w:instrText>
      </w:r>
      <w:r w:rsidR="00DB2FC6" w:rsidRPr="007A3816">
        <w:rPr>
          <w:color w:val="000000" w:themeColor="text1"/>
          <w:sz w:val="24"/>
          <w:szCs w:val="24"/>
          <w:rtl/>
        </w:rPr>
        <w:instrText>ضغط</w:instrText>
      </w:r>
      <w:r w:rsidR="00DB2FC6" w:rsidRPr="007A3816">
        <w:rPr>
          <w:color w:val="000000" w:themeColor="text1"/>
          <w:sz w:val="24"/>
          <w:szCs w:val="24"/>
        </w:rPr>
        <w:instrText>"</w:instrText>
      </w:r>
      <w:r w:rsidR="00BA7F3A" w:rsidRPr="007A3816">
        <w:rPr>
          <w:color w:val="000000" w:themeColor="text1"/>
          <w:sz w:val="24"/>
          <w:szCs w:val="24"/>
        </w:rPr>
        <w:fldChar w:fldCharType="separate"/>
      </w:r>
      <w:r w:rsidR="00296EE5" w:rsidRPr="007A3816">
        <w:rPr>
          <w:rFonts w:ascii="Times New Roman" w:eastAsia="Times New Roman" w:hAnsi="Times New Roman" w:cs="Times New Roman"/>
          <w:color w:val="000000" w:themeColor="text1"/>
          <w:sz w:val="28"/>
          <w:szCs w:val="28"/>
          <w:u w:val="single"/>
          <w:rtl/>
        </w:rPr>
        <w:t>لضغط</w:t>
      </w:r>
      <w:r w:rsidR="00BA7F3A" w:rsidRPr="007A3816">
        <w:rPr>
          <w:color w:val="000000" w:themeColor="text1"/>
          <w:sz w:val="24"/>
          <w:szCs w:val="24"/>
        </w:rPr>
        <w:fldChar w:fldCharType="end"/>
      </w:r>
      <w:r w:rsidRPr="007A3816">
        <w:rPr>
          <w:rFonts w:ascii="Times New Roman" w:eastAsia="Times New Roman" w:hAnsi="Times New Roman" w:cs="Times New Roman" w:hint="cs"/>
          <w:color w:val="000000" w:themeColor="text1"/>
          <w:sz w:val="28"/>
          <w:szCs w:val="28"/>
          <w:rtl/>
        </w:rPr>
        <w:t xml:space="preserve"> </w:t>
      </w:r>
      <w:r w:rsidR="00296EE5" w:rsidRPr="007A3816">
        <w:rPr>
          <w:rFonts w:ascii="Times New Roman" w:eastAsia="Times New Roman" w:hAnsi="Times New Roman" w:cs="Times New Roman"/>
          <w:color w:val="000000" w:themeColor="text1"/>
          <w:sz w:val="28"/>
          <w:szCs w:val="28"/>
          <w:rtl/>
        </w:rPr>
        <w:t>يجبره على التحرك والسيلان. كلما زادت لزوجة مائع ما، قلّت قابليته للجريان. وبالنسبة للسوائل، فإن اللزوجة تكافئ المصطلح الدارج بـ"الثخانة</w:t>
      </w:r>
      <w:r w:rsidRPr="007A3816">
        <w:rPr>
          <w:rFonts w:ascii="Times New Roman" w:eastAsia="Times New Roman" w:hAnsi="Times New Roman" w:cs="Times New Roman" w:hint="cs"/>
          <w:color w:val="000000" w:themeColor="text1"/>
          <w:sz w:val="28"/>
          <w:szCs w:val="28"/>
          <w:rtl/>
        </w:rPr>
        <w:t xml:space="preserve"> </w:t>
      </w:r>
      <w:hyperlink r:id="rId5" w:tooltip="عسل" w:history="1">
        <w:r w:rsidR="00296EE5" w:rsidRPr="007A3816">
          <w:rPr>
            <w:rFonts w:ascii="Times New Roman" w:eastAsia="Times New Roman" w:hAnsi="Times New Roman" w:cs="Times New Roman"/>
            <w:color w:val="000000" w:themeColor="text1"/>
            <w:sz w:val="28"/>
            <w:szCs w:val="28"/>
            <w:u w:val="single"/>
            <w:rtl/>
          </w:rPr>
          <w:t>فالعسل</w:t>
        </w:r>
      </w:hyperlink>
      <w:r w:rsidRPr="007A3816">
        <w:rPr>
          <w:rFonts w:hint="cs"/>
          <w:color w:val="000000" w:themeColor="text1"/>
          <w:sz w:val="24"/>
          <w:szCs w:val="24"/>
          <w:rtl/>
        </w:rPr>
        <w:t xml:space="preserve"> </w:t>
      </w:r>
      <w:r w:rsidR="00296EE5" w:rsidRPr="007A3816">
        <w:rPr>
          <w:rFonts w:ascii="Times New Roman" w:eastAsia="Times New Roman" w:hAnsi="Times New Roman" w:cs="Times New Roman"/>
          <w:color w:val="000000" w:themeColor="text1"/>
          <w:sz w:val="28"/>
          <w:szCs w:val="28"/>
          <w:rtl/>
        </w:rPr>
        <w:t>ثخن عال اللزوجة</w:t>
      </w:r>
      <w:r w:rsidRPr="007A3816">
        <w:rPr>
          <w:rFonts w:ascii="Times New Roman" w:eastAsia="Times New Roman" w:hAnsi="Times New Roman" w:cs="Times New Roman" w:hint="cs"/>
          <w:color w:val="000000" w:themeColor="text1"/>
          <w:sz w:val="28"/>
          <w:szCs w:val="28"/>
          <w:rtl/>
        </w:rPr>
        <w:t xml:space="preserve"> </w:t>
      </w:r>
      <w:hyperlink r:id="rId6" w:tooltip="ماء" w:history="1">
        <w:r w:rsidR="00296EE5" w:rsidRPr="007A3816">
          <w:rPr>
            <w:rFonts w:ascii="Times New Roman" w:eastAsia="Times New Roman" w:hAnsi="Times New Roman" w:cs="Times New Roman"/>
            <w:color w:val="000000" w:themeColor="text1"/>
            <w:sz w:val="28"/>
            <w:szCs w:val="28"/>
            <w:u w:val="single"/>
            <w:rtl/>
          </w:rPr>
          <w:t>والماء</w:t>
        </w:r>
      </w:hyperlink>
      <w:r w:rsidRPr="007A3816">
        <w:rPr>
          <w:rFonts w:hint="cs"/>
          <w:color w:val="000000" w:themeColor="text1"/>
          <w:sz w:val="24"/>
          <w:szCs w:val="24"/>
          <w:rtl/>
        </w:rPr>
        <w:t xml:space="preserve"> </w:t>
      </w:r>
      <w:r w:rsidR="00296EE5" w:rsidRPr="007A3816">
        <w:rPr>
          <w:rFonts w:ascii="Times New Roman" w:eastAsia="Times New Roman" w:hAnsi="Times New Roman" w:cs="Times New Roman"/>
          <w:color w:val="000000" w:themeColor="text1"/>
          <w:sz w:val="28"/>
          <w:szCs w:val="28"/>
          <w:rtl/>
        </w:rPr>
        <w:t>سلس دني اللزوجة</w:t>
      </w:r>
    </w:p>
    <w:p w:rsidR="00560718" w:rsidRPr="007A3816" w:rsidRDefault="00296EE5" w:rsidP="00560718">
      <w:pPr>
        <w:spacing w:before="100" w:beforeAutospacing="1" w:after="100" w:afterAutospacing="1" w:line="240" w:lineRule="auto"/>
        <w:jc w:val="right"/>
        <w:rPr>
          <w:rFonts w:ascii="Times New Roman" w:eastAsia="Times New Roman" w:hAnsi="Times New Roman" w:cs="Times New Roman"/>
          <w:color w:val="000000" w:themeColor="text1"/>
          <w:sz w:val="28"/>
          <w:szCs w:val="28"/>
          <w:rtl/>
        </w:rPr>
      </w:pPr>
      <w:r w:rsidRPr="007A3816">
        <w:rPr>
          <w:rFonts w:ascii="Times New Roman" w:eastAsia="Times New Roman" w:hAnsi="Times New Roman" w:cs="Times New Roman"/>
          <w:color w:val="000000" w:themeColor="text1"/>
          <w:sz w:val="28"/>
          <w:szCs w:val="28"/>
          <w:rtl/>
        </w:rPr>
        <w:t xml:space="preserve">تكون </w:t>
      </w:r>
      <w:r w:rsidR="00BA7F3A" w:rsidRPr="00713F1C">
        <w:rPr>
          <w:color w:val="000000" w:themeColor="text1"/>
          <w:sz w:val="24"/>
          <w:szCs w:val="24"/>
          <w:u w:val="single"/>
        </w:rPr>
        <w:fldChar w:fldCharType="begin"/>
      </w:r>
      <w:r w:rsidR="00DB2FC6" w:rsidRPr="00713F1C">
        <w:rPr>
          <w:color w:val="000000" w:themeColor="text1"/>
          <w:sz w:val="24"/>
          <w:szCs w:val="24"/>
          <w:u w:val="single"/>
        </w:rPr>
        <w:instrText>HYPERLINK "https://ar.wikipedia.org/wiki/%D8%AC%D8%B2%D8%A6%D9%8A%D8%A7%D8%AA" \o "</w:instrText>
      </w:r>
      <w:r w:rsidR="00DB2FC6" w:rsidRPr="00713F1C">
        <w:rPr>
          <w:color w:val="000000" w:themeColor="text1"/>
          <w:sz w:val="24"/>
          <w:szCs w:val="24"/>
          <w:u w:val="single"/>
          <w:rtl/>
        </w:rPr>
        <w:instrText>جزئيات</w:instrText>
      </w:r>
      <w:r w:rsidR="00DB2FC6" w:rsidRPr="00713F1C">
        <w:rPr>
          <w:color w:val="000000" w:themeColor="text1"/>
          <w:sz w:val="24"/>
          <w:szCs w:val="24"/>
          <w:u w:val="single"/>
        </w:rPr>
        <w:instrText>"</w:instrText>
      </w:r>
      <w:r w:rsidR="00BA7F3A" w:rsidRPr="00713F1C">
        <w:rPr>
          <w:color w:val="000000" w:themeColor="text1"/>
          <w:sz w:val="24"/>
          <w:szCs w:val="24"/>
          <w:u w:val="single"/>
        </w:rPr>
        <w:fldChar w:fldCharType="separate"/>
      </w:r>
      <w:r w:rsidRPr="00713F1C">
        <w:rPr>
          <w:rFonts w:ascii="Times New Roman" w:eastAsia="Times New Roman" w:hAnsi="Times New Roman" w:cs="Times New Roman"/>
          <w:color w:val="000000" w:themeColor="text1"/>
          <w:sz w:val="28"/>
          <w:szCs w:val="28"/>
          <w:u w:val="single"/>
          <w:rtl/>
        </w:rPr>
        <w:t>جزئيات</w:t>
      </w:r>
      <w:r w:rsidR="00BA7F3A" w:rsidRPr="00713F1C">
        <w:rPr>
          <w:color w:val="000000" w:themeColor="text1"/>
          <w:sz w:val="24"/>
          <w:szCs w:val="24"/>
          <w:u w:val="single"/>
        </w:rPr>
        <w:fldChar w:fldCharType="end"/>
      </w:r>
      <w:r w:rsidR="00560718" w:rsidRPr="007A3816">
        <w:rPr>
          <w:rFonts w:hint="cs"/>
          <w:color w:val="000000" w:themeColor="text1"/>
          <w:sz w:val="24"/>
          <w:szCs w:val="24"/>
          <w:rtl/>
        </w:rPr>
        <w:t xml:space="preserve"> </w:t>
      </w:r>
      <w:r w:rsidRPr="007A3816">
        <w:rPr>
          <w:rFonts w:ascii="Times New Roman" w:eastAsia="Times New Roman" w:hAnsi="Times New Roman" w:cs="Times New Roman"/>
          <w:color w:val="000000" w:themeColor="text1"/>
          <w:sz w:val="28"/>
          <w:szCs w:val="28"/>
          <w:rtl/>
        </w:rPr>
        <w:t xml:space="preserve">سائل عالي اللزوجة مرتبطة ببعضها بشكل قوي، وبذلك تكون أقل قدرة على التحرك. ويكبر احتكاكها بالجسم </w:t>
      </w:r>
      <w:r w:rsidR="00BA7F3A" w:rsidRPr="007A3816">
        <w:rPr>
          <w:color w:val="000000" w:themeColor="text1"/>
          <w:sz w:val="24"/>
          <w:szCs w:val="24"/>
        </w:rPr>
        <w:fldChar w:fldCharType="begin"/>
      </w:r>
      <w:r w:rsidR="00DB2FC6" w:rsidRPr="007A3816">
        <w:rPr>
          <w:color w:val="000000" w:themeColor="text1"/>
          <w:sz w:val="24"/>
          <w:szCs w:val="24"/>
        </w:rPr>
        <w:instrText>HYPERLINK "https://ar.wikipedia.org/wiki/%D8%B5%D9%84%D8%A8" \o "</w:instrText>
      </w:r>
      <w:r w:rsidR="00DB2FC6" w:rsidRPr="007A3816">
        <w:rPr>
          <w:color w:val="000000" w:themeColor="text1"/>
          <w:sz w:val="24"/>
          <w:szCs w:val="24"/>
          <w:rtl/>
        </w:rPr>
        <w:instrText>صلب</w:instrText>
      </w:r>
      <w:r w:rsidR="00DB2FC6" w:rsidRPr="007A3816">
        <w:rPr>
          <w:color w:val="000000" w:themeColor="text1"/>
          <w:sz w:val="24"/>
          <w:szCs w:val="24"/>
        </w:rPr>
        <w:instrText>"</w:instrText>
      </w:r>
      <w:r w:rsidR="00BA7F3A" w:rsidRPr="007A3816">
        <w:rPr>
          <w:color w:val="000000" w:themeColor="text1"/>
          <w:sz w:val="24"/>
          <w:szCs w:val="24"/>
        </w:rPr>
        <w:fldChar w:fldCharType="separate"/>
      </w:r>
      <w:r w:rsidRPr="007A3816">
        <w:rPr>
          <w:rFonts w:ascii="Times New Roman" w:eastAsia="Times New Roman" w:hAnsi="Times New Roman" w:cs="Times New Roman"/>
          <w:color w:val="000000" w:themeColor="text1"/>
          <w:sz w:val="28"/>
          <w:szCs w:val="28"/>
          <w:u w:val="single"/>
          <w:rtl/>
        </w:rPr>
        <w:t>الصلب</w:t>
      </w:r>
      <w:r w:rsidR="00BA7F3A" w:rsidRPr="007A3816">
        <w:rPr>
          <w:color w:val="000000" w:themeColor="text1"/>
          <w:sz w:val="24"/>
          <w:szCs w:val="24"/>
        </w:rPr>
        <w:fldChar w:fldCharType="end"/>
      </w:r>
      <w:r w:rsidR="00560718" w:rsidRPr="007A3816">
        <w:rPr>
          <w:rFonts w:ascii="Times New Roman" w:eastAsia="Times New Roman" w:hAnsi="Times New Roman" w:cs="Times New Roman" w:hint="cs"/>
          <w:color w:val="000000" w:themeColor="text1"/>
          <w:sz w:val="28"/>
          <w:szCs w:val="28"/>
          <w:rtl/>
        </w:rPr>
        <w:t xml:space="preserve"> </w:t>
      </w:r>
      <w:r w:rsidRPr="007A3816">
        <w:rPr>
          <w:rFonts w:ascii="Times New Roman" w:eastAsia="Times New Roman" w:hAnsi="Times New Roman" w:cs="Times New Roman"/>
          <w:color w:val="000000" w:themeColor="text1"/>
          <w:sz w:val="28"/>
          <w:szCs w:val="28"/>
          <w:rtl/>
        </w:rPr>
        <w:t>الملامس لها،</w:t>
      </w:r>
    </w:p>
    <w:p w:rsidR="00560718" w:rsidRPr="007A3816" w:rsidRDefault="00296EE5" w:rsidP="00560718">
      <w:pPr>
        <w:spacing w:before="100" w:beforeAutospacing="1" w:after="100" w:afterAutospacing="1" w:line="240" w:lineRule="auto"/>
        <w:jc w:val="right"/>
        <w:rPr>
          <w:rFonts w:ascii="Times New Roman" w:eastAsia="Times New Roman" w:hAnsi="Times New Roman" w:cs="Times New Roman"/>
          <w:color w:val="000000" w:themeColor="text1"/>
          <w:sz w:val="28"/>
          <w:szCs w:val="28"/>
          <w:rtl/>
        </w:rPr>
      </w:pPr>
      <w:r w:rsidRPr="007A3816">
        <w:rPr>
          <w:rFonts w:ascii="Times New Roman" w:eastAsia="Times New Roman" w:hAnsi="Times New Roman" w:cs="Times New Roman"/>
          <w:color w:val="000000" w:themeColor="text1"/>
          <w:sz w:val="28"/>
          <w:szCs w:val="28"/>
          <w:rtl/>
        </w:rPr>
        <w:t xml:space="preserve"> ويمكن وصف اللزوجة بأنها </w:t>
      </w:r>
      <w:r w:rsidRPr="007A3816">
        <w:rPr>
          <w:rFonts w:ascii="Times New Roman" w:eastAsia="Times New Roman" w:hAnsi="Times New Roman" w:cs="Times New Roman"/>
          <w:b/>
          <w:bCs/>
          <w:color w:val="000000" w:themeColor="text1"/>
          <w:sz w:val="28"/>
          <w:szCs w:val="28"/>
          <w:rtl/>
        </w:rPr>
        <w:t>احتكاك داخلي</w:t>
      </w:r>
      <w:r w:rsidRPr="007A3816">
        <w:rPr>
          <w:rFonts w:ascii="Times New Roman" w:eastAsia="Times New Roman" w:hAnsi="Times New Roman" w:cs="Times New Roman"/>
          <w:color w:val="000000" w:themeColor="text1"/>
          <w:sz w:val="28"/>
          <w:szCs w:val="28"/>
          <w:rtl/>
        </w:rPr>
        <w:t xml:space="preserve"> بين جزيئات السائل</w:t>
      </w:r>
      <w:r w:rsidR="0055504D" w:rsidRPr="007A3816">
        <w:rPr>
          <w:rFonts w:ascii="Times New Roman" w:eastAsia="Times New Roman" w:hAnsi="Times New Roman" w:cs="Times New Roman" w:hint="cs"/>
          <w:color w:val="000000" w:themeColor="text1"/>
          <w:sz w:val="28"/>
          <w:szCs w:val="28"/>
          <w:rtl/>
        </w:rPr>
        <w:t xml:space="preserve"> .</w:t>
      </w:r>
    </w:p>
    <w:p w:rsidR="0055504D" w:rsidRPr="007A3816" w:rsidRDefault="00560718" w:rsidP="00560718">
      <w:pPr>
        <w:spacing w:before="100" w:beforeAutospacing="1" w:after="100" w:afterAutospacing="1" w:line="240" w:lineRule="auto"/>
        <w:jc w:val="right"/>
        <w:rPr>
          <w:color w:val="000000" w:themeColor="text1"/>
          <w:sz w:val="24"/>
          <w:szCs w:val="24"/>
          <w:rtl/>
        </w:rPr>
      </w:pPr>
      <w:r w:rsidRPr="007A3816">
        <w:rPr>
          <w:rFonts w:ascii="Times New Roman" w:eastAsia="Times New Roman" w:hAnsi="Times New Roman" w:cs="Times New Roman"/>
          <w:color w:val="000000" w:themeColor="text1"/>
          <w:sz w:val="28"/>
          <w:szCs w:val="28"/>
          <w:rtl/>
        </w:rPr>
        <w:t xml:space="preserve"> </w:t>
      </w:r>
      <w:r w:rsidR="00296EE5" w:rsidRPr="007A3816">
        <w:rPr>
          <w:rFonts w:ascii="Times New Roman" w:eastAsia="Times New Roman" w:hAnsi="Times New Roman" w:cs="Times New Roman"/>
          <w:color w:val="000000" w:themeColor="text1"/>
          <w:sz w:val="28"/>
          <w:szCs w:val="28"/>
          <w:rtl/>
        </w:rPr>
        <w:t xml:space="preserve">نلمس اللزوجة في حياتنا اليومية مثل سقوط ملعقة في عسل النحل أو سقوط قطعة </w:t>
      </w:r>
      <w:r w:rsidR="00BA7F3A" w:rsidRPr="007A3816">
        <w:rPr>
          <w:color w:val="000000" w:themeColor="text1"/>
          <w:sz w:val="24"/>
          <w:szCs w:val="24"/>
        </w:rPr>
        <w:fldChar w:fldCharType="begin"/>
      </w:r>
      <w:r w:rsidR="00DB2FC6" w:rsidRPr="007A3816">
        <w:rPr>
          <w:color w:val="000000" w:themeColor="text1"/>
          <w:sz w:val="24"/>
          <w:szCs w:val="24"/>
        </w:rPr>
        <w:instrText>HYPERLINK "https://ar.wikipedia.org/wiki/%D8%AD%D8%AF%D9%8A%D8%AF" \o "</w:instrText>
      </w:r>
      <w:r w:rsidR="00DB2FC6" w:rsidRPr="007A3816">
        <w:rPr>
          <w:color w:val="000000" w:themeColor="text1"/>
          <w:sz w:val="24"/>
          <w:szCs w:val="24"/>
          <w:rtl/>
        </w:rPr>
        <w:instrText>حديد</w:instrText>
      </w:r>
      <w:r w:rsidR="00DB2FC6" w:rsidRPr="007A3816">
        <w:rPr>
          <w:color w:val="000000" w:themeColor="text1"/>
          <w:sz w:val="24"/>
          <w:szCs w:val="24"/>
        </w:rPr>
        <w:instrText>"</w:instrText>
      </w:r>
      <w:r w:rsidR="00BA7F3A" w:rsidRPr="007A3816">
        <w:rPr>
          <w:color w:val="000000" w:themeColor="text1"/>
          <w:sz w:val="24"/>
          <w:szCs w:val="24"/>
        </w:rPr>
        <w:fldChar w:fldCharType="separate"/>
      </w:r>
      <w:r w:rsidR="00296EE5" w:rsidRPr="007A3816">
        <w:rPr>
          <w:rFonts w:ascii="Times New Roman" w:eastAsia="Times New Roman" w:hAnsi="Times New Roman" w:cs="Times New Roman"/>
          <w:color w:val="000000" w:themeColor="text1"/>
          <w:sz w:val="28"/>
          <w:szCs w:val="28"/>
          <w:u w:val="single"/>
          <w:rtl/>
        </w:rPr>
        <w:t>حديد</w:t>
      </w:r>
      <w:r w:rsidR="00BA7F3A" w:rsidRPr="007A3816">
        <w:rPr>
          <w:color w:val="000000" w:themeColor="text1"/>
          <w:sz w:val="24"/>
          <w:szCs w:val="24"/>
        </w:rPr>
        <w:fldChar w:fldCharType="end"/>
      </w:r>
      <w:r w:rsidRPr="007A3816">
        <w:rPr>
          <w:rFonts w:hint="cs"/>
          <w:color w:val="000000" w:themeColor="text1"/>
          <w:sz w:val="24"/>
          <w:szCs w:val="24"/>
          <w:rtl/>
        </w:rPr>
        <w:t xml:space="preserve"> </w:t>
      </w:r>
      <w:r w:rsidR="00296EE5" w:rsidRPr="007A3816">
        <w:rPr>
          <w:rFonts w:ascii="Times New Roman" w:eastAsia="Times New Roman" w:hAnsi="Times New Roman" w:cs="Times New Roman"/>
          <w:color w:val="000000" w:themeColor="text1"/>
          <w:sz w:val="28"/>
          <w:szCs w:val="28"/>
          <w:rtl/>
        </w:rPr>
        <w:t xml:space="preserve">في </w:t>
      </w:r>
      <w:r w:rsidR="00BA7F3A" w:rsidRPr="007A3816">
        <w:rPr>
          <w:color w:val="000000" w:themeColor="text1"/>
          <w:sz w:val="24"/>
          <w:szCs w:val="24"/>
        </w:rPr>
        <w:fldChar w:fldCharType="begin"/>
      </w:r>
      <w:r w:rsidR="00DB2FC6" w:rsidRPr="007A3816">
        <w:rPr>
          <w:color w:val="000000" w:themeColor="text1"/>
          <w:sz w:val="24"/>
          <w:szCs w:val="24"/>
        </w:rPr>
        <w:instrText>HYPERLINK "https://ar.wikipedia.org/wiki/%D9%82%D8%B7%D8%B1%D8%A7%D9%86" \o "</w:instrText>
      </w:r>
      <w:r w:rsidR="00DB2FC6" w:rsidRPr="007A3816">
        <w:rPr>
          <w:color w:val="000000" w:themeColor="text1"/>
          <w:sz w:val="24"/>
          <w:szCs w:val="24"/>
          <w:rtl/>
        </w:rPr>
        <w:instrText>قطران</w:instrText>
      </w:r>
      <w:r w:rsidR="00DB2FC6" w:rsidRPr="007A3816">
        <w:rPr>
          <w:color w:val="000000" w:themeColor="text1"/>
          <w:sz w:val="24"/>
          <w:szCs w:val="24"/>
        </w:rPr>
        <w:instrText>"</w:instrText>
      </w:r>
      <w:r w:rsidR="00BA7F3A" w:rsidRPr="007A3816">
        <w:rPr>
          <w:color w:val="000000" w:themeColor="text1"/>
          <w:sz w:val="24"/>
          <w:szCs w:val="24"/>
        </w:rPr>
        <w:fldChar w:fldCharType="separate"/>
      </w:r>
      <w:r w:rsidR="00296EE5" w:rsidRPr="007A3816">
        <w:rPr>
          <w:rFonts w:ascii="Times New Roman" w:eastAsia="Times New Roman" w:hAnsi="Times New Roman" w:cs="Times New Roman"/>
          <w:color w:val="000000" w:themeColor="text1"/>
          <w:sz w:val="28"/>
          <w:szCs w:val="28"/>
          <w:u w:val="single"/>
          <w:rtl/>
        </w:rPr>
        <w:t>قطران</w:t>
      </w:r>
      <w:r w:rsidR="00BA7F3A" w:rsidRPr="007A3816">
        <w:rPr>
          <w:color w:val="000000" w:themeColor="text1"/>
          <w:sz w:val="24"/>
          <w:szCs w:val="24"/>
        </w:rPr>
        <w:fldChar w:fldCharType="end"/>
      </w:r>
    </w:p>
    <w:p w:rsidR="00296EE5" w:rsidRPr="00560718" w:rsidRDefault="00296EE5" w:rsidP="00560718">
      <w:pPr>
        <w:spacing w:before="100" w:beforeAutospacing="1" w:after="100" w:afterAutospacing="1" w:line="240" w:lineRule="auto"/>
        <w:jc w:val="right"/>
        <w:rPr>
          <w:rFonts w:ascii="Times New Roman" w:eastAsia="Times New Roman" w:hAnsi="Times New Roman" w:cs="Times New Roman"/>
          <w:sz w:val="28"/>
          <w:szCs w:val="28"/>
          <w:rtl/>
        </w:rPr>
      </w:pPr>
      <w:r w:rsidRPr="007A3816">
        <w:rPr>
          <w:rFonts w:ascii="Times New Roman" w:eastAsia="Times New Roman" w:hAnsi="Times New Roman" w:cs="Times New Roman"/>
          <w:color w:val="000000" w:themeColor="text1"/>
          <w:sz w:val="28"/>
          <w:szCs w:val="28"/>
          <w:rtl/>
        </w:rPr>
        <w:t>وكذلك جريان الماء داخل أنابيب المياه ، ما يحدث أثناء ذلك من مقاومة للحركة متعلق بلزوجة السائل</w:t>
      </w:r>
      <w:r w:rsidR="00560718" w:rsidRPr="007A3816">
        <w:rPr>
          <w:rFonts w:ascii="Times New Roman" w:eastAsia="Times New Roman" w:hAnsi="Times New Roman" w:cs="Times New Roman"/>
          <w:color w:val="000000" w:themeColor="text1"/>
          <w:sz w:val="28"/>
          <w:szCs w:val="28"/>
          <w:rtl/>
        </w:rPr>
        <w:t xml:space="preserve"> </w:t>
      </w:r>
      <w:r w:rsidRPr="007A3816">
        <w:rPr>
          <w:rFonts w:ascii="Times New Roman" w:eastAsia="Times New Roman" w:hAnsi="Times New Roman" w:cs="Times New Roman"/>
          <w:color w:val="000000" w:themeColor="text1"/>
          <w:sz w:val="28"/>
          <w:szCs w:val="28"/>
          <w:rtl/>
        </w:rPr>
        <w:t xml:space="preserve">و هي خاصيه مهمه من خصائص </w:t>
      </w:r>
      <w:r w:rsidR="00BA7F3A" w:rsidRPr="007A3816">
        <w:rPr>
          <w:color w:val="000000" w:themeColor="text1"/>
          <w:sz w:val="24"/>
          <w:szCs w:val="24"/>
        </w:rPr>
        <w:fldChar w:fldCharType="begin"/>
      </w:r>
      <w:r w:rsidR="00DB2FC6" w:rsidRPr="007A3816">
        <w:rPr>
          <w:color w:val="000000" w:themeColor="text1"/>
          <w:sz w:val="24"/>
          <w:szCs w:val="24"/>
        </w:rPr>
        <w:instrText>HYPERLINK "https://ar.wikipedia.org/wiki/%D8%A7%D9%84%D9%85%D9%88%D8%A7%D8%A6%D8%B9" \o "</w:instrText>
      </w:r>
      <w:r w:rsidR="00DB2FC6" w:rsidRPr="007A3816">
        <w:rPr>
          <w:color w:val="000000" w:themeColor="text1"/>
          <w:sz w:val="24"/>
          <w:szCs w:val="24"/>
          <w:rtl/>
        </w:rPr>
        <w:instrText>الموائع</w:instrText>
      </w:r>
      <w:r w:rsidR="00DB2FC6" w:rsidRPr="007A3816">
        <w:rPr>
          <w:color w:val="000000" w:themeColor="text1"/>
          <w:sz w:val="24"/>
          <w:szCs w:val="24"/>
        </w:rPr>
        <w:instrText>"</w:instrText>
      </w:r>
      <w:r w:rsidR="00BA7F3A" w:rsidRPr="007A3816">
        <w:rPr>
          <w:color w:val="000000" w:themeColor="text1"/>
          <w:sz w:val="24"/>
          <w:szCs w:val="24"/>
        </w:rPr>
        <w:fldChar w:fldCharType="separate"/>
      </w:r>
      <w:r w:rsidRPr="007A3816">
        <w:rPr>
          <w:rFonts w:ascii="Times New Roman" w:eastAsia="Times New Roman" w:hAnsi="Times New Roman" w:cs="Times New Roman"/>
          <w:color w:val="000000" w:themeColor="text1"/>
          <w:sz w:val="28"/>
          <w:szCs w:val="28"/>
          <w:u w:val="single"/>
          <w:rtl/>
        </w:rPr>
        <w:t>الموائع</w:t>
      </w:r>
      <w:r w:rsidR="00BA7F3A" w:rsidRPr="007A3816">
        <w:rPr>
          <w:color w:val="000000" w:themeColor="text1"/>
          <w:sz w:val="24"/>
          <w:szCs w:val="24"/>
        </w:rPr>
        <w:fldChar w:fldCharType="end"/>
      </w:r>
      <w:r w:rsidR="00560718" w:rsidRPr="007A3816">
        <w:rPr>
          <w:rFonts w:hint="cs"/>
          <w:color w:val="000000" w:themeColor="text1"/>
          <w:sz w:val="24"/>
          <w:szCs w:val="24"/>
          <w:rtl/>
        </w:rPr>
        <w:t xml:space="preserve"> </w:t>
      </w:r>
      <w:r w:rsidRPr="007A3816">
        <w:rPr>
          <w:rFonts w:ascii="Times New Roman" w:eastAsia="Times New Roman" w:hAnsi="Times New Roman" w:cs="Times New Roman"/>
          <w:color w:val="000000" w:themeColor="text1"/>
          <w:sz w:val="28"/>
          <w:szCs w:val="28"/>
          <w:rtl/>
        </w:rPr>
        <w:t>وبها يقاوم المائع التغير في الشكل الناتج من تأثير قوى القص المؤثره عليه. فإذا افترضنا وجود طبقه من المائع بين لوحين مستويين متوازيين بحيث يثبت اللوح السفلى ويتحرك العلوى بسرعه تحت تأثير القوة</w:t>
      </w:r>
    </w:p>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noProof/>
          <w:color w:val="0000FF"/>
          <w:sz w:val="28"/>
          <w:szCs w:val="28"/>
        </w:rPr>
        <w:drawing>
          <wp:inline distT="0" distB="0" distL="0" distR="0">
            <wp:extent cx="3813175" cy="2830830"/>
            <wp:effectExtent l="0" t="0" r="0" b="0"/>
            <wp:docPr id="4" name="Picture 4" descr="https://upload.wikimedia.org/wikipedia/commons/thumb/a/a3/Viscosity_of_liquids_de.svg/400px-Viscosity_of_liquids_de.svg.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a/a3/Viscosity_of_liquids_de.svg/400px-Viscosity_of_liquids_de.svg.png">
                      <a:hlinkClick r:id="rId7"/>
                    </pic:cNvPr>
                    <pic:cNvPicPr>
                      <a:picLocks noChangeAspect="1" noChangeArrowheads="1"/>
                    </pic:cNvPicPr>
                  </pic:nvPicPr>
                  <pic:blipFill>
                    <a:blip r:embed="rId8" cstate="print"/>
                    <a:srcRect/>
                    <a:stretch>
                      <a:fillRect/>
                    </a:stretch>
                  </pic:blipFill>
                  <pic:spPr bwMode="auto">
                    <a:xfrm>
                      <a:off x="0" y="0"/>
                      <a:ext cx="3813175" cy="2830830"/>
                    </a:xfrm>
                    <a:prstGeom prst="rect">
                      <a:avLst/>
                    </a:prstGeom>
                    <a:noFill/>
                    <a:ln w="9525">
                      <a:noFill/>
                      <a:miter lim="800000"/>
                      <a:headEnd/>
                      <a:tailEnd/>
                    </a:ln>
                  </pic:spPr>
                </pic:pic>
              </a:graphicData>
            </a:graphic>
          </wp:inline>
        </w:drawing>
      </w:r>
    </w:p>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tl/>
        </w:rPr>
        <w:t>اعتماد لز</w:t>
      </w:r>
      <w:r w:rsidR="0055504D" w:rsidRPr="00560718">
        <w:rPr>
          <w:rFonts w:ascii="Times New Roman" w:eastAsia="Times New Roman" w:hAnsi="Times New Roman" w:cs="Times New Roman" w:hint="cs"/>
          <w:sz w:val="28"/>
          <w:szCs w:val="28"/>
          <w:rtl/>
          <w:lang w:bidi="ar-IQ"/>
        </w:rPr>
        <w:t>و</w:t>
      </w:r>
      <w:r w:rsidRPr="00560718">
        <w:rPr>
          <w:rFonts w:ascii="Times New Roman" w:eastAsia="Times New Roman" w:hAnsi="Times New Roman" w:cs="Times New Roman"/>
          <w:sz w:val="28"/>
          <w:szCs w:val="28"/>
          <w:rtl/>
        </w:rPr>
        <w:t>جة بعض السوائل على درجة الحرارة : أسود ماء، أخضر ايثانول، أزرق زئبق، أحمر زيت زيتون، والبنفسجي أسيتون. ويبين الرسم تغير اللزوجة بين درجة حرارة -100 إل 150 درجة مئوية</w:t>
      </w:r>
      <w:r w:rsidRPr="00560718">
        <w:rPr>
          <w:rFonts w:ascii="Times New Roman" w:eastAsia="Times New Roman" w:hAnsi="Times New Roman" w:cs="Times New Roman"/>
          <w:sz w:val="28"/>
          <w:szCs w:val="28"/>
        </w:rPr>
        <w:t>.</w:t>
      </w:r>
    </w:p>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noProof/>
          <w:color w:val="0000FF"/>
          <w:sz w:val="28"/>
          <w:szCs w:val="28"/>
        </w:rPr>
        <w:lastRenderedPageBreak/>
        <w:drawing>
          <wp:inline distT="0" distB="0" distL="0" distR="0">
            <wp:extent cx="3813175" cy="2801620"/>
            <wp:effectExtent l="0" t="0" r="0" b="0"/>
            <wp:docPr id="5" name="Picture 5" descr="https://upload.wikimedia.org/wikipedia/commons/thumb/5/5b/Viscosity_of_glycerol_solutions_de.svg/400px-Viscosity_of_glycerol_solutions_de.sv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5/5b/Viscosity_of_glycerol_solutions_de.svg/400px-Viscosity_of_glycerol_solutions_de.svg.png">
                      <a:hlinkClick r:id="rId9"/>
                    </pic:cNvPr>
                    <pic:cNvPicPr>
                      <a:picLocks noChangeAspect="1" noChangeArrowheads="1"/>
                    </pic:cNvPicPr>
                  </pic:nvPicPr>
                  <pic:blipFill>
                    <a:blip r:embed="rId10" cstate="print"/>
                    <a:srcRect/>
                    <a:stretch>
                      <a:fillRect/>
                    </a:stretch>
                  </pic:blipFill>
                  <pic:spPr bwMode="auto">
                    <a:xfrm>
                      <a:off x="0" y="0"/>
                      <a:ext cx="3813175" cy="2801620"/>
                    </a:xfrm>
                    <a:prstGeom prst="rect">
                      <a:avLst/>
                    </a:prstGeom>
                    <a:noFill/>
                    <a:ln w="9525">
                      <a:noFill/>
                      <a:miter lim="800000"/>
                      <a:headEnd/>
                      <a:tailEnd/>
                    </a:ln>
                  </pic:spPr>
                </pic:pic>
              </a:graphicData>
            </a:graphic>
          </wp:inline>
        </w:drawing>
      </w:r>
    </w:p>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tl/>
        </w:rPr>
        <w:t>تغير لزوجة محلول الجليسرول بتغير نسبة تركيزه في المحلول عند درجات حرارة مختلفة. المنحنى الرمادي اللون يبين مخلوط الجليسرول والسكاروز عند درجة 20 مئوية</w:t>
      </w:r>
    </w:p>
    <w:p w:rsidR="00296EE5" w:rsidRPr="007A3816" w:rsidRDefault="00296EE5" w:rsidP="00F633AA">
      <w:pPr>
        <w:spacing w:before="100" w:beforeAutospacing="1" w:after="100" w:afterAutospacing="1" w:line="240" w:lineRule="auto"/>
        <w:jc w:val="right"/>
        <w:outlineLvl w:val="1"/>
        <w:rPr>
          <w:rFonts w:ascii="Times New Roman" w:eastAsia="Times New Roman" w:hAnsi="Times New Roman" w:cs="Times New Roman"/>
          <w:b/>
          <w:bCs/>
          <w:color w:val="000000" w:themeColor="text1"/>
          <w:sz w:val="40"/>
          <w:szCs w:val="40"/>
        </w:rPr>
      </w:pPr>
      <w:r w:rsidRPr="00560718">
        <w:rPr>
          <w:rFonts w:ascii="Times New Roman" w:eastAsia="Times New Roman" w:hAnsi="Times New Roman" w:cs="Times New Roman"/>
          <w:b/>
          <w:bCs/>
          <w:sz w:val="40"/>
          <w:szCs w:val="40"/>
          <w:rtl/>
        </w:rPr>
        <w:t>القياس</w:t>
      </w:r>
    </w:p>
    <w:p w:rsidR="00296EE5" w:rsidRPr="007A3816" w:rsidRDefault="00296EE5" w:rsidP="00432C50">
      <w:pPr>
        <w:spacing w:before="100" w:beforeAutospacing="1" w:after="100" w:afterAutospacing="1" w:line="240" w:lineRule="auto"/>
        <w:jc w:val="right"/>
        <w:rPr>
          <w:rFonts w:ascii="Times New Roman" w:eastAsia="Times New Roman" w:hAnsi="Times New Roman" w:cs="Times New Roman"/>
          <w:color w:val="000000" w:themeColor="text1"/>
          <w:sz w:val="28"/>
          <w:szCs w:val="28"/>
        </w:rPr>
      </w:pPr>
      <w:r w:rsidRPr="007A3816">
        <w:rPr>
          <w:rFonts w:ascii="Times New Roman" w:eastAsia="Times New Roman" w:hAnsi="Times New Roman" w:cs="Times New Roman"/>
          <w:color w:val="000000" w:themeColor="text1"/>
          <w:sz w:val="28"/>
          <w:szCs w:val="28"/>
          <w:rtl/>
        </w:rPr>
        <w:t>قياس اللزوجة</w:t>
      </w:r>
      <w:r w:rsidR="001C1A57" w:rsidRPr="007A3816">
        <w:rPr>
          <w:rFonts w:ascii="Times New Roman" w:eastAsia="Times New Roman" w:hAnsi="Times New Roman" w:cs="Times New Roman" w:hint="cs"/>
          <w:color w:val="000000" w:themeColor="text1"/>
          <w:sz w:val="28"/>
          <w:szCs w:val="28"/>
          <w:rtl/>
        </w:rPr>
        <w:t xml:space="preserve"> </w:t>
      </w:r>
      <w:r w:rsidRPr="007A3816">
        <w:rPr>
          <w:rFonts w:ascii="Times New Roman" w:eastAsia="Times New Roman" w:hAnsi="Times New Roman" w:cs="Times New Roman"/>
          <w:color w:val="000000" w:themeColor="text1"/>
          <w:sz w:val="28"/>
          <w:szCs w:val="28"/>
          <w:rtl/>
        </w:rPr>
        <w:t xml:space="preserve"> يتم عبر القيام بتجربة يتم فيها ضغط سائل معين تحت تأثير قوة خارجية عبر أنبوب ذو قطر محدد، ويقاس</w:t>
      </w:r>
      <w:r w:rsidR="00432C50" w:rsidRPr="007A3816">
        <w:rPr>
          <w:rFonts w:ascii="Times New Roman" w:eastAsia="Times New Roman" w:hAnsi="Times New Roman" w:cs="Times New Roman" w:hint="cs"/>
          <w:color w:val="000000" w:themeColor="text1"/>
          <w:sz w:val="28"/>
          <w:szCs w:val="28"/>
          <w:rtl/>
        </w:rPr>
        <w:t xml:space="preserve"> </w:t>
      </w:r>
      <w:r w:rsidRPr="007A3816">
        <w:rPr>
          <w:rFonts w:ascii="Times New Roman" w:eastAsia="Times New Roman" w:hAnsi="Times New Roman" w:cs="Times New Roman"/>
          <w:color w:val="000000" w:themeColor="text1"/>
          <w:sz w:val="28"/>
          <w:szCs w:val="28"/>
          <w:rtl/>
        </w:rPr>
        <w:t>عندها كمية السائل الذي يخرج في وقت معين. لتكون وحدة قياس اللزوجة بال النيوتن.ثانية /متر مربع</w:t>
      </w:r>
      <w:r w:rsidR="00432C50" w:rsidRPr="007A3816">
        <w:rPr>
          <w:rFonts w:ascii="Times New Roman" w:eastAsia="Times New Roman" w:hAnsi="Times New Roman" w:cs="Times New Roman" w:hint="cs"/>
          <w:color w:val="000000" w:themeColor="text1"/>
          <w:sz w:val="28"/>
          <w:szCs w:val="28"/>
          <w:rtl/>
        </w:rPr>
        <w:t xml:space="preserve"> </w:t>
      </w:r>
      <w:r w:rsidRPr="007A3816">
        <w:rPr>
          <w:rFonts w:ascii="Times New Roman" w:eastAsia="Times New Roman" w:hAnsi="Times New Roman" w:cs="Times New Roman"/>
          <w:color w:val="000000" w:themeColor="text1"/>
          <w:sz w:val="28"/>
          <w:szCs w:val="28"/>
          <w:rtl/>
        </w:rPr>
        <w:t xml:space="preserve">أو </w:t>
      </w:r>
      <w:r w:rsidRPr="007A3816">
        <w:rPr>
          <w:rFonts w:ascii="Times New Roman" w:eastAsia="Times New Roman" w:hAnsi="Times New Roman" w:cs="Times New Roman"/>
          <w:color w:val="000000" w:themeColor="text1"/>
          <w:sz w:val="28"/>
          <w:szCs w:val="28"/>
          <w:u w:val="single"/>
          <w:rtl/>
        </w:rPr>
        <w:t>بالباسكال</w:t>
      </w:r>
      <w:r w:rsidRPr="007A3816">
        <w:rPr>
          <w:rFonts w:ascii="Times New Roman" w:eastAsia="Times New Roman" w:hAnsi="Times New Roman" w:cs="Times New Roman"/>
          <w:color w:val="000000" w:themeColor="text1"/>
          <w:sz w:val="28"/>
          <w:szCs w:val="28"/>
          <w:rtl/>
        </w:rPr>
        <w:t>، حيث النيوتن/متر مربع يساوي 1 باسكال</w:t>
      </w:r>
    </w:p>
    <w:p w:rsidR="00296EE5" w:rsidRPr="00560718" w:rsidRDefault="00296EE5" w:rsidP="00DA47BB">
      <w:pPr>
        <w:spacing w:before="100" w:beforeAutospacing="1" w:after="100" w:afterAutospacing="1" w:line="240" w:lineRule="auto"/>
        <w:jc w:val="right"/>
        <w:rPr>
          <w:rFonts w:ascii="Times New Roman" w:eastAsia="Times New Roman" w:hAnsi="Times New Roman" w:cs="Times New Roman"/>
          <w:sz w:val="28"/>
          <w:szCs w:val="28"/>
        </w:rPr>
      </w:pPr>
      <w:r w:rsidRPr="007A3816">
        <w:rPr>
          <w:rFonts w:ascii="Times New Roman" w:eastAsia="Times New Roman" w:hAnsi="Times New Roman" w:cs="Times New Roman"/>
          <w:color w:val="000000" w:themeColor="text1"/>
          <w:sz w:val="28"/>
          <w:szCs w:val="28"/>
          <w:rtl/>
        </w:rPr>
        <w:t>قيم اللزوجة لبعض السوائل (بالمللي باسكال. ثانية</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3"/>
        <w:gridCol w:w="1927"/>
      </w:tblGrid>
      <w:tr w:rsidR="00296EE5" w:rsidRPr="00560718" w:rsidTr="00296E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96EE5" w:rsidRPr="00560718" w:rsidRDefault="00296EE5" w:rsidP="00F633AA">
            <w:pPr>
              <w:spacing w:after="0" w:line="240" w:lineRule="auto"/>
              <w:jc w:val="right"/>
              <w:rPr>
                <w:rFonts w:ascii="Times New Roman" w:eastAsia="Times New Roman" w:hAnsi="Times New Roman" w:cs="Times New Roman"/>
                <w:b/>
                <w:bCs/>
                <w:sz w:val="28"/>
                <w:szCs w:val="28"/>
              </w:rPr>
            </w:pPr>
            <w:r w:rsidRPr="00560718">
              <w:rPr>
                <w:rFonts w:ascii="Times New Roman" w:eastAsia="Times New Roman" w:hAnsi="Times New Roman" w:cs="Times New Roman"/>
                <w:b/>
                <w:bCs/>
                <w:sz w:val="28"/>
                <w:szCs w:val="28"/>
                <w:rtl/>
              </w:rPr>
              <w:t>مادة السائل</w:t>
            </w:r>
          </w:p>
        </w:tc>
        <w:tc>
          <w:tcPr>
            <w:tcW w:w="0" w:type="auto"/>
            <w:tcBorders>
              <w:top w:val="outset" w:sz="6" w:space="0" w:color="auto"/>
              <w:left w:val="outset" w:sz="6" w:space="0" w:color="auto"/>
              <w:bottom w:val="outset" w:sz="6" w:space="0" w:color="auto"/>
              <w:right w:val="outset" w:sz="6" w:space="0" w:color="auto"/>
            </w:tcBorders>
            <w:vAlign w:val="center"/>
            <w:hideMark/>
          </w:tcPr>
          <w:p w:rsidR="00296EE5" w:rsidRPr="00560718" w:rsidRDefault="00296EE5" w:rsidP="00F633AA">
            <w:pPr>
              <w:spacing w:after="0" w:line="240" w:lineRule="auto"/>
              <w:jc w:val="right"/>
              <w:rPr>
                <w:rFonts w:ascii="Times New Roman" w:eastAsia="Times New Roman" w:hAnsi="Times New Roman" w:cs="Times New Roman"/>
                <w:b/>
                <w:bCs/>
                <w:sz w:val="28"/>
                <w:szCs w:val="28"/>
              </w:rPr>
            </w:pPr>
            <w:r w:rsidRPr="00560718">
              <w:rPr>
                <w:rFonts w:ascii="Times New Roman" w:eastAsia="Times New Roman" w:hAnsi="Times New Roman" w:cs="Times New Roman"/>
                <w:b/>
                <w:bCs/>
                <w:sz w:val="28"/>
                <w:szCs w:val="28"/>
                <w:rtl/>
              </w:rPr>
              <w:t>اللزوجة</w:t>
            </w:r>
            <w:r w:rsidRPr="00560718">
              <w:rPr>
                <w:rFonts w:ascii="Times New Roman" w:eastAsia="Times New Roman" w:hAnsi="Times New Roman" w:cs="Times New Roman"/>
                <w:b/>
                <w:bCs/>
                <w:sz w:val="28"/>
                <w:szCs w:val="28"/>
              </w:rPr>
              <w:t xml:space="preserve"> [ </w:t>
            </w:r>
            <w:proofErr w:type="spellStart"/>
            <w:r w:rsidRPr="00560718">
              <w:rPr>
                <w:rFonts w:ascii="Times New Roman" w:eastAsia="Times New Roman" w:hAnsi="Times New Roman" w:cs="Times New Roman"/>
                <w:b/>
                <w:bCs/>
                <w:sz w:val="28"/>
                <w:szCs w:val="28"/>
              </w:rPr>
              <w:t>mPa</w:t>
            </w:r>
            <w:proofErr w:type="spellEnd"/>
            <w:r w:rsidRPr="00560718">
              <w:rPr>
                <w:rFonts w:ascii="Times New Roman" w:eastAsia="Times New Roman" w:hAnsi="Times New Roman" w:cs="Times New Roman"/>
                <w:b/>
                <w:bCs/>
                <w:sz w:val="28"/>
                <w:szCs w:val="28"/>
              </w:rPr>
              <w:t> s ]</w:t>
            </w:r>
          </w:p>
        </w:tc>
      </w:tr>
      <w:tr w:rsidR="00296EE5" w:rsidRPr="00560718" w:rsidTr="00296E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tl/>
              </w:rPr>
              <w:t>ماء</w:t>
            </w:r>
          </w:p>
        </w:tc>
        <w:tc>
          <w:tcPr>
            <w:tcW w:w="0" w:type="auto"/>
            <w:tcBorders>
              <w:top w:val="outset" w:sz="6" w:space="0" w:color="auto"/>
              <w:left w:val="outset" w:sz="6" w:space="0" w:color="auto"/>
              <w:bottom w:val="outset" w:sz="6" w:space="0" w:color="auto"/>
              <w:right w:val="outset" w:sz="6" w:space="0" w:color="auto"/>
            </w:tcBorders>
            <w:vAlign w:val="center"/>
            <w:hideMark/>
          </w:tcPr>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Pr>
              <w:t>1</w:t>
            </w:r>
          </w:p>
        </w:tc>
      </w:tr>
      <w:tr w:rsidR="00296EE5" w:rsidRPr="00560718" w:rsidTr="00296E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tl/>
              </w:rPr>
              <w:t>ماء (25</w:t>
            </w:r>
            <w:r w:rsidRPr="00560718">
              <w:rPr>
                <w:rFonts w:ascii="Times New Roman" w:eastAsia="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Pr>
              <w:t>0.891</w:t>
            </w:r>
          </w:p>
        </w:tc>
      </w:tr>
      <w:tr w:rsidR="00296EE5" w:rsidRPr="00560718" w:rsidTr="00296E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tl/>
              </w:rPr>
              <w:t>زيت احتراق</w:t>
            </w:r>
          </w:p>
        </w:tc>
        <w:tc>
          <w:tcPr>
            <w:tcW w:w="0" w:type="auto"/>
            <w:tcBorders>
              <w:top w:val="outset" w:sz="6" w:space="0" w:color="auto"/>
              <w:left w:val="outset" w:sz="6" w:space="0" w:color="auto"/>
              <w:bottom w:val="outset" w:sz="6" w:space="0" w:color="auto"/>
              <w:right w:val="outset" w:sz="6" w:space="0" w:color="auto"/>
            </w:tcBorders>
            <w:vAlign w:val="center"/>
            <w:hideMark/>
          </w:tcPr>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Pr>
              <w:t>0.65</w:t>
            </w:r>
          </w:p>
        </w:tc>
      </w:tr>
      <w:tr w:rsidR="00296EE5" w:rsidRPr="00560718" w:rsidTr="00296E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tl/>
              </w:rPr>
              <w:t>إسفلت</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Pr>
              <w:t>10</w:t>
            </w:r>
            <w:r w:rsidRPr="00560718">
              <w:rPr>
                <w:rFonts w:ascii="Times New Roman" w:eastAsia="Times New Roman" w:hAnsi="Times New Roman" w:cs="Times New Roman"/>
                <w:sz w:val="28"/>
                <w:szCs w:val="28"/>
                <w:vertAlign w:val="superscript"/>
              </w:rPr>
              <w:t>5</w:t>
            </w:r>
          </w:p>
        </w:tc>
      </w:tr>
      <w:tr w:rsidR="00296EE5" w:rsidRPr="00560718" w:rsidTr="00296E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tl/>
              </w:rPr>
              <w:t>دم (37</w:t>
            </w:r>
            <w:r w:rsidRPr="00560718">
              <w:rPr>
                <w:rFonts w:ascii="Times New Roman" w:eastAsia="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Pr>
              <w:t xml:space="preserve">4 </w:t>
            </w:r>
            <w:r w:rsidRPr="00560718">
              <w:rPr>
                <w:rFonts w:ascii="Times New Roman" w:eastAsia="Times New Roman" w:hAnsi="Times New Roman" w:cs="Times New Roman"/>
                <w:sz w:val="28"/>
                <w:szCs w:val="28"/>
                <w:rtl/>
              </w:rPr>
              <w:t>حتى 25</w:t>
            </w:r>
          </w:p>
        </w:tc>
      </w:tr>
      <w:tr w:rsidR="00296EE5" w:rsidRPr="00560718" w:rsidTr="00296E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tl/>
              </w:rPr>
              <w:t>زيت زيتون</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Pr>
              <w:t>10</w:t>
            </w:r>
            <w:r w:rsidRPr="00560718">
              <w:rPr>
                <w:rFonts w:ascii="Times New Roman" w:eastAsia="Times New Roman" w:hAnsi="Times New Roman" w:cs="Times New Roman"/>
                <w:sz w:val="28"/>
                <w:szCs w:val="28"/>
                <w:vertAlign w:val="superscript"/>
              </w:rPr>
              <w:t>2</w:t>
            </w:r>
          </w:p>
        </w:tc>
      </w:tr>
      <w:tr w:rsidR="00296EE5" w:rsidRPr="00560718" w:rsidTr="00296E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tl/>
              </w:rPr>
              <w:t>عسل</w:t>
            </w:r>
          </w:p>
        </w:tc>
        <w:tc>
          <w:tcPr>
            <w:tcW w:w="0" w:type="auto"/>
            <w:tcBorders>
              <w:top w:val="outset" w:sz="6" w:space="0" w:color="auto"/>
              <w:left w:val="outset" w:sz="6" w:space="0" w:color="auto"/>
              <w:bottom w:val="outset" w:sz="6" w:space="0" w:color="auto"/>
              <w:right w:val="outset" w:sz="6" w:space="0" w:color="auto"/>
            </w:tcBorders>
            <w:vAlign w:val="center"/>
            <w:hideMark/>
          </w:tcPr>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Pr>
              <w:t>10</w:t>
            </w:r>
            <w:r w:rsidRPr="00560718">
              <w:rPr>
                <w:rFonts w:ascii="Times New Roman" w:eastAsia="Times New Roman" w:hAnsi="Times New Roman" w:cs="Times New Roman"/>
                <w:sz w:val="28"/>
                <w:szCs w:val="28"/>
                <w:vertAlign w:val="superscript"/>
              </w:rPr>
              <w:t>4</w:t>
            </w:r>
          </w:p>
        </w:tc>
      </w:tr>
      <w:tr w:rsidR="00296EE5" w:rsidRPr="00560718" w:rsidTr="00296EE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tl/>
              </w:rPr>
              <w:t>زجاج</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296EE5" w:rsidRPr="00560718" w:rsidRDefault="00296EE5" w:rsidP="00F633AA">
            <w:pPr>
              <w:spacing w:after="0"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Pr>
              <w:t>10</w:t>
            </w:r>
            <w:r w:rsidRPr="00560718">
              <w:rPr>
                <w:rFonts w:ascii="Times New Roman" w:eastAsia="Times New Roman" w:hAnsi="Times New Roman" w:cs="Times New Roman"/>
                <w:sz w:val="28"/>
                <w:szCs w:val="28"/>
                <w:vertAlign w:val="superscript"/>
              </w:rPr>
              <w:t>2</w:t>
            </w:r>
            <w:r w:rsidRPr="00560718">
              <w:rPr>
                <w:rFonts w:ascii="Times New Roman" w:eastAsia="Times New Roman" w:hAnsi="Times New Roman" w:cs="Times New Roman"/>
                <w:sz w:val="28"/>
                <w:szCs w:val="28"/>
              </w:rPr>
              <w:t xml:space="preserve"> </w:t>
            </w:r>
            <w:r w:rsidRPr="00560718">
              <w:rPr>
                <w:rFonts w:ascii="Times New Roman" w:eastAsia="Times New Roman" w:hAnsi="Times New Roman" w:cs="Times New Roman"/>
                <w:sz w:val="28"/>
                <w:szCs w:val="28"/>
                <w:rtl/>
              </w:rPr>
              <w:t>حتى 10</w:t>
            </w:r>
            <w:r w:rsidRPr="00560718">
              <w:rPr>
                <w:rFonts w:ascii="Times New Roman" w:eastAsia="Times New Roman" w:hAnsi="Times New Roman" w:cs="Times New Roman"/>
                <w:sz w:val="28"/>
                <w:szCs w:val="28"/>
                <w:vertAlign w:val="superscript"/>
              </w:rPr>
              <w:t>4</w:t>
            </w:r>
          </w:p>
        </w:tc>
      </w:tr>
    </w:tbl>
    <w:p w:rsidR="00DA47BB" w:rsidRPr="007A3816" w:rsidRDefault="00DA47BB" w:rsidP="00DA47BB">
      <w:pPr>
        <w:spacing w:before="100" w:beforeAutospacing="1" w:after="100" w:afterAutospacing="1" w:line="240" w:lineRule="auto"/>
        <w:jc w:val="right"/>
        <w:rPr>
          <w:rFonts w:ascii="Times New Roman" w:eastAsia="Times New Roman" w:hAnsi="Times New Roman" w:cs="Times New Roman"/>
          <w:color w:val="000000" w:themeColor="text1"/>
          <w:sz w:val="28"/>
          <w:szCs w:val="28"/>
          <w:rtl/>
        </w:rPr>
      </w:pPr>
      <w:r w:rsidRPr="007A3816">
        <w:rPr>
          <w:rFonts w:ascii="Times New Roman" w:eastAsia="Times New Roman" w:hAnsi="Times New Roman" w:cs="Times New Roman" w:hint="cs"/>
          <w:color w:val="000000" w:themeColor="text1"/>
          <w:sz w:val="28"/>
          <w:szCs w:val="28"/>
          <w:rtl/>
        </w:rPr>
        <w:t xml:space="preserve"> </w:t>
      </w:r>
      <w:r w:rsidR="00296EE5" w:rsidRPr="007A3816">
        <w:rPr>
          <w:rFonts w:ascii="Times New Roman" w:eastAsia="Times New Roman" w:hAnsi="Times New Roman" w:cs="Times New Roman"/>
          <w:color w:val="000000" w:themeColor="text1"/>
          <w:sz w:val="28"/>
          <w:szCs w:val="28"/>
          <w:rtl/>
        </w:rPr>
        <w:t xml:space="preserve">هذه القيم تقريبية وقد عينت عند </w:t>
      </w:r>
      <w:hyperlink r:id="rId11" w:tooltip="درجة حرارة" w:history="1">
        <w:r w:rsidR="00296EE5" w:rsidRPr="007A3816">
          <w:rPr>
            <w:rFonts w:ascii="Times New Roman" w:eastAsia="Times New Roman" w:hAnsi="Times New Roman" w:cs="Times New Roman"/>
            <w:color w:val="000000" w:themeColor="text1"/>
            <w:sz w:val="28"/>
            <w:szCs w:val="28"/>
            <w:u w:val="single"/>
            <w:rtl/>
          </w:rPr>
          <w:t>درجة حرارة</w:t>
        </w:r>
      </w:hyperlink>
      <w:r w:rsidRPr="007A3816">
        <w:rPr>
          <w:rFonts w:hint="cs"/>
          <w:color w:val="000000" w:themeColor="text1"/>
          <w:sz w:val="24"/>
          <w:szCs w:val="24"/>
          <w:rtl/>
        </w:rPr>
        <w:t xml:space="preserve">  </w:t>
      </w:r>
      <w:r w:rsidRPr="007A3816">
        <w:rPr>
          <w:rFonts w:ascii="Times New Roman" w:eastAsia="Times New Roman" w:hAnsi="Times New Roman" w:cs="Times New Roman" w:hint="cs"/>
          <w:color w:val="000000" w:themeColor="text1"/>
          <w:sz w:val="28"/>
          <w:szCs w:val="28"/>
          <w:rtl/>
        </w:rPr>
        <w:t>20 مؤية</w:t>
      </w:r>
      <w:r w:rsidRPr="007A3816">
        <w:rPr>
          <w:rFonts w:hint="cs"/>
          <w:color w:val="000000" w:themeColor="text1"/>
          <w:sz w:val="24"/>
          <w:szCs w:val="24"/>
          <w:rtl/>
        </w:rPr>
        <w:t xml:space="preserve"> </w:t>
      </w:r>
      <w:r w:rsidRPr="007A3816">
        <w:rPr>
          <w:color w:val="000000" w:themeColor="text1"/>
          <w:sz w:val="24"/>
          <w:szCs w:val="24"/>
        </w:rPr>
        <w:t xml:space="preserve">   </w:t>
      </w:r>
      <w:r w:rsidRPr="007A3816">
        <w:rPr>
          <w:rFonts w:hint="cs"/>
          <w:color w:val="000000" w:themeColor="text1"/>
          <w:sz w:val="24"/>
          <w:szCs w:val="24"/>
          <w:rtl/>
        </w:rPr>
        <w:t xml:space="preserve">  </w:t>
      </w:r>
    </w:p>
    <w:p w:rsidR="00683305" w:rsidRPr="005B613F" w:rsidRDefault="00296EE5" w:rsidP="005B613F">
      <w:pPr>
        <w:spacing w:before="100" w:beforeAutospacing="1" w:after="100" w:afterAutospacing="1" w:line="240" w:lineRule="auto"/>
        <w:jc w:val="right"/>
        <w:rPr>
          <w:rFonts w:ascii="Times New Roman" w:eastAsia="Times New Roman" w:hAnsi="Times New Roman" w:cs="Times New Roman"/>
          <w:sz w:val="28"/>
          <w:szCs w:val="28"/>
        </w:rPr>
      </w:pPr>
      <w:r w:rsidRPr="00560718">
        <w:rPr>
          <w:rFonts w:ascii="Times New Roman" w:eastAsia="Times New Roman" w:hAnsi="Times New Roman" w:cs="Times New Roman"/>
          <w:sz w:val="28"/>
          <w:szCs w:val="28"/>
          <w:rtl/>
        </w:rPr>
        <w:t>الميللي باسكال = 001و0 باسكال</w:t>
      </w:r>
    </w:p>
    <w:sectPr w:rsidR="00683305" w:rsidRPr="005B613F" w:rsidSect="006833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0500"/>
    <w:multiLevelType w:val="multilevel"/>
    <w:tmpl w:val="EA88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270CE"/>
    <w:multiLevelType w:val="multilevel"/>
    <w:tmpl w:val="9858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A2B95"/>
    <w:multiLevelType w:val="multilevel"/>
    <w:tmpl w:val="39E4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CC13D2"/>
    <w:multiLevelType w:val="multilevel"/>
    <w:tmpl w:val="0DC4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EB5CA5"/>
    <w:multiLevelType w:val="multilevel"/>
    <w:tmpl w:val="F73C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EE52DF"/>
    <w:multiLevelType w:val="multilevel"/>
    <w:tmpl w:val="0CBE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7D4ECE"/>
    <w:multiLevelType w:val="multilevel"/>
    <w:tmpl w:val="E462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A87674"/>
    <w:multiLevelType w:val="multilevel"/>
    <w:tmpl w:val="E2A2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296EE5"/>
    <w:rsid w:val="00132D37"/>
    <w:rsid w:val="00170515"/>
    <w:rsid w:val="001C1A57"/>
    <w:rsid w:val="00296EE5"/>
    <w:rsid w:val="002E3F7D"/>
    <w:rsid w:val="00432C50"/>
    <w:rsid w:val="0055504D"/>
    <w:rsid w:val="00560718"/>
    <w:rsid w:val="005B613F"/>
    <w:rsid w:val="005C6EAF"/>
    <w:rsid w:val="00683305"/>
    <w:rsid w:val="006C2522"/>
    <w:rsid w:val="00713F1C"/>
    <w:rsid w:val="007A3816"/>
    <w:rsid w:val="007E58F4"/>
    <w:rsid w:val="00854C1D"/>
    <w:rsid w:val="008D540A"/>
    <w:rsid w:val="009761F5"/>
    <w:rsid w:val="00BA7F3A"/>
    <w:rsid w:val="00BF7447"/>
    <w:rsid w:val="00CF1650"/>
    <w:rsid w:val="00DA47BB"/>
    <w:rsid w:val="00DB2FC6"/>
    <w:rsid w:val="00DD2C29"/>
    <w:rsid w:val="00E0290D"/>
    <w:rsid w:val="00EC0A8F"/>
    <w:rsid w:val="00F633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05"/>
  </w:style>
  <w:style w:type="paragraph" w:styleId="Heading1">
    <w:name w:val="heading 1"/>
    <w:basedOn w:val="Normal"/>
    <w:link w:val="Heading1Char"/>
    <w:uiPriority w:val="9"/>
    <w:qFormat/>
    <w:rsid w:val="00296E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6E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EE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6EE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96EE5"/>
    <w:rPr>
      <w:color w:val="0000FF"/>
      <w:u w:val="single"/>
    </w:rPr>
  </w:style>
  <w:style w:type="paragraph" w:styleId="NormalWeb">
    <w:name w:val="Normal (Web)"/>
    <w:basedOn w:val="Normal"/>
    <w:uiPriority w:val="99"/>
    <w:unhideWhenUsed/>
    <w:rsid w:val="00296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lapsebutton">
    <w:name w:val="collapsebutton"/>
    <w:basedOn w:val="DefaultParagraphFont"/>
    <w:rsid w:val="00296EE5"/>
  </w:style>
  <w:style w:type="character" w:customStyle="1" w:styleId="tocnumber">
    <w:name w:val="tocnumber"/>
    <w:basedOn w:val="DefaultParagraphFont"/>
    <w:rsid w:val="00296EE5"/>
  </w:style>
  <w:style w:type="character" w:customStyle="1" w:styleId="toctext">
    <w:name w:val="toctext"/>
    <w:basedOn w:val="DefaultParagraphFont"/>
    <w:rsid w:val="00296EE5"/>
  </w:style>
  <w:style w:type="character" w:customStyle="1" w:styleId="mw-headline">
    <w:name w:val="mw-headline"/>
    <w:basedOn w:val="DefaultParagraphFont"/>
    <w:rsid w:val="00296EE5"/>
  </w:style>
  <w:style w:type="paragraph" w:styleId="BalloonText">
    <w:name w:val="Balloon Text"/>
    <w:basedOn w:val="Normal"/>
    <w:link w:val="BalloonTextChar"/>
    <w:uiPriority w:val="99"/>
    <w:semiHidden/>
    <w:unhideWhenUsed/>
    <w:rsid w:val="00296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E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414321">
      <w:bodyDiv w:val="1"/>
      <w:marLeft w:val="0"/>
      <w:marRight w:val="0"/>
      <w:marTop w:val="0"/>
      <w:marBottom w:val="0"/>
      <w:divBdr>
        <w:top w:val="none" w:sz="0" w:space="0" w:color="auto"/>
        <w:left w:val="none" w:sz="0" w:space="0" w:color="auto"/>
        <w:bottom w:val="none" w:sz="0" w:space="0" w:color="auto"/>
        <w:right w:val="none" w:sz="0" w:space="0" w:color="auto"/>
      </w:divBdr>
      <w:divsChild>
        <w:div w:id="251165052">
          <w:marLeft w:val="0"/>
          <w:marRight w:val="0"/>
          <w:marTop w:val="0"/>
          <w:marBottom w:val="0"/>
          <w:divBdr>
            <w:top w:val="none" w:sz="0" w:space="0" w:color="auto"/>
            <w:left w:val="none" w:sz="0" w:space="0" w:color="auto"/>
            <w:bottom w:val="none" w:sz="0" w:space="0" w:color="auto"/>
            <w:right w:val="none" w:sz="0" w:space="0" w:color="auto"/>
          </w:divBdr>
          <w:divsChild>
            <w:div w:id="285965368">
              <w:marLeft w:val="0"/>
              <w:marRight w:val="0"/>
              <w:marTop w:val="0"/>
              <w:marBottom w:val="0"/>
              <w:divBdr>
                <w:top w:val="none" w:sz="0" w:space="0" w:color="auto"/>
                <w:left w:val="none" w:sz="0" w:space="0" w:color="auto"/>
                <w:bottom w:val="none" w:sz="0" w:space="0" w:color="auto"/>
                <w:right w:val="none" w:sz="0" w:space="0" w:color="auto"/>
              </w:divBdr>
              <w:divsChild>
                <w:div w:id="16443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9206">
          <w:marLeft w:val="0"/>
          <w:marRight w:val="0"/>
          <w:marTop w:val="0"/>
          <w:marBottom w:val="0"/>
          <w:divBdr>
            <w:top w:val="none" w:sz="0" w:space="0" w:color="auto"/>
            <w:left w:val="none" w:sz="0" w:space="0" w:color="auto"/>
            <w:bottom w:val="none" w:sz="0" w:space="0" w:color="auto"/>
            <w:right w:val="none" w:sz="0" w:space="0" w:color="auto"/>
          </w:divBdr>
          <w:divsChild>
            <w:div w:id="1969428208">
              <w:marLeft w:val="0"/>
              <w:marRight w:val="0"/>
              <w:marTop w:val="0"/>
              <w:marBottom w:val="0"/>
              <w:divBdr>
                <w:top w:val="none" w:sz="0" w:space="0" w:color="auto"/>
                <w:left w:val="none" w:sz="0" w:space="0" w:color="auto"/>
                <w:bottom w:val="none" w:sz="0" w:space="0" w:color="auto"/>
                <w:right w:val="none" w:sz="0" w:space="0" w:color="auto"/>
              </w:divBdr>
              <w:divsChild>
                <w:div w:id="11610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0315">
          <w:marLeft w:val="0"/>
          <w:marRight w:val="0"/>
          <w:marTop w:val="0"/>
          <w:marBottom w:val="0"/>
          <w:divBdr>
            <w:top w:val="none" w:sz="0" w:space="0" w:color="auto"/>
            <w:left w:val="none" w:sz="0" w:space="0" w:color="auto"/>
            <w:bottom w:val="none" w:sz="0" w:space="0" w:color="auto"/>
            <w:right w:val="none" w:sz="0" w:space="0" w:color="auto"/>
          </w:divBdr>
        </w:div>
        <w:div w:id="970791169">
          <w:marLeft w:val="0"/>
          <w:marRight w:val="0"/>
          <w:marTop w:val="0"/>
          <w:marBottom w:val="0"/>
          <w:divBdr>
            <w:top w:val="none" w:sz="0" w:space="0" w:color="auto"/>
            <w:left w:val="none" w:sz="0" w:space="0" w:color="auto"/>
            <w:bottom w:val="none" w:sz="0" w:space="0" w:color="auto"/>
            <w:right w:val="none" w:sz="0" w:space="0" w:color="auto"/>
          </w:divBdr>
        </w:div>
        <w:div w:id="188104875">
          <w:marLeft w:val="0"/>
          <w:marRight w:val="0"/>
          <w:marTop w:val="0"/>
          <w:marBottom w:val="0"/>
          <w:divBdr>
            <w:top w:val="none" w:sz="0" w:space="0" w:color="auto"/>
            <w:left w:val="none" w:sz="0" w:space="0" w:color="auto"/>
            <w:bottom w:val="none" w:sz="0" w:space="0" w:color="auto"/>
            <w:right w:val="none" w:sz="0" w:space="0" w:color="auto"/>
          </w:divBdr>
          <w:divsChild>
            <w:div w:id="1536579504">
              <w:marLeft w:val="0"/>
              <w:marRight w:val="0"/>
              <w:marTop w:val="0"/>
              <w:marBottom w:val="0"/>
              <w:divBdr>
                <w:top w:val="none" w:sz="0" w:space="0" w:color="auto"/>
                <w:left w:val="none" w:sz="0" w:space="0" w:color="auto"/>
                <w:bottom w:val="none" w:sz="0" w:space="0" w:color="auto"/>
                <w:right w:val="none" w:sz="0" w:space="0" w:color="auto"/>
              </w:divBdr>
            </w:div>
          </w:divsChild>
        </w:div>
        <w:div w:id="61026507">
          <w:marLeft w:val="0"/>
          <w:marRight w:val="0"/>
          <w:marTop w:val="0"/>
          <w:marBottom w:val="0"/>
          <w:divBdr>
            <w:top w:val="none" w:sz="0" w:space="0" w:color="auto"/>
            <w:left w:val="none" w:sz="0" w:space="0" w:color="auto"/>
            <w:bottom w:val="none" w:sz="0" w:space="0" w:color="auto"/>
            <w:right w:val="none" w:sz="0" w:space="0" w:color="auto"/>
          </w:divBdr>
        </w:div>
        <w:div w:id="983240234">
          <w:marLeft w:val="0"/>
          <w:marRight w:val="0"/>
          <w:marTop w:val="0"/>
          <w:marBottom w:val="0"/>
          <w:divBdr>
            <w:top w:val="none" w:sz="0" w:space="0" w:color="auto"/>
            <w:left w:val="none" w:sz="0" w:space="0" w:color="auto"/>
            <w:bottom w:val="none" w:sz="0" w:space="0" w:color="auto"/>
            <w:right w:val="none" w:sz="0" w:space="0" w:color="auto"/>
          </w:divBdr>
          <w:divsChild>
            <w:div w:id="1758667103">
              <w:marLeft w:val="0"/>
              <w:marRight w:val="0"/>
              <w:marTop w:val="0"/>
              <w:marBottom w:val="0"/>
              <w:divBdr>
                <w:top w:val="none" w:sz="0" w:space="0" w:color="auto"/>
                <w:left w:val="none" w:sz="0" w:space="0" w:color="auto"/>
                <w:bottom w:val="none" w:sz="0" w:space="0" w:color="auto"/>
                <w:right w:val="none" w:sz="0" w:space="0" w:color="auto"/>
              </w:divBdr>
            </w:div>
          </w:divsChild>
        </w:div>
        <w:div w:id="469589801">
          <w:marLeft w:val="0"/>
          <w:marRight w:val="0"/>
          <w:marTop w:val="0"/>
          <w:marBottom w:val="0"/>
          <w:divBdr>
            <w:top w:val="none" w:sz="0" w:space="0" w:color="auto"/>
            <w:left w:val="none" w:sz="0" w:space="0" w:color="auto"/>
            <w:bottom w:val="none" w:sz="0" w:space="0" w:color="auto"/>
            <w:right w:val="none" w:sz="0" w:space="0" w:color="auto"/>
          </w:divBdr>
          <w:divsChild>
            <w:div w:id="1117601216">
              <w:marLeft w:val="0"/>
              <w:marRight w:val="0"/>
              <w:marTop w:val="0"/>
              <w:marBottom w:val="0"/>
              <w:divBdr>
                <w:top w:val="none" w:sz="0" w:space="0" w:color="auto"/>
                <w:left w:val="none" w:sz="0" w:space="0" w:color="auto"/>
                <w:bottom w:val="none" w:sz="0" w:space="0" w:color="auto"/>
                <w:right w:val="none" w:sz="0" w:space="0" w:color="auto"/>
              </w:divBdr>
              <w:divsChild>
                <w:div w:id="62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20402">
          <w:marLeft w:val="0"/>
          <w:marRight w:val="0"/>
          <w:marTop w:val="0"/>
          <w:marBottom w:val="0"/>
          <w:divBdr>
            <w:top w:val="none" w:sz="0" w:space="0" w:color="auto"/>
            <w:left w:val="none" w:sz="0" w:space="0" w:color="auto"/>
            <w:bottom w:val="none" w:sz="0" w:space="0" w:color="auto"/>
            <w:right w:val="none" w:sz="0" w:space="0" w:color="auto"/>
          </w:divBdr>
          <w:divsChild>
            <w:div w:id="1203440732">
              <w:marLeft w:val="0"/>
              <w:marRight w:val="0"/>
              <w:marTop w:val="0"/>
              <w:marBottom w:val="0"/>
              <w:divBdr>
                <w:top w:val="none" w:sz="0" w:space="0" w:color="auto"/>
                <w:left w:val="none" w:sz="0" w:space="0" w:color="auto"/>
                <w:bottom w:val="none" w:sz="0" w:space="0" w:color="auto"/>
                <w:right w:val="none" w:sz="0" w:space="0" w:color="auto"/>
              </w:divBdr>
            </w:div>
          </w:divsChild>
        </w:div>
        <w:div w:id="731852187">
          <w:marLeft w:val="0"/>
          <w:marRight w:val="0"/>
          <w:marTop w:val="0"/>
          <w:marBottom w:val="0"/>
          <w:divBdr>
            <w:top w:val="none" w:sz="0" w:space="0" w:color="auto"/>
            <w:left w:val="none" w:sz="0" w:space="0" w:color="auto"/>
            <w:bottom w:val="none" w:sz="0" w:space="0" w:color="auto"/>
            <w:right w:val="none" w:sz="0" w:space="0" w:color="auto"/>
          </w:divBdr>
          <w:divsChild>
            <w:div w:id="1695420525">
              <w:marLeft w:val="0"/>
              <w:marRight w:val="0"/>
              <w:marTop w:val="0"/>
              <w:marBottom w:val="0"/>
              <w:divBdr>
                <w:top w:val="none" w:sz="0" w:space="0" w:color="auto"/>
                <w:left w:val="none" w:sz="0" w:space="0" w:color="auto"/>
                <w:bottom w:val="none" w:sz="0" w:space="0" w:color="auto"/>
                <w:right w:val="none" w:sz="0" w:space="0" w:color="auto"/>
              </w:divBdr>
              <w:divsChild>
                <w:div w:id="15617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3731">
          <w:marLeft w:val="0"/>
          <w:marRight w:val="0"/>
          <w:marTop w:val="0"/>
          <w:marBottom w:val="0"/>
          <w:divBdr>
            <w:top w:val="none" w:sz="0" w:space="0" w:color="auto"/>
            <w:left w:val="none" w:sz="0" w:space="0" w:color="auto"/>
            <w:bottom w:val="none" w:sz="0" w:space="0" w:color="auto"/>
            <w:right w:val="none" w:sz="0" w:space="0" w:color="auto"/>
          </w:divBdr>
          <w:divsChild>
            <w:div w:id="514078937">
              <w:marLeft w:val="0"/>
              <w:marRight w:val="0"/>
              <w:marTop w:val="0"/>
              <w:marBottom w:val="0"/>
              <w:divBdr>
                <w:top w:val="none" w:sz="0" w:space="0" w:color="auto"/>
                <w:left w:val="none" w:sz="0" w:space="0" w:color="auto"/>
                <w:bottom w:val="none" w:sz="0" w:space="0" w:color="auto"/>
                <w:right w:val="none" w:sz="0" w:space="0" w:color="auto"/>
              </w:divBdr>
            </w:div>
          </w:divsChild>
        </w:div>
        <w:div w:id="1586648168">
          <w:marLeft w:val="0"/>
          <w:marRight w:val="0"/>
          <w:marTop w:val="0"/>
          <w:marBottom w:val="0"/>
          <w:divBdr>
            <w:top w:val="none" w:sz="0" w:space="0" w:color="auto"/>
            <w:left w:val="none" w:sz="0" w:space="0" w:color="auto"/>
            <w:bottom w:val="none" w:sz="0" w:space="0" w:color="auto"/>
            <w:right w:val="none" w:sz="0" w:space="0" w:color="auto"/>
          </w:divBdr>
          <w:divsChild>
            <w:div w:id="1536193817">
              <w:marLeft w:val="0"/>
              <w:marRight w:val="0"/>
              <w:marTop w:val="0"/>
              <w:marBottom w:val="0"/>
              <w:divBdr>
                <w:top w:val="none" w:sz="0" w:space="0" w:color="auto"/>
                <w:left w:val="none" w:sz="0" w:space="0" w:color="auto"/>
                <w:bottom w:val="none" w:sz="0" w:space="0" w:color="auto"/>
                <w:right w:val="none" w:sz="0" w:space="0" w:color="auto"/>
              </w:divBdr>
              <w:divsChild>
                <w:div w:id="17117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wikipedia.org/wiki/%D9%85%D9%84%D9%81:Viscosity_of_liquids_de.sv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9%85%D8%A7%D8%A1" TargetMode="External"/><Relationship Id="rId11" Type="http://schemas.openxmlformats.org/officeDocument/2006/relationships/hyperlink" Target="https://ar.wikipedia.org/wiki/%D8%AF%D8%B1%D8%AC%D8%A9_%D8%AD%D8%B1%D8%A7%D8%B1%D8%A9" TargetMode="External"/><Relationship Id="rId5" Type="http://schemas.openxmlformats.org/officeDocument/2006/relationships/hyperlink" Target="https://ar.wikipedia.org/wiki/%D8%B9%D8%B3%D9%84"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ar.wikipedia.org/wiki/%D9%85%D9%84%D9%81:Viscosity_of_glycerol_solutions_de.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thaer naser</dc:creator>
  <cp:lastModifiedBy>THAER</cp:lastModifiedBy>
  <cp:revision>20</cp:revision>
  <dcterms:created xsi:type="dcterms:W3CDTF">2016-03-22T12:37:00Z</dcterms:created>
  <dcterms:modified xsi:type="dcterms:W3CDTF">2017-03-19T13:13:00Z</dcterms:modified>
</cp:coreProperties>
</file>