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24" w:rsidRPr="000E4498" w:rsidRDefault="00DB5B24" w:rsidP="000E4498">
      <w:pPr>
        <w:pStyle w:val="a5"/>
        <w:ind w:left="26"/>
        <w:jc w:val="center"/>
        <w:rPr>
          <w:rFonts w:cs="Monotype Koufi" w:hint="cs"/>
          <w:b/>
          <w:bCs/>
          <w:sz w:val="36"/>
          <w:szCs w:val="36"/>
          <w:rtl/>
        </w:rPr>
      </w:pPr>
      <w:r w:rsidRPr="000E4498">
        <w:rPr>
          <w:rFonts w:cs="Monotype Koufi" w:hint="cs"/>
          <w:b/>
          <w:bCs/>
          <w:sz w:val="36"/>
          <w:szCs w:val="36"/>
          <w:rtl/>
        </w:rPr>
        <w:t>استراتيجية التعليم التعاونى</w:t>
      </w:r>
    </w:p>
    <w:p w:rsidR="00F96716" w:rsidRPr="0054087E" w:rsidRDefault="00F96716" w:rsidP="00F96716">
      <w:pPr>
        <w:jc w:val="lowKashida"/>
        <w:outlineLvl w:val="0"/>
        <w:rPr>
          <w:rFonts w:cs="Andalus"/>
          <w:b/>
          <w:bCs/>
          <w:color w:val="000000"/>
          <w:sz w:val="44"/>
          <w:szCs w:val="44"/>
          <w:u w:val="single"/>
          <w:rtl/>
        </w:rPr>
      </w:pPr>
      <w:r w:rsidRPr="0054087E">
        <w:rPr>
          <w:rFonts w:cs="Andalus" w:hint="cs"/>
          <w:b/>
          <w:bCs/>
          <w:color w:val="000000"/>
          <w:sz w:val="44"/>
          <w:szCs w:val="44"/>
          <w:u w:val="single"/>
          <w:rtl/>
        </w:rPr>
        <w:t>المقدمة:</w:t>
      </w:r>
    </w:p>
    <w:p w:rsidR="00F96716" w:rsidRPr="00DF3CC7" w:rsidRDefault="00F96716" w:rsidP="00F96716">
      <w:pPr>
        <w:ind w:left="26" w:firstLine="540"/>
        <w:jc w:val="lowKashida"/>
        <w:rPr>
          <w:sz w:val="28"/>
          <w:szCs w:val="28"/>
          <w:rtl/>
        </w:rPr>
      </w:pPr>
      <w:r w:rsidRPr="00DF3CC7">
        <w:rPr>
          <w:rFonts w:hint="cs"/>
          <w:sz w:val="28"/>
          <w:szCs w:val="28"/>
          <w:rtl/>
        </w:rPr>
        <w:t>تنطلق فلسفة التعلم التعاوني من تراث فكري قديم، فالإنسان بطبيعته وطبعه لا يمكن أن يعيش في عزلة عن الآخرين، ووسيلته لتحقيق أهدافه هو التعاون وذلك لاختزال الوقت والجهد .</w:t>
      </w:r>
    </w:p>
    <w:p w:rsidR="00F96716" w:rsidRPr="00DF3CC7" w:rsidRDefault="00F96716" w:rsidP="00F96716">
      <w:pPr>
        <w:ind w:left="26" w:firstLine="540"/>
        <w:jc w:val="lowKashida"/>
        <w:rPr>
          <w:sz w:val="28"/>
          <w:szCs w:val="28"/>
          <w:rtl/>
        </w:rPr>
      </w:pPr>
      <w:r w:rsidRPr="00DF3CC7">
        <w:rPr>
          <w:rFonts w:hint="cs"/>
          <w:sz w:val="28"/>
          <w:szCs w:val="28"/>
          <w:rtl/>
        </w:rPr>
        <w:t>وينطلق التعلم التعاوني على أساس نظرية الذكاءات المتعددة (</w:t>
      </w:r>
      <w:r w:rsidRPr="00DF3CC7">
        <w:rPr>
          <w:sz w:val="28"/>
          <w:szCs w:val="28"/>
        </w:rPr>
        <w:t>Multiple</w:t>
      </w:r>
      <w:r w:rsidRPr="00DF3CC7">
        <w:rPr>
          <w:rFonts w:hint="cs"/>
          <w:sz w:val="28"/>
          <w:szCs w:val="28"/>
          <w:rtl/>
        </w:rPr>
        <w:t xml:space="preserve"> </w:t>
      </w:r>
      <w:r w:rsidRPr="00DF3CC7">
        <w:rPr>
          <w:sz w:val="28"/>
          <w:szCs w:val="28"/>
        </w:rPr>
        <w:t>Intelligence Theory</w:t>
      </w:r>
      <w:r w:rsidRPr="00DF3CC7">
        <w:rPr>
          <w:rFonts w:hint="cs"/>
          <w:sz w:val="28"/>
          <w:szCs w:val="28"/>
          <w:rtl/>
        </w:rPr>
        <w:t>)، والتي وضعها جاردنر، ومن مبادئ هذه النظرية أن تفاوت مستوى الذكاءات وتعددها في مجموعة التعلم التعاوني، يساعد على تحقيق تعلم أفضل، حيث يساعد هذا التنوع في الذكاء والقدرات على تشكيل قدرات ذكاء الفرد .</w:t>
      </w:r>
    </w:p>
    <w:p w:rsidR="00F96716" w:rsidRDefault="00F96716" w:rsidP="00F96716">
      <w:pPr>
        <w:pStyle w:val="a5"/>
        <w:ind w:left="26" w:firstLine="540"/>
        <w:jc w:val="both"/>
        <w:rPr>
          <w:rFonts w:hint="cs"/>
          <w:sz w:val="28"/>
          <w:szCs w:val="28"/>
          <w:rtl/>
        </w:rPr>
      </w:pPr>
      <w:r w:rsidRPr="00DF3CC7">
        <w:rPr>
          <w:rFonts w:hint="cs"/>
          <w:sz w:val="28"/>
          <w:szCs w:val="28"/>
          <w:rtl/>
        </w:rPr>
        <w:t xml:space="preserve">ويعتمد التعلم التعاوني على نظرية باندورا </w:t>
      </w:r>
      <w:r w:rsidRPr="00DF3CC7">
        <w:rPr>
          <w:sz w:val="28"/>
          <w:szCs w:val="28"/>
        </w:rPr>
        <w:t>Pandura</w:t>
      </w:r>
      <w:r w:rsidRPr="00DF3CC7">
        <w:rPr>
          <w:rFonts w:hint="cs"/>
          <w:sz w:val="28"/>
          <w:szCs w:val="28"/>
          <w:rtl/>
        </w:rPr>
        <w:t xml:space="preserve"> للتعلم الاجتماعي، حيث يرى أن الفرد في تعلمه يؤثر ويتأثر بالبيئة المحيطة به، وخاصة البيئة الاجتماعية، وتتحقق شروط التعلم وفق هذه النظرية في التعلم التعاوني بشكل واضح، حيث تتعدد جوانب التفاعل المختلفة داخل مجموعات العمل التعاونية، مما يدفع الجميع إلى التعلم بشكل أفضل .</w:t>
      </w:r>
    </w:p>
    <w:p w:rsidR="000E4498" w:rsidRPr="0054087E" w:rsidRDefault="000E4498" w:rsidP="00F96716">
      <w:pPr>
        <w:pStyle w:val="a5"/>
        <w:ind w:left="26" w:firstLine="540"/>
        <w:jc w:val="both"/>
        <w:rPr>
          <w:sz w:val="28"/>
          <w:szCs w:val="28"/>
          <w:u w:val="single"/>
          <w:rtl/>
        </w:rPr>
      </w:pPr>
    </w:p>
    <w:p w:rsidR="00DB5B24" w:rsidRDefault="00DB5B24" w:rsidP="000E4498">
      <w:pPr>
        <w:pStyle w:val="2"/>
        <w:jc w:val="center"/>
        <w:rPr>
          <w:rFonts w:cs="Andalus" w:hint="cs"/>
          <w:u w:val="single"/>
          <w:rtl/>
        </w:rPr>
      </w:pPr>
      <w:r w:rsidRPr="0054087E">
        <w:rPr>
          <w:rFonts w:cs="Andalus" w:hint="cs"/>
          <w:u w:val="single"/>
          <w:rtl/>
        </w:rPr>
        <w:t>ماهية التعلم التعاوني</w:t>
      </w:r>
    </w:p>
    <w:p w:rsidR="0054087E" w:rsidRPr="0054087E" w:rsidRDefault="0054087E" w:rsidP="0054087E">
      <w:pPr>
        <w:rPr>
          <w:rtl/>
          <w:lang w:eastAsia="ar-SA"/>
        </w:rPr>
      </w:pPr>
    </w:p>
    <w:p w:rsidR="00DB5B24" w:rsidRPr="00DF3CC7" w:rsidRDefault="00DB5B24" w:rsidP="00DB5B24">
      <w:pPr>
        <w:ind w:firstLine="566"/>
        <w:jc w:val="lowKashida"/>
        <w:rPr>
          <w:sz w:val="28"/>
          <w:szCs w:val="28"/>
          <w:rtl/>
        </w:rPr>
      </w:pPr>
      <w:r w:rsidRPr="00DF3CC7">
        <w:rPr>
          <w:rFonts w:hint="cs"/>
          <w:sz w:val="28"/>
          <w:szCs w:val="28"/>
          <w:rtl/>
        </w:rPr>
        <w:t>يعد التعلم التعاوني من إحدى وسائل تنظيم البيئة الصفية، حيث يعتمد علي اختزال عدد الطلاب في مجموعات صغيرة متفاوتة القدرة و الخلفية العلمية لأداء عمل معين مشترك فيما بينهم بهدف تعلمهم من خلاله .</w:t>
      </w:r>
    </w:p>
    <w:p w:rsidR="00DB5B24" w:rsidRPr="00DF3CC7" w:rsidRDefault="00DB5B24" w:rsidP="00DB5B24">
      <w:pPr>
        <w:ind w:firstLine="26"/>
        <w:jc w:val="lowKashida"/>
        <w:rPr>
          <w:sz w:val="28"/>
          <w:szCs w:val="28"/>
          <w:rtl/>
        </w:rPr>
      </w:pPr>
      <w:r w:rsidRPr="00DF3CC7">
        <w:rPr>
          <w:rFonts w:hint="cs"/>
          <w:sz w:val="28"/>
          <w:szCs w:val="28"/>
          <w:rtl/>
        </w:rPr>
        <w:t>والتعلم التعاوني من المفاهيم التي تعددت تعريفاتها وتنوعت بحسب اهتمامات الدارسين، واختلاف رؤاهم له، ولكن يمكن أن نستخلص من كل هذه التعريفات التعريف التالي :</w:t>
      </w:r>
    </w:p>
    <w:p w:rsidR="00DB5B24" w:rsidRPr="00DF3CC7" w:rsidRDefault="00DB5B24" w:rsidP="00DB5B24">
      <w:pPr>
        <w:ind w:firstLine="720"/>
        <w:jc w:val="lowKashida"/>
        <w:rPr>
          <w:rFonts w:cs="Arabic Transparent"/>
          <w:sz w:val="28"/>
          <w:szCs w:val="28"/>
          <w:rtl/>
        </w:rPr>
      </w:pPr>
      <w:r w:rsidRPr="00DF3CC7">
        <w:rPr>
          <w:rFonts w:hint="cs"/>
          <w:sz w:val="28"/>
          <w:szCs w:val="28"/>
          <w:rtl/>
        </w:rPr>
        <w:t>صيغة من صيغ تنظيم البيئة الصفية في إطار محدد وفق استراتيجيات محددة واضحة المعالم تقوم في أساسها على تقسيم الطلاب في حجرات الدراسة إلى مجموعات صغيرة يتسم أفرادها بتفاوت القدرات، ويطلب منهم العمل معا، والتفاعل فيما بينهم لأداء عمل معين، بحيث يعلم بعضهم بعضا من خلال هذا التفاعل على أن يتحمل الجميع مسئولية التعلم داخل المجموعة وصولا لتحقيق الأهداف المرجوة بإشراف من المعلم وتوجيهه .</w:t>
      </w:r>
    </w:p>
    <w:p w:rsidR="008873CA" w:rsidRPr="008873CA" w:rsidRDefault="008873CA" w:rsidP="008873CA">
      <w:pPr>
        <w:spacing w:before="100" w:beforeAutospacing="1" w:after="100" w:afterAutospacing="1" w:line="240" w:lineRule="auto"/>
        <w:rPr>
          <w:rFonts w:ascii="Times New Roman" w:eastAsia="Times New Roman" w:hAnsi="Times New Roman" w:cs="Times New Roman"/>
          <w:sz w:val="24"/>
          <w:szCs w:val="24"/>
          <w:u w:val="single"/>
        </w:rPr>
      </w:pPr>
      <w:r w:rsidRPr="008873CA">
        <w:rPr>
          <w:rFonts w:ascii="Times New Roman" w:eastAsia="Times New Roman" w:hAnsi="Times New Roman" w:cs="Times New Roman" w:hint="cs"/>
          <w:b/>
          <w:bCs/>
          <w:sz w:val="27"/>
          <w:szCs w:val="27"/>
          <w:u w:val="single"/>
          <w:rtl/>
        </w:rPr>
        <w:t>تعريف التعلم التعاوني :</w:t>
      </w:r>
      <w:r w:rsidRPr="008873CA">
        <w:rPr>
          <w:rFonts w:ascii="Times New Roman" w:eastAsia="Times New Roman" w:hAnsi="Times New Roman" w:cs="Times New Roman" w:hint="cs"/>
          <w:b/>
          <w:bCs/>
          <w:sz w:val="36"/>
          <w:szCs w:val="36"/>
          <w:u w:val="single"/>
          <w:rtl/>
        </w:rPr>
        <w:t xml:space="preserve"> </w:t>
      </w:r>
    </w:p>
    <w:p w:rsidR="00D07045" w:rsidRPr="008873CA" w:rsidRDefault="008873CA" w:rsidP="008873CA">
      <w:pPr>
        <w:spacing w:before="100" w:beforeAutospacing="1" w:after="100" w:afterAutospacing="1" w:line="240" w:lineRule="auto"/>
        <w:rPr>
          <w:rFonts w:ascii="Times New Roman" w:eastAsia="Times New Roman" w:hAnsi="Times New Roman" w:cs="Times New Roman" w:hint="cs"/>
          <w:sz w:val="24"/>
          <w:szCs w:val="24"/>
          <w:rtl/>
        </w:rPr>
      </w:pPr>
      <w:r w:rsidRPr="00CF4D0E">
        <w:rPr>
          <w:rFonts w:ascii="Times New Roman" w:eastAsia="Times New Roman" w:hAnsi="Times New Roman" w:cs="Times New Roman" w:hint="cs"/>
          <w:sz w:val="44"/>
          <w:szCs w:val="44"/>
          <w:rtl/>
        </w:rPr>
        <w:t>     </w:t>
      </w:r>
      <w:r w:rsidRPr="00CF4D0E">
        <w:rPr>
          <w:rFonts w:ascii="Times New Roman" w:eastAsia="Times New Roman" w:hAnsi="Times New Roman" w:cs="Times New Roman" w:hint="cs"/>
          <w:sz w:val="27"/>
          <w:szCs w:val="27"/>
          <w:rtl/>
        </w:rPr>
        <w:t xml:space="preserve"> التعلم التعاوني هو أسلوب تعلم يتم فيه تقسيم التلاميذ إلى مجموعات صغيرة غير متجانسة ( تضم مستويات معرفية مختلفة ) ، يتراوح عدد أفراد كل مجموعة ما بين 4 </w:t>
      </w:r>
      <w:r w:rsidRPr="00CF4D0E">
        <w:rPr>
          <w:rFonts w:ascii="Times New Roman" w:eastAsia="Times New Roman" w:hAnsi="Times New Roman" w:cs="Times New Roman"/>
          <w:sz w:val="27"/>
          <w:szCs w:val="27"/>
        </w:rPr>
        <w:t>–</w:t>
      </w:r>
      <w:r w:rsidRPr="00CF4D0E">
        <w:rPr>
          <w:rFonts w:ascii="Times New Roman" w:eastAsia="Times New Roman" w:hAnsi="Times New Roman" w:cs="Times New Roman" w:hint="cs"/>
          <w:sz w:val="27"/>
          <w:szCs w:val="27"/>
          <w:rtl/>
        </w:rPr>
        <w:t xml:space="preserve"> 6 أفراد  ، ويتعاون  تلاميذ المجموعة الواحدة في تحقيق هدف أو أهداف مشتركة .</w:t>
      </w:r>
    </w:p>
    <w:p w:rsidR="00DB5B24" w:rsidRDefault="00DB5B24" w:rsidP="00D07045">
      <w:pPr>
        <w:pStyle w:val="8"/>
        <w:ind w:firstLine="566"/>
        <w:jc w:val="center"/>
        <w:rPr>
          <w:rFonts w:cs="Andalus" w:hint="cs"/>
          <w:sz w:val="28"/>
          <w:szCs w:val="28"/>
          <w:u w:val="single"/>
          <w:rtl/>
        </w:rPr>
      </w:pPr>
      <w:r w:rsidRPr="0054087E">
        <w:rPr>
          <w:rFonts w:cs="Andalus" w:hint="cs"/>
          <w:sz w:val="36"/>
          <w:szCs w:val="36"/>
          <w:u w:val="single"/>
          <w:rtl/>
        </w:rPr>
        <w:lastRenderedPageBreak/>
        <w:t>خصائص التعلم التعاوني</w:t>
      </w:r>
    </w:p>
    <w:p w:rsidR="0054087E" w:rsidRPr="0054087E" w:rsidRDefault="0054087E" w:rsidP="0054087E">
      <w:pPr>
        <w:rPr>
          <w:rtl/>
          <w:lang w:eastAsia="ar-SA"/>
        </w:rPr>
      </w:pPr>
    </w:p>
    <w:p w:rsidR="00DB5B24" w:rsidRPr="00DF3CC7" w:rsidRDefault="00DB5B24" w:rsidP="00DB5B24">
      <w:pPr>
        <w:pStyle w:val="20"/>
        <w:ind w:firstLine="26"/>
        <w:jc w:val="both"/>
        <w:rPr>
          <w:sz w:val="28"/>
          <w:szCs w:val="28"/>
          <w:rtl/>
        </w:rPr>
      </w:pPr>
      <w:r w:rsidRPr="00DF3CC7">
        <w:rPr>
          <w:rFonts w:hint="cs"/>
          <w:sz w:val="28"/>
          <w:szCs w:val="28"/>
          <w:rtl/>
        </w:rPr>
        <w:t>من التعريف السابق يمكن لنا أن نشتق عددا من الخصائص المميزة ل</w:t>
      </w:r>
      <w:r w:rsidR="00D07045">
        <w:rPr>
          <w:rFonts w:hint="cs"/>
          <w:sz w:val="28"/>
          <w:szCs w:val="28"/>
          <w:rtl/>
        </w:rPr>
        <w:t xml:space="preserve">لتعلم التعاوني من أهمها ما يلي </w:t>
      </w:r>
    </w:p>
    <w:p w:rsidR="00DB5B24" w:rsidRPr="00DF3CC7" w:rsidRDefault="00DB5B24" w:rsidP="00DB5B24">
      <w:pPr>
        <w:numPr>
          <w:ilvl w:val="0"/>
          <w:numId w:val="2"/>
        </w:numPr>
        <w:spacing w:after="0" w:line="240" w:lineRule="auto"/>
        <w:ind w:right="0"/>
        <w:jc w:val="lowKashida"/>
        <w:rPr>
          <w:sz w:val="28"/>
          <w:szCs w:val="28"/>
          <w:rtl/>
        </w:rPr>
      </w:pPr>
      <w:r w:rsidRPr="00DF3CC7">
        <w:rPr>
          <w:rFonts w:hint="cs"/>
          <w:sz w:val="28"/>
          <w:szCs w:val="28"/>
          <w:rtl/>
        </w:rPr>
        <w:t>التعلم التعاوني صيغة متعددة الاستراتيجيات للتدريس تقوم على تنظيم الفصل الدراسي في صورة مجموعات صغيرة .</w:t>
      </w:r>
    </w:p>
    <w:p w:rsidR="00DB5B24" w:rsidRPr="00DF3CC7" w:rsidRDefault="00DB5B24" w:rsidP="00DB5B24">
      <w:pPr>
        <w:numPr>
          <w:ilvl w:val="0"/>
          <w:numId w:val="2"/>
        </w:numPr>
        <w:spacing w:after="0" w:line="240" w:lineRule="auto"/>
        <w:ind w:right="0"/>
        <w:jc w:val="lowKashida"/>
        <w:rPr>
          <w:sz w:val="28"/>
          <w:szCs w:val="28"/>
        </w:rPr>
      </w:pPr>
      <w:r w:rsidRPr="00DF3CC7">
        <w:rPr>
          <w:rFonts w:hint="cs"/>
          <w:sz w:val="28"/>
          <w:szCs w:val="28"/>
          <w:rtl/>
        </w:rPr>
        <w:t xml:space="preserve"> التفاعل بين الطلاب داخل المجموعات خاصية مميزة للتعلم التعاوني تجعل منه صيغة تعليمية مميزة تساعد على إنجاز الأهداف في مستوى الإتقان المطلوب .</w:t>
      </w:r>
    </w:p>
    <w:p w:rsidR="00DB5B24" w:rsidRPr="00DF3CC7" w:rsidRDefault="00DB5B24" w:rsidP="00DB5B24">
      <w:pPr>
        <w:ind w:left="746" w:hanging="540"/>
        <w:jc w:val="lowKashida"/>
        <w:rPr>
          <w:sz w:val="28"/>
          <w:szCs w:val="28"/>
          <w:rtl/>
        </w:rPr>
      </w:pPr>
      <w:r w:rsidRPr="00DF3CC7">
        <w:rPr>
          <w:rFonts w:hint="cs"/>
          <w:sz w:val="28"/>
          <w:szCs w:val="28"/>
          <w:rtl/>
        </w:rPr>
        <w:t>ج)  يتسم التعلم التعاوني بالاجتماعية في أداء أدوار التعلم، حيث يتم التعلم في سياق احتكاك اجتماعي متبادل بين أفراد المجموعات وبين المجموعات بعضها البعض، وبينهم وبين المعلم .</w:t>
      </w:r>
    </w:p>
    <w:p w:rsidR="00DB5B24" w:rsidRPr="00DF3CC7" w:rsidRDefault="00DB5B24" w:rsidP="00DB5B24">
      <w:pPr>
        <w:ind w:left="746" w:hanging="540"/>
        <w:jc w:val="lowKashida"/>
        <w:rPr>
          <w:sz w:val="28"/>
          <w:szCs w:val="28"/>
          <w:rtl/>
        </w:rPr>
      </w:pPr>
      <w:r w:rsidRPr="00DF3CC7">
        <w:rPr>
          <w:rFonts w:hint="cs"/>
          <w:sz w:val="28"/>
          <w:szCs w:val="28"/>
          <w:rtl/>
        </w:rPr>
        <w:t>د)  يعتمد التعلم التعاوني على جهدي كل من المتعلم والمعلم، فلكل منهما أدوار في عملية التفاعل التعليمي، يرتبط كل دور منها بتحقيق الأهداف المنشودة من التعلم .</w:t>
      </w:r>
    </w:p>
    <w:p w:rsidR="00DB5B24" w:rsidRPr="00DF3CC7" w:rsidRDefault="00DB5B24" w:rsidP="00DB5B24">
      <w:pPr>
        <w:pStyle w:val="3"/>
        <w:jc w:val="both"/>
        <w:rPr>
          <w:rFonts w:cs="Times New Roman"/>
          <w:sz w:val="28"/>
          <w:szCs w:val="28"/>
        </w:rPr>
      </w:pPr>
      <w:r w:rsidRPr="00DF3CC7">
        <w:rPr>
          <w:rFonts w:cs="Times New Roman" w:hint="cs"/>
          <w:sz w:val="28"/>
          <w:szCs w:val="28"/>
          <w:rtl/>
        </w:rPr>
        <w:t>و)  التعاون وتقديم المعونة والمساعدة بين أفراد المجموعات سمة مميزة لهذا النوع من التعليم، تجعل منه صيغة من الصيغ الفريدة التي تعمل على تكامل خبرات المتعلمين .</w:t>
      </w:r>
    </w:p>
    <w:p w:rsidR="00DB5B24" w:rsidRPr="005C5F6E" w:rsidRDefault="00DB5B24" w:rsidP="005C5F6E">
      <w:pPr>
        <w:pStyle w:val="a5"/>
        <w:ind w:left="26"/>
        <w:jc w:val="center"/>
        <w:rPr>
          <w:rFonts w:cs="ALAWI-3-51"/>
          <w:b/>
          <w:bCs/>
          <w:sz w:val="36"/>
          <w:szCs w:val="36"/>
          <w:u w:val="single"/>
          <w:rtl/>
        </w:rPr>
      </w:pPr>
    </w:p>
    <w:p w:rsidR="00DB5B24" w:rsidRDefault="00DB5B24" w:rsidP="005C5F6E">
      <w:pPr>
        <w:pStyle w:val="1"/>
        <w:ind w:hanging="679"/>
        <w:jc w:val="center"/>
        <w:rPr>
          <w:rFonts w:cs="ALAWI-3-51" w:hint="cs"/>
          <w:u w:val="single"/>
          <w:rtl/>
        </w:rPr>
      </w:pPr>
      <w:r w:rsidRPr="005C5F6E">
        <w:rPr>
          <w:rFonts w:cs="ALAWI-3-51" w:hint="cs"/>
          <w:u w:val="single"/>
          <w:rtl/>
        </w:rPr>
        <w:t>الأسباب الداعية للتعلم التعاونى</w:t>
      </w:r>
    </w:p>
    <w:p w:rsidR="005C5F6E" w:rsidRPr="005C5F6E" w:rsidRDefault="005C5F6E" w:rsidP="005C5F6E">
      <w:pPr>
        <w:rPr>
          <w:rtl/>
          <w:lang w:eastAsia="ar-SA"/>
        </w:rPr>
      </w:pPr>
    </w:p>
    <w:p w:rsidR="00DB5B24" w:rsidRPr="00DF3CC7" w:rsidRDefault="00DB5B24" w:rsidP="00DB5B24">
      <w:pPr>
        <w:ind w:left="84" w:firstLine="636"/>
        <w:jc w:val="lowKashida"/>
        <w:rPr>
          <w:rFonts w:cs="Arabic Transparent"/>
          <w:sz w:val="28"/>
          <w:szCs w:val="28"/>
          <w:rtl/>
        </w:rPr>
      </w:pPr>
      <w:r w:rsidRPr="00DF3CC7">
        <w:rPr>
          <w:rFonts w:cs="Arabic Transparent" w:hint="cs"/>
          <w:sz w:val="28"/>
          <w:szCs w:val="28"/>
          <w:rtl/>
        </w:rPr>
        <w:t>تكمن الأسباب التي تدعو لاستخدام التعلم التعاوني وتطبيقه في فصولنا الدراسية إلي الأهمية والفوائد التي يحققها التعلم التعاوني في إنجاز أفضل تعلم بأقصر الطرق ويمكن إيجاز هذه الأسباب فيما يلي :</w:t>
      </w:r>
      <w:r>
        <w:rPr>
          <w:rFonts w:cs="Arabic Transparent" w:hint="cs"/>
          <w:sz w:val="28"/>
          <w:szCs w:val="28"/>
          <w:rtl/>
        </w:rPr>
        <w:t xml:space="preserve">       </w:t>
      </w:r>
    </w:p>
    <w:p w:rsidR="00DB5B24" w:rsidRPr="00DF3CC7" w:rsidRDefault="00DB5B24" w:rsidP="00DB5B24">
      <w:pPr>
        <w:ind w:left="84"/>
        <w:jc w:val="lowKashida"/>
        <w:rPr>
          <w:sz w:val="28"/>
          <w:szCs w:val="28"/>
          <w:rtl/>
        </w:rPr>
      </w:pPr>
      <w:r w:rsidRPr="00DF3CC7">
        <w:rPr>
          <w:rFonts w:cs="Arabic Transparent" w:hint="cs"/>
          <w:b/>
          <w:bCs/>
          <w:sz w:val="28"/>
          <w:szCs w:val="28"/>
          <w:rtl/>
        </w:rPr>
        <w:t>1</w:t>
      </w:r>
      <w:r w:rsidRPr="00DF3CC7">
        <w:rPr>
          <w:rFonts w:hint="cs"/>
          <w:b/>
          <w:bCs/>
          <w:sz w:val="28"/>
          <w:szCs w:val="28"/>
          <w:rtl/>
        </w:rPr>
        <w:t>- الحاجة إلى ربط التعلم بالعمل والمشاركة:</w:t>
      </w:r>
    </w:p>
    <w:p w:rsidR="00DB5B24" w:rsidRPr="00DF3CC7" w:rsidRDefault="00DB5B24" w:rsidP="00DB5B24">
      <w:pPr>
        <w:pStyle w:val="a5"/>
        <w:ind w:left="26" w:firstLine="540"/>
        <w:jc w:val="both"/>
        <w:rPr>
          <w:sz w:val="28"/>
          <w:szCs w:val="28"/>
          <w:rtl/>
        </w:rPr>
      </w:pPr>
      <w:r w:rsidRPr="00DF3CC7">
        <w:rPr>
          <w:rFonts w:hint="cs"/>
          <w:sz w:val="28"/>
          <w:szCs w:val="28"/>
          <w:rtl/>
        </w:rPr>
        <w:t>ويحقق التعلم التعاوني ذلك بشكل أفضل وأكبر، حيث ترتكز عملية التعلم في التعلم التعاوني على نشاط وعمل أفراد المجموعة ومشاركتهم الإيجابية في إنجاز الأهداف المطلوبة.</w:t>
      </w:r>
    </w:p>
    <w:p w:rsidR="00DB5B24" w:rsidRPr="00DF3CC7" w:rsidRDefault="00DB5B24" w:rsidP="00DB5B24">
      <w:pPr>
        <w:pStyle w:val="a5"/>
        <w:ind w:left="26"/>
        <w:jc w:val="both"/>
        <w:rPr>
          <w:sz w:val="28"/>
          <w:szCs w:val="28"/>
          <w:rtl/>
        </w:rPr>
      </w:pPr>
    </w:p>
    <w:p w:rsidR="00DB5B24" w:rsidRPr="00DF3CC7" w:rsidRDefault="00DB5B24" w:rsidP="00DB5B24">
      <w:pPr>
        <w:ind w:left="84"/>
        <w:jc w:val="lowKashida"/>
        <w:rPr>
          <w:sz w:val="28"/>
          <w:szCs w:val="28"/>
          <w:rtl/>
        </w:rPr>
      </w:pPr>
      <w:r w:rsidRPr="00DF3CC7">
        <w:rPr>
          <w:rFonts w:hint="cs"/>
          <w:b/>
          <w:bCs/>
          <w:sz w:val="28"/>
          <w:szCs w:val="28"/>
          <w:rtl/>
        </w:rPr>
        <w:t>2- الحاجة إلى تنشيط أذهان المتعلمين:</w:t>
      </w:r>
    </w:p>
    <w:p w:rsidR="00DB5B24" w:rsidRPr="00DF3CC7" w:rsidRDefault="00DB5B24" w:rsidP="00DB5B24">
      <w:pPr>
        <w:ind w:left="84" w:firstLine="482"/>
        <w:jc w:val="lowKashida"/>
        <w:rPr>
          <w:sz w:val="28"/>
          <w:szCs w:val="28"/>
          <w:rtl/>
        </w:rPr>
      </w:pPr>
      <w:r w:rsidRPr="00DF3CC7">
        <w:rPr>
          <w:rFonts w:hint="cs"/>
          <w:sz w:val="28"/>
          <w:szCs w:val="28"/>
          <w:rtl/>
        </w:rPr>
        <w:t>لا شك أن التعلم الذي يقوم على نشاط المتعلم أبقى أثرا، ولا شك أن نشاط أذهان المتعلمين يؤدي إلى توليد أفكار جديدة، وابتكار حلول للمشكلات التي تواجه المتعلمين، والتعلم التعاوني يعمل على إذكاء وتنشيط أذهان المتعلمين، كما يعمل على توليد الأفكار من خلال المناقشات والحوارات التي تتم بين أفراد المجموعات فهذه الحوارات والمناقشات تساعد على تنمية التفكير، وإذكاء النشاط الذهني لدى المتعلمين.</w:t>
      </w:r>
    </w:p>
    <w:p w:rsidR="00DB5B24" w:rsidRPr="00DF3CC7" w:rsidRDefault="00DB5B24" w:rsidP="00DB5B24">
      <w:pPr>
        <w:pStyle w:val="a5"/>
        <w:ind w:left="26"/>
        <w:jc w:val="both"/>
        <w:rPr>
          <w:sz w:val="28"/>
          <w:szCs w:val="28"/>
          <w:rtl/>
        </w:rPr>
      </w:pPr>
    </w:p>
    <w:p w:rsidR="00DB5B24" w:rsidRPr="00DF3CC7" w:rsidRDefault="00DB5B24" w:rsidP="00DB5B24">
      <w:pPr>
        <w:ind w:left="84"/>
        <w:jc w:val="lowKashida"/>
        <w:rPr>
          <w:sz w:val="28"/>
          <w:szCs w:val="28"/>
          <w:rtl/>
        </w:rPr>
      </w:pPr>
      <w:r w:rsidRPr="00DF3CC7">
        <w:rPr>
          <w:rFonts w:hint="cs"/>
          <w:b/>
          <w:bCs/>
          <w:sz w:val="28"/>
          <w:szCs w:val="28"/>
          <w:rtl/>
        </w:rPr>
        <w:lastRenderedPageBreak/>
        <w:t>3- الحاجة إلى استقلالية المتعلم:</w:t>
      </w:r>
    </w:p>
    <w:p w:rsidR="00DB5B24" w:rsidRPr="00DF3CC7" w:rsidRDefault="00DB5B24" w:rsidP="00DB5B24">
      <w:pPr>
        <w:ind w:left="84" w:firstLine="482"/>
        <w:jc w:val="lowKashida"/>
        <w:rPr>
          <w:sz w:val="28"/>
          <w:szCs w:val="28"/>
          <w:rtl/>
        </w:rPr>
      </w:pPr>
      <w:r w:rsidRPr="00DF3CC7">
        <w:rPr>
          <w:rFonts w:hint="cs"/>
          <w:sz w:val="28"/>
          <w:szCs w:val="28"/>
          <w:rtl/>
        </w:rPr>
        <w:t>إن وجود نمط فكري مستقل لدى المتعلم، وبروز وجهة نظره تجاه القضايا التي يدرسها، يجعل من عملية التعلم أمرا محببا، يزيد من دافعية المتعلم وإقباله على تدارس القضايا المختلفة، ويحقق التعلم التعاوني ذلك حيث يعطي الحرية للمتعلمين داخل المجموعات للتعبير عن أفكارهم، وإخضاعها لأفكار الآخرين خضوع نقد وتحليل، في إطار من تبادل المعرفة والخبرات، وهذا شأنه أن يزكي من استقلالية المتعلم وإحساسه بذاته، وتقديره لها، ولكل ذلك جوانب إيجابية تعود بالنفع على المتعلمين وتسرع من تعلمهم.</w:t>
      </w:r>
    </w:p>
    <w:p w:rsidR="00DB5B24" w:rsidRPr="00DF3CC7" w:rsidRDefault="00DB5B24" w:rsidP="00DB5B24">
      <w:pPr>
        <w:pStyle w:val="a5"/>
        <w:ind w:left="26"/>
        <w:jc w:val="both"/>
        <w:rPr>
          <w:sz w:val="28"/>
          <w:szCs w:val="28"/>
          <w:rtl/>
        </w:rPr>
      </w:pPr>
    </w:p>
    <w:p w:rsidR="00DB5B24" w:rsidRPr="00DF3CC7" w:rsidRDefault="00DB5B24" w:rsidP="00DB5B24">
      <w:pPr>
        <w:pStyle w:val="9"/>
        <w:jc w:val="both"/>
        <w:rPr>
          <w:rFonts w:cs="Times New Roman"/>
          <w:sz w:val="28"/>
          <w:szCs w:val="28"/>
          <w:rtl/>
        </w:rPr>
      </w:pPr>
      <w:r w:rsidRPr="00DF3CC7">
        <w:rPr>
          <w:rFonts w:cs="Times New Roman" w:hint="cs"/>
          <w:sz w:val="28"/>
          <w:szCs w:val="28"/>
          <w:rtl/>
        </w:rPr>
        <w:t>4- الحاجة إلى تطوير القدرات التحصيلية والمهارات</w:t>
      </w:r>
    </w:p>
    <w:p w:rsidR="00DB5B24" w:rsidRPr="00DF3CC7" w:rsidRDefault="00DB5B24" w:rsidP="00DB5B24">
      <w:pPr>
        <w:ind w:left="84" w:firstLine="482"/>
        <w:jc w:val="lowKashida"/>
        <w:rPr>
          <w:sz w:val="28"/>
          <w:szCs w:val="28"/>
          <w:rtl/>
        </w:rPr>
      </w:pPr>
      <w:r w:rsidRPr="00DF3CC7">
        <w:rPr>
          <w:rFonts w:hint="cs"/>
          <w:sz w:val="28"/>
          <w:szCs w:val="28"/>
          <w:rtl/>
        </w:rPr>
        <w:t>إن من أهداف التعلم الأساسية هي تنمية قدرات الفرد التحصيلية في مختلف العلوم، وتنمية مهاراته العقلية والعملية بشتى الطرق، والتعلم التعاوني يعمل على زيادة هذه القدرات، وتنمية هذه المهارات، وذلك من خلال الاحتكاك المباشر بين المتعلم ومصادر المعرفة المتنوعة التي تتاح له من خلال التعلم التعاوني، وكذلك من تبادل المعارف وتكاملها بين أفراد المجموعة، كما أن التعلم التعاوني يساعد على تنمية مهارات التحليل والنقد، والقدرات الابتكارية، من حيث إنه يعود المتعلمين على إبداء الآراء واقتراح الحلول، ووضع كل ذلك في ميزان ومعيار للحكم على جدارتها وصحتها، كما أنه ينمي المهارات العملية من خلال اشتراك أفراد المجموعات في إنجاز المهام والمشروعات الموكلة إليهم.</w:t>
      </w:r>
    </w:p>
    <w:p w:rsidR="00DB5B24" w:rsidRPr="00DF3CC7" w:rsidRDefault="00DB5B24" w:rsidP="00DB5B24">
      <w:pPr>
        <w:pStyle w:val="a5"/>
        <w:ind w:left="26"/>
        <w:jc w:val="both"/>
        <w:rPr>
          <w:sz w:val="28"/>
          <w:szCs w:val="28"/>
          <w:rtl/>
        </w:rPr>
      </w:pPr>
    </w:p>
    <w:p w:rsidR="00DB5B24" w:rsidRPr="00DF3CC7" w:rsidRDefault="00DB5B24" w:rsidP="00DB5B24">
      <w:pPr>
        <w:ind w:left="84"/>
        <w:jc w:val="lowKashida"/>
        <w:rPr>
          <w:sz w:val="28"/>
          <w:szCs w:val="28"/>
          <w:rtl/>
        </w:rPr>
      </w:pPr>
      <w:r w:rsidRPr="00DF3CC7">
        <w:rPr>
          <w:rFonts w:hint="cs"/>
          <w:b/>
          <w:bCs/>
          <w:sz w:val="28"/>
          <w:szCs w:val="28"/>
          <w:rtl/>
        </w:rPr>
        <w:t>5- الحاجة إلى تعديل الاتجاهات وتدعيمها:</w:t>
      </w:r>
    </w:p>
    <w:p w:rsidR="00DB5B24" w:rsidRDefault="00DB5B24" w:rsidP="00DB5B24">
      <w:pPr>
        <w:ind w:left="84" w:firstLine="482"/>
        <w:jc w:val="lowKashida"/>
        <w:rPr>
          <w:rFonts w:hint="cs"/>
          <w:sz w:val="28"/>
          <w:szCs w:val="28"/>
          <w:rtl/>
        </w:rPr>
      </w:pPr>
      <w:r w:rsidRPr="00DF3CC7">
        <w:rPr>
          <w:rFonts w:hint="cs"/>
          <w:sz w:val="28"/>
          <w:szCs w:val="28"/>
          <w:rtl/>
        </w:rPr>
        <w:t>تهدف معظم النظم التعليمية إلى تكوين اتجاهات إيجابية لدى المتعلمين نحو القضايا التعليمية والبيئية، ولاشك أن التعلم التعاوني باستراتيجياته المختلفة، يساعد على تعديل الاتجاهات السالبة، وتدعيم الاتجاهات الموجبة، وهذا يتأتى من خلال التفاعل الاجتماعي الذي يتم بين أفراد المجموعة وسيادة روح التعاون وروح الفريق بينهم.</w:t>
      </w:r>
    </w:p>
    <w:p w:rsidR="005C5F6E" w:rsidRPr="0054087E" w:rsidRDefault="005C5F6E" w:rsidP="005C5F6E">
      <w:pPr>
        <w:jc w:val="center"/>
        <w:outlineLvl w:val="0"/>
        <w:rPr>
          <w:rFonts w:cs="Andalus"/>
          <w:b/>
          <w:bCs/>
          <w:color w:val="000000"/>
          <w:sz w:val="36"/>
          <w:szCs w:val="36"/>
          <w:u w:val="single"/>
          <w:rtl/>
        </w:rPr>
      </w:pPr>
      <w:r w:rsidRPr="0054087E">
        <w:rPr>
          <w:rFonts w:cs="Andalus" w:hint="cs"/>
          <w:b/>
          <w:bCs/>
          <w:color w:val="000000"/>
          <w:sz w:val="36"/>
          <w:szCs w:val="36"/>
          <w:u w:val="single"/>
          <w:rtl/>
        </w:rPr>
        <w:t>نماذج التعلم التعاوني:</w:t>
      </w:r>
    </w:p>
    <w:p w:rsidR="005C5F6E" w:rsidRPr="00DF3CC7" w:rsidRDefault="005C5F6E" w:rsidP="005C5F6E">
      <w:pPr>
        <w:numPr>
          <w:ilvl w:val="0"/>
          <w:numId w:val="3"/>
        </w:numPr>
        <w:tabs>
          <w:tab w:val="clear" w:pos="1229"/>
          <w:tab w:val="num" w:pos="386"/>
        </w:tabs>
        <w:spacing w:after="0" w:line="240" w:lineRule="auto"/>
        <w:ind w:left="386" w:right="0"/>
        <w:jc w:val="lowKashida"/>
        <w:rPr>
          <w:sz w:val="28"/>
          <w:szCs w:val="28"/>
          <w:rtl/>
        </w:rPr>
      </w:pPr>
      <w:r w:rsidRPr="00DF3CC7">
        <w:rPr>
          <w:rFonts w:hint="cs"/>
          <w:sz w:val="28"/>
          <w:szCs w:val="28"/>
          <w:rtl/>
        </w:rPr>
        <w:t xml:space="preserve">نموذج </w:t>
      </w:r>
      <w:r w:rsidRPr="0054087E">
        <w:rPr>
          <w:rFonts w:hint="cs"/>
          <w:b/>
          <w:bCs/>
          <w:sz w:val="28"/>
          <w:szCs w:val="28"/>
          <w:rtl/>
        </w:rPr>
        <w:t>البحث الجماعي (</w:t>
      </w:r>
      <w:r w:rsidRPr="0054087E">
        <w:rPr>
          <w:b/>
          <w:bCs/>
          <w:sz w:val="28"/>
          <w:szCs w:val="28"/>
        </w:rPr>
        <w:t>Group Investigation Model</w:t>
      </w:r>
      <w:r w:rsidRPr="00DF3CC7">
        <w:rPr>
          <w:rFonts w:hint="cs"/>
          <w:sz w:val="28"/>
          <w:szCs w:val="28"/>
          <w:rtl/>
        </w:rPr>
        <w:t>) وهو نموذج يقوم على أساس تعاون أعضاء المجموعات في التعليم التعاوني لاكتشاف جوانب التعلم المطلوبة بأنفسهم وتحت إرشاد من المعلم، والتعلم هنا يكون باحتكاك أفراد المجموعة بمصادر الحصول على المعلومات المرتبطة بتعلمهم، وبتناقلها وتدارسها فيما بينهم.</w:t>
      </w:r>
    </w:p>
    <w:p w:rsidR="005C5F6E" w:rsidRPr="0054087E" w:rsidRDefault="005C5F6E" w:rsidP="005C5F6E">
      <w:pPr>
        <w:spacing w:after="0" w:line="240" w:lineRule="auto"/>
        <w:ind w:left="386" w:right="1229"/>
        <w:jc w:val="lowKashida"/>
        <w:rPr>
          <w:rFonts w:hint="cs"/>
          <w:b/>
          <w:bCs/>
          <w:sz w:val="28"/>
          <w:szCs w:val="28"/>
        </w:rPr>
      </w:pPr>
      <w:r w:rsidRPr="0054087E">
        <w:rPr>
          <w:rFonts w:hint="cs"/>
          <w:b/>
          <w:bCs/>
          <w:sz w:val="28"/>
          <w:szCs w:val="28"/>
          <w:rtl/>
        </w:rPr>
        <w:t>ويأتي ضمن هذا النموذج استراتيجيتا (لنتعلم معا) (والاستقصاء الجماعي) .</w:t>
      </w:r>
    </w:p>
    <w:p w:rsidR="005C5F6E" w:rsidRPr="00DF3CC7" w:rsidRDefault="005C5F6E" w:rsidP="005C5F6E">
      <w:pPr>
        <w:spacing w:after="0" w:line="240" w:lineRule="auto"/>
        <w:ind w:left="386" w:right="1229"/>
        <w:jc w:val="lowKashida"/>
        <w:rPr>
          <w:sz w:val="28"/>
          <w:szCs w:val="28"/>
          <w:rtl/>
        </w:rPr>
      </w:pPr>
    </w:p>
    <w:p w:rsidR="005C5F6E" w:rsidRPr="00DF3CC7" w:rsidRDefault="005C5F6E" w:rsidP="005C5F6E">
      <w:pPr>
        <w:tabs>
          <w:tab w:val="left" w:pos="566"/>
        </w:tabs>
        <w:ind w:left="386" w:hanging="540"/>
        <w:jc w:val="lowKashida"/>
        <w:rPr>
          <w:sz w:val="28"/>
          <w:szCs w:val="28"/>
        </w:rPr>
      </w:pPr>
      <w:r>
        <w:rPr>
          <w:rFonts w:hint="cs"/>
          <w:sz w:val="28"/>
          <w:szCs w:val="28"/>
          <w:rtl/>
        </w:rPr>
        <w:t>ب</w:t>
      </w:r>
      <w:r w:rsidRPr="00DF3CC7">
        <w:rPr>
          <w:rFonts w:hint="cs"/>
          <w:sz w:val="28"/>
          <w:szCs w:val="28"/>
          <w:rtl/>
        </w:rPr>
        <w:t xml:space="preserve">)  نموذج </w:t>
      </w:r>
      <w:r w:rsidRPr="0054087E">
        <w:rPr>
          <w:rFonts w:hint="cs"/>
          <w:b/>
          <w:bCs/>
          <w:sz w:val="28"/>
          <w:szCs w:val="28"/>
          <w:rtl/>
        </w:rPr>
        <w:t>تدريس القرناء</w:t>
      </w:r>
      <w:r>
        <w:rPr>
          <w:rFonts w:hint="cs"/>
          <w:b/>
          <w:bCs/>
          <w:sz w:val="28"/>
          <w:szCs w:val="28"/>
          <w:rtl/>
        </w:rPr>
        <w:t>:</w:t>
      </w:r>
      <w:r w:rsidRPr="00DF3CC7">
        <w:rPr>
          <w:rFonts w:hint="cs"/>
          <w:sz w:val="28"/>
          <w:szCs w:val="28"/>
          <w:rtl/>
        </w:rPr>
        <w:t xml:space="preserve"> وهو نموذج يعتمد بشكل أساسي على التفاعل التدريسي داخل المجموعة، بحيث يقوم الأفراد داخل المجموعات بأدوار المعلمين، على حين يقدم لهم المعلومات المرتبطة بتعلمهم في صورة جاهزة قابلة للتبادل ويتبع هذه النموذج عددا من الاستراتيجيات، والتي سوف يتم توضيحها وخطواتها فيما بعد.</w:t>
      </w:r>
    </w:p>
    <w:p w:rsidR="005C5F6E" w:rsidRPr="00DA285E" w:rsidRDefault="005C5F6E" w:rsidP="00DA285E">
      <w:pPr>
        <w:jc w:val="lowKashida"/>
        <w:rPr>
          <w:b/>
          <w:bCs/>
          <w:sz w:val="28"/>
          <w:szCs w:val="28"/>
          <w:rtl/>
        </w:rPr>
      </w:pPr>
      <w:r w:rsidRPr="005C5F6E">
        <w:rPr>
          <w:rFonts w:hint="cs"/>
          <w:b/>
          <w:bCs/>
          <w:sz w:val="28"/>
          <w:szCs w:val="28"/>
          <w:rtl/>
        </w:rPr>
        <w:lastRenderedPageBreak/>
        <w:t>يمكن لنا أن نستنتج إذا أن الفروق بين النموذجين السابقين يظهر في اختلاف أدوار المعلم والمتعلم، وطبيعة مصادر التعلم داخل المجموعات .</w:t>
      </w:r>
    </w:p>
    <w:p w:rsidR="00DB5B24" w:rsidRPr="00DF3CC7" w:rsidRDefault="00DB5B24" w:rsidP="00DA285E">
      <w:pPr>
        <w:pStyle w:val="a5"/>
        <w:jc w:val="both"/>
        <w:rPr>
          <w:sz w:val="28"/>
          <w:szCs w:val="28"/>
          <w:rtl/>
        </w:rPr>
      </w:pPr>
    </w:p>
    <w:p w:rsidR="00DB5B24" w:rsidRPr="00DA285E" w:rsidRDefault="00DB5B24" w:rsidP="00DA285E">
      <w:pPr>
        <w:pStyle w:val="a5"/>
        <w:jc w:val="center"/>
        <w:rPr>
          <w:rFonts w:cs="Andalus"/>
          <w:b/>
          <w:bCs/>
          <w:sz w:val="32"/>
          <w:szCs w:val="32"/>
          <w:u w:val="single"/>
          <w:rtl/>
        </w:rPr>
      </w:pPr>
      <w:r w:rsidRPr="00DA285E">
        <w:rPr>
          <w:rFonts w:cs="Andalus" w:hint="cs"/>
          <w:b/>
          <w:bCs/>
          <w:sz w:val="32"/>
          <w:szCs w:val="32"/>
          <w:u w:val="single"/>
          <w:rtl/>
        </w:rPr>
        <w:t>مبادئ وأسس التعلم التعاونى</w:t>
      </w:r>
    </w:p>
    <w:p w:rsidR="00DB5B24" w:rsidRPr="00DF3CC7" w:rsidRDefault="00DB5B24" w:rsidP="00A43377">
      <w:pPr>
        <w:ind w:left="84"/>
        <w:jc w:val="lowKashida"/>
        <w:rPr>
          <w:sz w:val="28"/>
          <w:szCs w:val="28"/>
          <w:rtl/>
        </w:rPr>
      </w:pPr>
      <w:r w:rsidRPr="00DF3CC7">
        <w:rPr>
          <w:rFonts w:hint="cs"/>
          <w:sz w:val="28"/>
          <w:szCs w:val="28"/>
          <w:rtl/>
        </w:rPr>
        <w:t>يقوم التعلم التعاوني باستراتيجياته المختلفة على مجموعة من الأسس والمبادئ التي يجب توافرها، حتى يتحقق التعلم بشكل أفضل، وهذه الأسس يمكن إيجازها فيما يلي:</w:t>
      </w:r>
    </w:p>
    <w:p w:rsidR="00DB5B24" w:rsidRPr="00DF3CC7" w:rsidRDefault="00DB5B24" w:rsidP="00DB5B24">
      <w:pPr>
        <w:pStyle w:val="9"/>
        <w:jc w:val="both"/>
        <w:rPr>
          <w:rFonts w:cs="Times New Roman"/>
          <w:sz w:val="28"/>
          <w:szCs w:val="28"/>
          <w:rtl/>
        </w:rPr>
      </w:pPr>
      <w:r w:rsidRPr="00DF3CC7">
        <w:rPr>
          <w:rFonts w:cs="Times New Roman" w:hint="cs"/>
          <w:sz w:val="28"/>
          <w:szCs w:val="28"/>
          <w:rtl/>
        </w:rPr>
        <w:t>1- الاعتماد الإيجابي المتبادل</w:t>
      </w:r>
    </w:p>
    <w:p w:rsidR="00DB5B24" w:rsidRPr="00DF3CC7" w:rsidRDefault="00DB5B24" w:rsidP="00A43377">
      <w:pPr>
        <w:tabs>
          <w:tab w:val="right" w:pos="6300"/>
          <w:tab w:val="right" w:pos="6480"/>
        </w:tabs>
        <w:ind w:left="84" w:firstLine="482"/>
        <w:jc w:val="lowKashida"/>
        <w:rPr>
          <w:rFonts w:hint="cs"/>
          <w:sz w:val="28"/>
          <w:szCs w:val="28"/>
          <w:rtl/>
          <w:lang w:bidi="ar-IQ"/>
        </w:rPr>
      </w:pPr>
      <w:r w:rsidRPr="00DF3CC7">
        <w:rPr>
          <w:rFonts w:hint="cs"/>
          <w:sz w:val="28"/>
          <w:szCs w:val="28"/>
          <w:rtl/>
        </w:rPr>
        <w:t>والاعتماد الإيجابي المتبادل يعني إدراك كل عضو من أعضاء المجموعة للارتباط الوثيق بينهم، وأن نجاح أي منهم لا يتحقق إلا بنجاح الآخرين؛ إذ لابد وأن يتم العمل في صورة تحقق النفع للمجموعة كلها، وهذا من شأنه العمل على تـآذر الجهود داخل المجموعة لتحقيق الأهداف، ويتحقق الاعتماد الإيجابي المتبادل من خلال مجموعة من الإجراءات هي المشاركة بالهدف، والمهمة، وأسلوب التعزيز، وفي المصادر والأدوار داخل كل مجموعة .</w:t>
      </w:r>
    </w:p>
    <w:p w:rsidR="00DB5B24" w:rsidRPr="00DF3CC7" w:rsidRDefault="00DB5B24" w:rsidP="00A43377">
      <w:pPr>
        <w:ind w:left="84" w:firstLine="482"/>
        <w:jc w:val="lowKashida"/>
        <w:rPr>
          <w:sz w:val="28"/>
          <w:szCs w:val="28"/>
          <w:rtl/>
        </w:rPr>
      </w:pPr>
      <w:r w:rsidRPr="00DF3CC7">
        <w:rPr>
          <w:rFonts w:hint="cs"/>
          <w:sz w:val="28"/>
          <w:szCs w:val="28"/>
          <w:rtl/>
        </w:rPr>
        <w:t>ويقصد بالمشاركة بالهدف اشتراك المجموعة في مهمة واحدة أو إنجاز عمل واحد ككتابة تقرير أو مقال، أو جمع معلومات حول ظاهرة من الظواهر، ويقصد بالمشاركة في التعزيز أن يحصل كل أفراد المجموعة على مكافأة مادية أو معنوية ويقصد بالمشاركة في المصادر حصول أفراد المجموعة على عدد من المصادر التي توفر المعلومات الضرورية للتعلم، والمشاركة في الدور يعني تبادل أفراد المجموعة لأدوارهم التي يقومون بها حتى يتحقق التعلم ومن الأدوار دور المشجع، والقائد، والملاحظ، والمسجل .</w:t>
      </w:r>
    </w:p>
    <w:p w:rsidR="00DB5B24" w:rsidRPr="00DF3CC7" w:rsidRDefault="00DB5B24" w:rsidP="00DB5B24">
      <w:pPr>
        <w:ind w:left="84" w:firstLine="482"/>
        <w:jc w:val="lowKashida"/>
        <w:rPr>
          <w:sz w:val="28"/>
          <w:szCs w:val="28"/>
          <w:rtl/>
        </w:rPr>
      </w:pPr>
      <w:r w:rsidRPr="00DF3CC7">
        <w:rPr>
          <w:rFonts w:hint="cs"/>
          <w:sz w:val="28"/>
          <w:szCs w:val="28"/>
          <w:rtl/>
        </w:rPr>
        <w:t>وتعني المشاركة في المهمة اشتراك جميع أفراد المجموعة في مهمة واحدة مهما جزئت، بحيث يحدث في النهاية تكامل لهذه المهمة .</w:t>
      </w:r>
    </w:p>
    <w:p w:rsidR="00DB5B24" w:rsidRPr="00DF3CC7" w:rsidRDefault="00DB5B24" w:rsidP="00A43377">
      <w:pPr>
        <w:pStyle w:val="a5"/>
        <w:jc w:val="both"/>
        <w:rPr>
          <w:sz w:val="28"/>
          <w:szCs w:val="28"/>
          <w:rtl/>
        </w:rPr>
      </w:pPr>
    </w:p>
    <w:p w:rsidR="00DB5B24" w:rsidRPr="00DF3CC7" w:rsidRDefault="00DB5B24" w:rsidP="00DB5B24">
      <w:pPr>
        <w:ind w:left="84"/>
        <w:jc w:val="lowKashida"/>
        <w:rPr>
          <w:b/>
          <w:bCs/>
          <w:sz w:val="28"/>
          <w:szCs w:val="28"/>
          <w:rtl/>
        </w:rPr>
      </w:pPr>
      <w:r w:rsidRPr="00DF3CC7">
        <w:rPr>
          <w:rFonts w:hint="cs"/>
          <w:b/>
          <w:bCs/>
          <w:sz w:val="28"/>
          <w:szCs w:val="28"/>
          <w:rtl/>
        </w:rPr>
        <w:t xml:space="preserve">2- المحاسبة الفردية </w:t>
      </w:r>
      <w:r w:rsidRPr="00DF3CC7">
        <w:rPr>
          <w:b/>
          <w:bCs/>
          <w:sz w:val="28"/>
          <w:szCs w:val="28"/>
        </w:rPr>
        <w:t xml:space="preserve"> Individual Accountability</w:t>
      </w:r>
    </w:p>
    <w:p w:rsidR="00DB5B24" w:rsidRPr="00DF3CC7" w:rsidRDefault="00DB5B24" w:rsidP="00DB5B24">
      <w:pPr>
        <w:pStyle w:val="a5"/>
        <w:ind w:left="26" w:firstLine="540"/>
        <w:jc w:val="both"/>
        <w:rPr>
          <w:sz w:val="28"/>
          <w:szCs w:val="28"/>
          <w:rtl/>
        </w:rPr>
      </w:pPr>
      <w:r w:rsidRPr="00DF3CC7">
        <w:rPr>
          <w:rFonts w:hint="cs"/>
          <w:sz w:val="28"/>
          <w:szCs w:val="28"/>
          <w:rtl/>
        </w:rPr>
        <w:t>وهذا المبدأ يعني أن يتم محاسبة الأفراد داخل المجموعات بصورة فردية، فالاختبارات لا يسمح فيها بالتعاون وهذا شأنه أن يحقق عدم التكاسل من قبل بعض الأفراد اعتمادا على ما يقوم به زملاؤه، فإدراك الفرد بأن جهده الفردي يساعده على تحقيق هدفه وهدف مجموعته يدفعه إلى النشاط والعمل بشكل أفضل.</w:t>
      </w:r>
    </w:p>
    <w:p w:rsidR="00DB5B24" w:rsidRPr="00DF3CC7" w:rsidRDefault="00A43377" w:rsidP="00A43377">
      <w:pPr>
        <w:jc w:val="lowKashida"/>
        <w:rPr>
          <w:sz w:val="28"/>
          <w:szCs w:val="28"/>
          <w:rtl/>
        </w:rPr>
      </w:pPr>
      <w:r>
        <w:rPr>
          <w:rFonts w:hint="cs"/>
          <w:sz w:val="28"/>
          <w:szCs w:val="28"/>
          <w:rtl/>
        </w:rPr>
        <w:t>3</w:t>
      </w:r>
      <w:r w:rsidR="00DB5B24" w:rsidRPr="00DF3CC7">
        <w:rPr>
          <w:rFonts w:hint="cs"/>
          <w:b/>
          <w:bCs/>
          <w:sz w:val="28"/>
          <w:szCs w:val="28"/>
          <w:rtl/>
        </w:rPr>
        <w:t xml:space="preserve">- التفاعل المباشر بين الطلاب </w:t>
      </w:r>
      <w:r w:rsidR="00DB5B24" w:rsidRPr="00DF3CC7">
        <w:rPr>
          <w:b/>
          <w:bCs/>
          <w:sz w:val="28"/>
          <w:szCs w:val="28"/>
        </w:rPr>
        <w:t>Face to Face Interaction</w:t>
      </w:r>
    </w:p>
    <w:p w:rsidR="00DB5B24" w:rsidRPr="00DF3CC7" w:rsidRDefault="00DB5B24" w:rsidP="00DB5B24">
      <w:pPr>
        <w:ind w:left="84" w:firstLine="482"/>
        <w:jc w:val="lowKashida"/>
        <w:rPr>
          <w:sz w:val="28"/>
          <w:szCs w:val="28"/>
          <w:rtl/>
        </w:rPr>
      </w:pPr>
      <w:r w:rsidRPr="00DF3CC7">
        <w:rPr>
          <w:rFonts w:hint="cs"/>
          <w:sz w:val="28"/>
          <w:szCs w:val="28"/>
          <w:rtl/>
        </w:rPr>
        <w:t>وهو مبدأ يعمل على اشتراك أفراد المجموعة في العمل بشكل يضمن المساعدة والتشجيع لكل أفراد المجموعة، كما يعمل على توفير الأنماط والتأثيرات الاجتماعية للتفاعل مما يزيد من الدافعية للتعلم .</w:t>
      </w:r>
    </w:p>
    <w:p w:rsidR="00DB5B24" w:rsidRPr="00DF3CC7" w:rsidRDefault="00DB5B24" w:rsidP="00DB5B24">
      <w:pPr>
        <w:pStyle w:val="a5"/>
        <w:ind w:left="26"/>
        <w:jc w:val="both"/>
        <w:rPr>
          <w:sz w:val="28"/>
          <w:szCs w:val="28"/>
          <w:rtl/>
        </w:rPr>
      </w:pPr>
    </w:p>
    <w:p w:rsidR="00DB5B24" w:rsidRPr="00DF3CC7" w:rsidRDefault="00DB5B24" w:rsidP="00DB5B24">
      <w:pPr>
        <w:ind w:left="84"/>
        <w:jc w:val="lowKashida"/>
        <w:rPr>
          <w:b/>
          <w:bCs/>
          <w:sz w:val="28"/>
          <w:szCs w:val="28"/>
        </w:rPr>
      </w:pPr>
      <w:r w:rsidRPr="00DF3CC7">
        <w:rPr>
          <w:rFonts w:hint="cs"/>
          <w:b/>
          <w:bCs/>
          <w:sz w:val="28"/>
          <w:szCs w:val="28"/>
          <w:rtl/>
        </w:rPr>
        <w:lastRenderedPageBreak/>
        <w:t xml:space="preserve">4- المهارات الشخصية </w:t>
      </w:r>
      <w:r w:rsidRPr="00DF3CC7">
        <w:rPr>
          <w:b/>
          <w:bCs/>
          <w:sz w:val="28"/>
          <w:szCs w:val="28"/>
        </w:rPr>
        <w:t>Interpersonal Skills</w:t>
      </w:r>
    </w:p>
    <w:p w:rsidR="00DB5B24" w:rsidRPr="00DF3CC7" w:rsidRDefault="00DB5B24" w:rsidP="00DB5B24">
      <w:pPr>
        <w:pStyle w:val="a5"/>
        <w:ind w:left="26" w:firstLine="540"/>
        <w:jc w:val="both"/>
        <w:rPr>
          <w:sz w:val="28"/>
          <w:szCs w:val="28"/>
          <w:rtl/>
        </w:rPr>
      </w:pPr>
      <w:r w:rsidRPr="00DF3CC7">
        <w:rPr>
          <w:rFonts w:hint="cs"/>
          <w:sz w:val="28"/>
          <w:szCs w:val="28"/>
          <w:rtl/>
        </w:rPr>
        <w:t>ويعني هذا المبدأ توظيف المهارات الخاصة أو الشخصية داخل المجموعة مهما كانت صغيرة، ومن المهارات الشخصية التي ينبغي امتلاكها القيادة، واتخاذ القرار، وبناء الثقة والاتصال وإدارة الصراع والنزاع .</w:t>
      </w:r>
    </w:p>
    <w:p w:rsidR="00DB5B24" w:rsidRPr="00DF3CC7" w:rsidRDefault="00DB5B24" w:rsidP="00DB5B24">
      <w:pPr>
        <w:pStyle w:val="a5"/>
        <w:ind w:left="26"/>
        <w:jc w:val="both"/>
        <w:rPr>
          <w:sz w:val="28"/>
          <w:szCs w:val="28"/>
          <w:rtl/>
        </w:rPr>
      </w:pPr>
    </w:p>
    <w:p w:rsidR="00DB5B24" w:rsidRPr="00DF3CC7" w:rsidRDefault="00DB5B24" w:rsidP="00DB5B24">
      <w:pPr>
        <w:ind w:left="84"/>
        <w:jc w:val="lowKashida"/>
        <w:rPr>
          <w:b/>
          <w:bCs/>
          <w:sz w:val="28"/>
          <w:szCs w:val="28"/>
        </w:rPr>
      </w:pPr>
      <w:r w:rsidRPr="00DF3CC7">
        <w:rPr>
          <w:rFonts w:hint="cs"/>
          <w:b/>
          <w:bCs/>
          <w:sz w:val="28"/>
          <w:szCs w:val="28"/>
          <w:rtl/>
        </w:rPr>
        <w:t xml:space="preserve">5- تشغيل الجماعة </w:t>
      </w:r>
      <w:r w:rsidRPr="00DF3CC7">
        <w:rPr>
          <w:b/>
          <w:bCs/>
          <w:sz w:val="28"/>
          <w:szCs w:val="28"/>
        </w:rPr>
        <w:t xml:space="preserve"> Group Processing</w:t>
      </w:r>
    </w:p>
    <w:p w:rsidR="00DB5B24" w:rsidRPr="00DF3CC7" w:rsidRDefault="00DB5B24" w:rsidP="00DB5B24">
      <w:pPr>
        <w:ind w:left="84" w:firstLine="482"/>
        <w:jc w:val="lowKashida"/>
        <w:rPr>
          <w:sz w:val="28"/>
          <w:szCs w:val="28"/>
          <w:rtl/>
        </w:rPr>
      </w:pPr>
      <w:r w:rsidRPr="00DF3CC7">
        <w:rPr>
          <w:rFonts w:hint="cs"/>
          <w:sz w:val="28"/>
          <w:szCs w:val="28"/>
          <w:rtl/>
        </w:rPr>
        <w:t>وهذا المبدأ يقوم على تحليل أعمال أعضاء الفريق لتحديد درجة استخدام أعضاء المجموعة للمهارات الاجتماعية اللازمة لتوثيق العلاقة الطبيعية بينهم، مما يسهل مهارات التواصل وعلاقات العمل السليمة التي تحقق الأهداف المنشودة.</w:t>
      </w:r>
    </w:p>
    <w:p w:rsidR="00DB5B24" w:rsidRPr="00AC7C50" w:rsidRDefault="00DB5B24" w:rsidP="00AC7C50">
      <w:pPr>
        <w:pStyle w:val="a5"/>
        <w:ind w:left="26"/>
        <w:jc w:val="center"/>
        <w:rPr>
          <w:sz w:val="32"/>
          <w:szCs w:val="32"/>
          <w:u w:val="single"/>
          <w:rtl/>
        </w:rPr>
      </w:pPr>
    </w:p>
    <w:p w:rsidR="00DB5B24" w:rsidRPr="00AC7C50" w:rsidRDefault="00DB5B24" w:rsidP="00AC7C50">
      <w:pPr>
        <w:pStyle w:val="a5"/>
        <w:ind w:left="26"/>
        <w:jc w:val="center"/>
        <w:rPr>
          <w:rFonts w:cs="Andalus"/>
          <w:b/>
          <w:bCs/>
          <w:sz w:val="32"/>
          <w:szCs w:val="32"/>
          <w:u w:val="single"/>
          <w:rtl/>
        </w:rPr>
      </w:pPr>
      <w:r w:rsidRPr="00AC7C50">
        <w:rPr>
          <w:rFonts w:cs="Andalus" w:hint="cs"/>
          <w:b/>
          <w:bCs/>
          <w:sz w:val="32"/>
          <w:szCs w:val="32"/>
          <w:u w:val="single"/>
          <w:rtl/>
        </w:rPr>
        <w:t>استراتيجيات التعلم التعاوني وخطوات تنفيذها</w:t>
      </w:r>
    </w:p>
    <w:p w:rsidR="00DB5B24" w:rsidRPr="00DF3CC7" w:rsidRDefault="00DB5B24" w:rsidP="00DB5B24">
      <w:pPr>
        <w:ind w:left="84" w:firstLine="636"/>
        <w:jc w:val="lowKashida"/>
        <w:rPr>
          <w:sz w:val="28"/>
          <w:szCs w:val="28"/>
          <w:rtl/>
        </w:rPr>
      </w:pPr>
      <w:r w:rsidRPr="00DF3CC7">
        <w:rPr>
          <w:rFonts w:hint="cs"/>
          <w:sz w:val="28"/>
          <w:szCs w:val="28"/>
          <w:rtl/>
        </w:rPr>
        <w:t>تتعدد وتتنوع الاستراتيجيات التي تستخدم للتعلم التعاوني؛ نتيجة للتطور في مجال العلم التربوي، وللدراسات والبحوث التي تجرى في المجال، وهناك استراتيجيات عامة للتعلم التعاوني يصلح استخدامها في مختلف العلوم الدراسية، كما أن هناك استراتيجيات متخصصة ظهرت نتيجة لتلاقي جهود البحث في المجال التربوي والمجال التخصصي، والمجال هنا لا يتسع بشكل أكبر للاستراتيجيات المتخصصة ، وسيعرض فيما يلي تعريف ببعض الاستراتيجيات العامة ، ولخطوات تنفيذها داخل الفصول الدراسية .</w:t>
      </w:r>
    </w:p>
    <w:p w:rsidR="00DB5B24" w:rsidRPr="00DF3CC7" w:rsidRDefault="00DB5B24" w:rsidP="00DB5B24">
      <w:pPr>
        <w:pStyle w:val="a5"/>
        <w:ind w:left="26"/>
        <w:jc w:val="both"/>
        <w:rPr>
          <w:sz w:val="28"/>
          <w:szCs w:val="28"/>
          <w:rtl/>
        </w:rPr>
      </w:pPr>
    </w:p>
    <w:p w:rsidR="00DB5B24" w:rsidRPr="00DF3CC7" w:rsidRDefault="00DB5B24" w:rsidP="00B733EB">
      <w:pPr>
        <w:ind w:left="84"/>
        <w:jc w:val="lowKashida"/>
        <w:rPr>
          <w:b/>
          <w:bCs/>
          <w:sz w:val="28"/>
          <w:szCs w:val="28"/>
        </w:rPr>
      </w:pPr>
      <w:r w:rsidRPr="00DF3CC7">
        <w:rPr>
          <w:rFonts w:hint="cs"/>
          <w:b/>
          <w:bCs/>
          <w:sz w:val="28"/>
          <w:szCs w:val="28"/>
          <w:rtl/>
        </w:rPr>
        <w:t xml:space="preserve">1- ترتيب المهام المتقطعة </w:t>
      </w:r>
    </w:p>
    <w:p w:rsidR="00DB5B24" w:rsidRPr="00DF3CC7" w:rsidRDefault="00DB5B24" w:rsidP="00DB5B24">
      <w:pPr>
        <w:ind w:left="84" w:firstLine="636"/>
        <w:jc w:val="lowKashida"/>
        <w:rPr>
          <w:sz w:val="28"/>
          <w:szCs w:val="28"/>
          <w:rtl/>
        </w:rPr>
      </w:pPr>
      <w:r w:rsidRPr="00DF3CC7">
        <w:rPr>
          <w:rFonts w:hint="cs"/>
          <w:sz w:val="28"/>
          <w:szCs w:val="28"/>
          <w:rtl/>
        </w:rPr>
        <w:t>وهي إستراتيجية تقوم على تقسيم الطلاب إلى مجموعات صغيرة تتألف من (3_5) طلاب، وتقسيم الدرس إلى مهام فرعية تتناسب وحجم المجموعة، ويقوم أفراد كل مهمة فرعية بإتقانها والعودة للمجموعة الأساسية لتبادل الخبرات فيما بينهم، ويسير تنفيذ الاستراتيجية وفقا للخطوات التالية :-</w:t>
      </w:r>
    </w:p>
    <w:p w:rsidR="00DB5B24" w:rsidRPr="00DF3CC7" w:rsidRDefault="00DB5B24" w:rsidP="00DB5B24">
      <w:pPr>
        <w:numPr>
          <w:ilvl w:val="0"/>
          <w:numId w:val="4"/>
        </w:numPr>
        <w:spacing w:after="0" w:line="240" w:lineRule="auto"/>
        <w:ind w:right="0"/>
        <w:jc w:val="lowKashida"/>
        <w:rPr>
          <w:sz w:val="28"/>
          <w:szCs w:val="28"/>
          <w:rtl/>
        </w:rPr>
      </w:pPr>
      <w:r w:rsidRPr="00DF3CC7">
        <w:rPr>
          <w:rFonts w:hint="cs"/>
          <w:sz w:val="28"/>
          <w:szCs w:val="28"/>
          <w:rtl/>
        </w:rPr>
        <w:t>تكوين مجموعات الأساس، ويتم ذلك من خلال تقسيم الطلاب داخل الفصل إلى مجموعات صغيرة من 3- 5 طلاب، وتقسيم الدرس إلى مجموعة من المهام الفرعية يعطى كل فرد في كل مجموعة مهمة واحدة ليدرسها .</w:t>
      </w:r>
    </w:p>
    <w:p w:rsidR="00DB5B24" w:rsidRPr="00DF3CC7" w:rsidRDefault="00DB5B24" w:rsidP="00DB5B24">
      <w:pPr>
        <w:numPr>
          <w:ilvl w:val="0"/>
          <w:numId w:val="4"/>
        </w:numPr>
        <w:spacing w:after="0" w:line="240" w:lineRule="auto"/>
        <w:ind w:right="0"/>
        <w:jc w:val="lowKashida"/>
        <w:rPr>
          <w:sz w:val="28"/>
          <w:szCs w:val="28"/>
          <w:rtl/>
        </w:rPr>
      </w:pPr>
      <w:r w:rsidRPr="00DF3CC7">
        <w:rPr>
          <w:rFonts w:hint="cs"/>
          <w:sz w:val="28"/>
          <w:szCs w:val="28"/>
          <w:rtl/>
        </w:rPr>
        <w:t>تكوين مجموعات الخبرة، ويتم ذلك من خلال تجميع أفراد المهمة الواحدة في مجموعات الأساس في مجموعات صغيرة يتحدد عددها بعدد المجموعات الإجمالي في الفصل، ليتدارسوا فيما بينهم المهمة الموكلة لهم من خلال المصادر المتاحة، بشكل مبني على التفاعل المباشر والتعاون المثمر فيما بينهم .</w:t>
      </w:r>
    </w:p>
    <w:p w:rsidR="00DB5B24" w:rsidRPr="00DF3CC7" w:rsidRDefault="00DB5B24" w:rsidP="00B733EB">
      <w:pPr>
        <w:numPr>
          <w:ilvl w:val="0"/>
          <w:numId w:val="4"/>
        </w:numPr>
        <w:spacing w:after="0" w:line="240" w:lineRule="auto"/>
        <w:ind w:right="0"/>
        <w:jc w:val="lowKashida"/>
        <w:rPr>
          <w:sz w:val="28"/>
          <w:szCs w:val="28"/>
          <w:rtl/>
        </w:rPr>
      </w:pPr>
      <w:r w:rsidRPr="00DF3CC7">
        <w:rPr>
          <w:rFonts w:hint="cs"/>
          <w:sz w:val="28"/>
          <w:szCs w:val="28"/>
          <w:rtl/>
        </w:rPr>
        <w:t xml:space="preserve">العودة للمجموعات الأساس والتفاعل لتحقيق المهمة، ويتم ذلك بعد إتقان مجموعة الخبرة للمهام الموكلة إليهم، ويجوز التأكد من ذلك بإعطاء اختبارات، حيث يعود كل فرد إلى مجموعته وقد أتقن مهمة فرعية من مهام التعلم، ويتم التعاون والتنسيق فيما بينهم حتى يعلم كل منهم الآخر </w:t>
      </w:r>
      <w:r w:rsidRPr="00DF3CC7">
        <w:rPr>
          <w:rFonts w:hint="cs"/>
          <w:sz w:val="28"/>
          <w:szCs w:val="28"/>
          <w:rtl/>
        </w:rPr>
        <w:lastRenderedPageBreak/>
        <w:t xml:space="preserve">المهمة التي أتقنها بحيث تتكامل المهمة لدى كل الأفراد، ويقدم المعلم العون لمن يحتاجه من أفراد كل المجموعات </w:t>
      </w:r>
      <w:r w:rsidR="00B733EB">
        <w:rPr>
          <w:rFonts w:hint="cs"/>
          <w:sz w:val="28"/>
          <w:szCs w:val="28"/>
          <w:rtl/>
        </w:rPr>
        <w:t>.</w:t>
      </w:r>
    </w:p>
    <w:p w:rsidR="00DB5B24" w:rsidRPr="00DF3CC7" w:rsidRDefault="00DB5B24" w:rsidP="00DB5B24">
      <w:pPr>
        <w:pStyle w:val="a5"/>
        <w:ind w:left="26" w:firstLine="540"/>
        <w:jc w:val="both"/>
        <w:rPr>
          <w:sz w:val="28"/>
          <w:szCs w:val="28"/>
          <w:rtl/>
        </w:rPr>
      </w:pPr>
    </w:p>
    <w:p w:rsidR="00DB5B24" w:rsidRPr="00DF3CC7" w:rsidRDefault="00DB5B24" w:rsidP="00DB5B24">
      <w:pPr>
        <w:pStyle w:val="a5"/>
        <w:ind w:left="26" w:firstLine="540"/>
        <w:jc w:val="both"/>
        <w:rPr>
          <w:sz w:val="28"/>
          <w:szCs w:val="28"/>
          <w:rtl/>
        </w:rPr>
      </w:pPr>
      <w:r w:rsidRPr="00DF3CC7">
        <w:rPr>
          <w:rFonts w:hint="cs"/>
          <w:sz w:val="28"/>
          <w:szCs w:val="28"/>
          <w:rtl/>
        </w:rPr>
        <w:t>إعطاء الاختبارات والتعزيز؛ حيث تقدم الاختبارات للأفراد داخل المجموعات بشكل فردي، ولا يسمح بالتعاون في هذه الحالة على أن تكون الاختبارات شاملة لجميع عناصر المهمة، ويعطى الأفراد داخل المجموعات الدرجة التي يحصل عليها أقلهم تحصيلا، وحينئذ يعطي التعزيز اللازم أو الألقاب .</w:t>
      </w:r>
    </w:p>
    <w:p w:rsidR="00DB5B24" w:rsidRPr="00DF3CC7" w:rsidRDefault="00DB5B24" w:rsidP="00DB5B24">
      <w:pPr>
        <w:pStyle w:val="a5"/>
        <w:ind w:left="26"/>
        <w:jc w:val="both"/>
        <w:rPr>
          <w:sz w:val="28"/>
          <w:szCs w:val="28"/>
          <w:rtl/>
        </w:rPr>
      </w:pPr>
    </w:p>
    <w:p w:rsidR="00DB5B24" w:rsidRPr="00DF3CC7" w:rsidRDefault="00DB5B24" w:rsidP="00B733EB">
      <w:pPr>
        <w:ind w:left="84"/>
        <w:jc w:val="lowKashida"/>
        <w:rPr>
          <w:b/>
          <w:bCs/>
          <w:sz w:val="28"/>
          <w:szCs w:val="28"/>
          <w:rtl/>
        </w:rPr>
      </w:pPr>
      <w:r w:rsidRPr="00DF3CC7">
        <w:rPr>
          <w:rFonts w:hint="cs"/>
          <w:b/>
          <w:bCs/>
          <w:sz w:val="28"/>
          <w:szCs w:val="28"/>
          <w:rtl/>
        </w:rPr>
        <w:t xml:space="preserve">2- تقسيم الطلاب إلى فرق بحسب مستوى التحصيل </w:t>
      </w:r>
    </w:p>
    <w:p w:rsidR="00DB5B24" w:rsidRPr="00DF3CC7" w:rsidRDefault="00DB5B24" w:rsidP="00DB5B24">
      <w:pPr>
        <w:ind w:left="84" w:firstLine="482"/>
        <w:jc w:val="lowKashida"/>
        <w:rPr>
          <w:sz w:val="28"/>
          <w:szCs w:val="28"/>
          <w:rtl/>
        </w:rPr>
      </w:pPr>
      <w:r w:rsidRPr="00DF3CC7">
        <w:rPr>
          <w:rFonts w:hint="cs"/>
          <w:sz w:val="28"/>
          <w:szCs w:val="28"/>
          <w:rtl/>
        </w:rPr>
        <w:t>وتقوم هذه الإستراتيجية على مبدأ تعاون الطلاب ذوي التحصيل المتدني والمتوسط مع زملائهم ذوي التحصيل المرتفع لتحقيق هدف واحد أو مهمة واحدة من مهام التعلم، بحيث يصل الجميع لمستوى إتقان متقارب، وتسير هذه الإستراتيجية وفقا للخطوات التالية:</w:t>
      </w:r>
    </w:p>
    <w:p w:rsidR="00DB5B24" w:rsidRPr="00DF3CC7" w:rsidRDefault="00DB5B24" w:rsidP="00DB5B24">
      <w:pPr>
        <w:numPr>
          <w:ilvl w:val="0"/>
          <w:numId w:val="5"/>
        </w:numPr>
        <w:spacing w:after="0" w:line="240" w:lineRule="auto"/>
        <w:ind w:right="0"/>
        <w:jc w:val="lowKashida"/>
        <w:rPr>
          <w:sz w:val="28"/>
          <w:szCs w:val="28"/>
          <w:rtl/>
        </w:rPr>
      </w:pPr>
      <w:r w:rsidRPr="00DF3CC7">
        <w:rPr>
          <w:rFonts w:hint="cs"/>
          <w:sz w:val="28"/>
          <w:szCs w:val="28"/>
          <w:rtl/>
        </w:rPr>
        <w:t>تقسيم الطلاب إلى مجموعات صغيرة تتألف من (4-5) أفراد متفاوتي القدرة التحصيلية .</w:t>
      </w:r>
    </w:p>
    <w:p w:rsidR="00DB5B24" w:rsidRPr="00DF3CC7" w:rsidRDefault="00DB5B24" w:rsidP="00DB5B24">
      <w:pPr>
        <w:numPr>
          <w:ilvl w:val="0"/>
          <w:numId w:val="5"/>
        </w:numPr>
        <w:spacing w:after="0" w:line="240" w:lineRule="auto"/>
        <w:ind w:right="0"/>
        <w:jc w:val="lowKashida"/>
        <w:rPr>
          <w:sz w:val="28"/>
          <w:szCs w:val="28"/>
          <w:rtl/>
        </w:rPr>
      </w:pPr>
      <w:r w:rsidRPr="00DF3CC7">
        <w:rPr>
          <w:rFonts w:hint="cs"/>
          <w:sz w:val="28"/>
          <w:szCs w:val="28"/>
          <w:rtl/>
        </w:rPr>
        <w:t>عرض الدرس من قبل المعلم أسبوعيا باستخدام المحاضرة أو المناقشة</w:t>
      </w:r>
    </w:p>
    <w:p w:rsidR="00DB5B24" w:rsidRPr="00DF3CC7" w:rsidRDefault="00DB5B24" w:rsidP="00DB5B24">
      <w:pPr>
        <w:numPr>
          <w:ilvl w:val="0"/>
          <w:numId w:val="5"/>
        </w:numPr>
        <w:spacing w:after="0" w:line="240" w:lineRule="auto"/>
        <w:ind w:right="0"/>
        <w:jc w:val="lowKashida"/>
        <w:rPr>
          <w:sz w:val="28"/>
          <w:szCs w:val="28"/>
          <w:rtl/>
        </w:rPr>
      </w:pPr>
      <w:r w:rsidRPr="00DF3CC7">
        <w:rPr>
          <w:rFonts w:hint="cs"/>
          <w:sz w:val="28"/>
          <w:szCs w:val="28"/>
          <w:rtl/>
        </w:rPr>
        <w:t>يدرس الطلاب أعضاء الفرق المادة من مصادرها، وبالتعاون بينهم من خلال حلقات النقاش أو بأي وسيلة أخرى ممكنة حتى يتمكنوا من تحصيل هذه المادة وإنجازها .</w:t>
      </w:r>
    </w:p>
    <w:p w:rsidR="00DB5B24" w:rsidRPr="00DF3CC7" w:rsidRDefault="00DB5B24" w:rsidP="00DB5B24">
      <w:pPr>
        <w:numPr>
          <w:ilvl w:val="0"/>
          <w:numId w:val="5"/>
        </w:numPr>
        <w:spacing w:after="0" w:line="240" w:lineRule="auto"/>
        <w:ind w:right="0"/>
        <w:jc w:val="lowKashida"/>
        <w:rPr>
          <w:sz w:val="28"/>
          <w:szCs w:val="28"/>
          <w:rtl/>
        </w:rPr>
      </w:pPr>
      <w:r w:rsidRPr="00DF3CC7">
        <w:rPr>
          <w:rFonts w:hint="cs"/>
          <w:sz w:val="28"/>
          <w:szCs w:val="28"/>
          <w:rtl/>
        </w:rPr>
        <w:t>توزع أوراق عمل وثيقة بالمادة، وينبه عليهم بأنهم لن ينتهوا من العمل، إلا إذا فهم الجميع المهمة الموكلة إليهم تماما .</w:t>
      </w:r>
    </w:p>
    <w:p w:rsidR="00DB5B24" w:rsidRPr="00DF3CC7" w:rsidRDefault="00DB5B24" w:rsidP="00DB5B24">
      <w:pPr>
        <w:numPr>
          <w:ilvl w:val="0"/>
          <w:numId w:val="5"/>
        </w:numPr>
        <w:spacing w:after="0" w:line="240" w:lineRule="auto"/>
        <w:ind w:right="0"/>
        <w:jc w:val="lowKashida"/>
        <w:rPr>
          <w:sz w:val="28"/>
          <w:szCs w:val="28"/>
          <w:rtl/>
        </w:rPr>
      </w:pPr>
      <w:r w:rsidRPr="00DF3CC7">
        <w:rPr>
          <w:rFonts w:hint="cs"/>
          <w:sz w:val="28"/>
          <w:szCs w:val="28"/>
          <w:rtl/>
        </w:rPr>
        <w:t>تقديم الاختيارات ورصد الدرجات بأن يحصل الطالب على نقاط إضافية بحسب درجة إسهامه في المجموعة حتى يصل للحد الأقصى للنقاط وهو عشر درجات .</w:t>
      </w:r>
    </w:p>
    <w:p w:rsidR="00DB5B24" w:rsidRPr="00DF3CC7" w:rsidRDefault="00DB5B24" w:rsidP="00DB5B24">
      <w:pPr>
        <w:numPr>
          <w:ilvl w:val="0"/>
          <w:numId w:val="5"/>
        </w:numPr>
        <w:spacing w:after="0" w:line="240" w:lineRule="auto"/>
        <w:ind w:right="0"/>
        <w:jc w:val="lowKashida"/>
        <w:rPr>
          <w:sz w:val="28"/>
          <w:szCs w:val="28"/>
        </w:rPr>
      </w:pPr>
      <w:r w:rsidRPr="00DF3CC7">
        <w:rPr>
          <w:rFonts w:hint="cs"/>
          <w:sz w:val="28"/>
          <w:szCs w:val="28"/>
          <w:rtl/>
        </w:rPr>
        <w:t>تعلن نتيجة الاختبارات أسبوعيا، ويحصل علي أفضل تعزيز الفريق الحاصل على أكثر النقاط .</w:t>
      </w:r>
    </w:p>
    <w:p w:rsidR="00DB5B24" w:rsidRPr="00DF3CC7" w:rsidRDefault="00DB5B24" w:rsidP="00DB5B24">
      <w:pPr>
        <w:jc w:val="lowKashida"/>
        <w:rPr>
          <w:sz w:val="28"/>
          <w:szCs w:val="28"/>
          <w:rtl/>
        </w:rPr>
      </w:pPr>
    </w:p>
    <w:p w:rsidR="00DB5B24" w:rsidRPr="00DF3CC7" w:rsidRDefault="00DB5B24" w:rsidP="00B733EB">
      <w:pPr>
        <w:ind w:left="84"/>
        <w:jc w:val="lowKashida"/>
        <w:rPr>
          <w:b/>
          <w:bCs/>
          <w:sz w:val="28"/>
          <w:szCs w:val="28"/>
          <w:rtl/>
        </w:rPr>
      </w:pPr>
      <w:r w:rsidRPr="00DF3CC7">
        <w:rPr>
          <w:rFonts w:hint="cs"/>
          <w:b/>
          <w:bCs/>
          <w:sz w:val="28"/>
          <w:szCs w:val="28"/>
          <w:rtl/>
        </w:rPr>
        <w:t xml:space="preserve">3- فرق الألعاب التعاونية </w:t>
      </w:r>
    </w:p>
    <w:p w:rsidR="00DB5B24" w:rsidRPr="00DF3CC7" w:rsidRDefault="00DB5B24" w:rsidP="00B733EB">
      <w:pPr>
        <w:ind w:left="84" w:firstLine="482"/>
        <w:jc w:val="lowKashida"/>
        <w:rPr>
          <w:rFonts w:hint="cs"/>
          <w:sz w:val="28"/>
          <w:szCs w:val="28"/>
          <w:rtl/>
        </w:rPr>
      </w:pPr>
      <w:r w:rsidRPr="00DF3CC7">
        <w:rPr>
          <w:rFonts w:hint="cs"/>
          <w:sz w:val="28"/>
          <w:szCs w:val="28"/>
          <w:rtl/>
        </w:rPr>
        <w:t>وهي إستراتيجية تقوم على التنافس بين أعضاء الفرق التعاونية في مسابقة مع أعضاء الفرق الأخرى الذين يماثلونهم في الدرجات وفي المستوى من أجل حصد أكبر عدد من النقاط لفريقهم، وهي تقوم على خطوات الاستراتيجية السابقة نفسها، ولكن بدلا من حساب درجة إسهام كل في مجموعته، تجرى المسابقات بين الأفراد في المجموعات المختلفة والمتشابهين في القدرات من أجل تحصيل أكبر قدر ممكن من النقاط لفريقهم .</w:t>
      </w:r>
    </w:p>
    <w:p w:rsidR="00DB5B24" w:rsidRPr="00DF3CC7" w:rsidRDefault="00DB5B24" w:rsidP="00B733EB">
      <w:pPr>
        <w:ind w:left="84"/>
        <w:jc w:val="lowKashida"/>
        <w:rPr>
          <w:sz w:val="28"/>
          <w:szCs w:val="28"/>
          <w:rtl/>
        </w:rPr>
      </w:pPr>
      <w:r w:rsidRPr="00DF3CC7">
        <w:rPr>
          <w:rFonts w:hint="cs"/>
          <w:b/>
          <w:bCs/>
          <w:sz w:val="28"/>
          <w:szCs w:val="28"/>
          <w:rtl/>
        </w:rPr>
        <w:t>4- التفريد من أجل الفريق</w:t>
      </w:r>
      <w:r w:rsidRPr="00DF3CC7">
        <w:rPr>
          <w:b/>
          <w:bCs/>
          <w:sz w:val="28"/>
          <w:szCs w:val="28"/>
        </w:rPr>
        <w:t xml:space="preserve">     </w:t>
      </w:r>
    </w:p>
    <w:p w:rsidR="00DB5B24" w:rsidRDefault="00DB5B24" w:rsidP="00DB5B24">
      <w:pPr>
        <w:ind w:left="84" w:firstLine="482"/>
        <w:jc w:val="lowKashida"/>
        <w:rPr>
          <w:rFonts w:hint="cs"/>
          <w:sz w:val="28"/>
          <w:szCs w:val="28"/>
          <w:rtl/>
        </w:rPr>
      </w:pPr>
      <w:r w:rsidRPr="00DF3CC7">
        <w:rPr>
          <w:rFonts w:hint="cs"/>
          <w:sz w:val="28"/>
          <w:szCs w:val="28"/>
          <w:rtl/>
        </w:rPr>
        <w:t>وتعد هذه الإستراتيجية مزيجا من التعلم الجماعي والتعلم الفردي، وهي نتاج لتلاقي أفكار تفريد التعليم والتعلم التعاوني، حيث إنها إستراتيجية تعتمد على التعلم الذاتي الذي يحترم التعاون بين الطلاب لإنجاز المهام في الفرق، ويمكن إيضاح خطواتها فيما يلي :</w:t>
      </w:r>
    </w:p>
    <w:p w:rsidR="00B733EB" w:rsidRDefault="00B733EB" w:rsidP="00DB5B24">
      <w:pPr>
        <w:ind w:left="84" w:firstLine="482"/>
        <w:jc w:val="lowKashida"/>
        <w:rPr>
          <w:rFonts w:hint="cs"/>
          <w:sz w:val="28"/>
          <w:szCs w:val="28"/>
          <w:rtl/>
        </w:rPr>
      </w:pPr>
    </w:p>
    <w:p w:rsidR="00B733EB" w:rsidRPr="00DF3CC7" w:rsidRDefault="00B733EB" w:rsidP="00DB5B24">
      <w:pPr>
        <w:ind w:left="84" w:firstLine="482"/>
        <w:jc w:val="lowKashida"/>
        <w:rPr>
          <w:sz w:val="28"/>
          <w:szCs w:val="28"/>
          <w:rtl/>
        </w:rPr>
      </w:pPr>
    </w:p>
    <w:p w:rsidR="00DB5B24" w:rsidRPr="00DF3CC7" w:rsidRDefault="00DB5B24" w:rsidP="00DB5B24">
      <w:pPr>
        <w:numPr>
          <w:ilvl w:val="0"/>
          <w:numId w:val="6"/>
        </w:numPr>
        <w:spacing w:after="0" w:line="240" w:lineRule="auto"/>
        <w:ind w:right="0"/>
        <w:jc w:val="lowKashida"/>
        <w:rPr>
          <w:sz w:val="28"/>
          <w:szCs w:val="28"/>
          <w:rtl/>
        </w:rPr>
      </w:pPr>
      <w:r w:rsidRPr="00DF3CC7">
        <w:rPr>
          <w:rFonts w:hint="cs"/>
          <w:sz w:val="28"/>
          <w:szCs w:val="28"/>
          <w:rtl/>
        </w:rPr>
        <w:lastRenderedPageBreak/>
        <w:t xml:space="preserve">تقسيم الطلاب إلى مجموعات صغيرة العدد من (4-5) غير متجانسين </w:t>
      </w:r>
    </w:p>
    <w:p w:rsidR="00DB5B24" w:rsidRPr="00DF3CC7" w:rsidRDefault="00DB5B24" w:rsidP="00DB5B24">
      <w:pPr>
        <w:numPr>
          <w:ilvl w:val="0"/>
          <w:numId w:val="6"/>
        </w:numPr>
        <w:spacing w:after="0" w:line="240" w:lineRule="auto"/>
        <w:ind w:right="0"/>
        <w:jc w:val="lowKashida"/>
        <w:rPr>
          <w:sz w:val="28"/>
          <w:szCs w:val="28"/>
          <w:rtl/>
        </w:rPr>
      </w:pPr>
      <w:r w:rsidRPr="00DF3CC7">
        <w:rPr>
          <w:rFonts w:hint="cs"/>
          <w:sz w:val="28"/>
          <w:szCs w:val="28"/>
          <w:rtl/>
        </w:rPr>
        <w:t>التشخيص الأول، وفي هذه الخطوة يتم تقديم اختبارات تشخيصي</w:t>
      </w:r>
      <w:r w:rsidRPr="00DF3CC7">
        <w:rPr>
          <w:rFonts w:hint="eastAsia"/>
          <w:sz w:val="28"/>
          <w:szCs w:val="28"/>
          <w:rtl/>
        </w:rPr>
        <w:t>ة</w:t>
      </w:r>
      <w:r w:rsidRPr="00DF3CC7">
        <w:rPr>
          <w:rFonts w:hint="cs"/>
          <w:sz w:val="28"/>
          <w:szCs w:val="28"/>
          <w:rtl/>
        </w:rPr>
        <w:t xml:space="preserve"> ليتسنى وضع الطالب في المجموعة التي تناسبه، ليتعلم ما يناسبه من المادة الدراسية.</w:t>
      </w:r>
    </w:p>
    <w:p w:rsidR="00DB5B24" w:rsidRPr="00DF3CC7" w:rsidRDefault="00DB5B24" w:rsidP="00DB5B24">
      <w:pPr>
        <w:numPr>
          <w:ilvl w:val="0"/>
          <w:numId w:val="6"/>
        </w:numPr>
        <w:spacing w:after="0" w:line="240" w:lineRule="auto"/>
        <w:ind w:right="0"/>
        <w:jc w:val="lowKashida"/>
        <w:rPr>
          <w:sz w:val="28"/>
          <w:szCs w:val="28"/>
          <w:rtl/>
        </w:rPr>
      </w:pPr>
      <w:r w:rsidRPr="00DF3CC7">
        <w:rPr>
          <w:rFonts w:hint="cs"/>
          <w:sz w:val="28"/>
          <w:szCs w:val="28"/>
          <w:rtl/>
        </w:rPr>
        <w:t>تقوم المجموعات بتعلم وحدات مختلفة من المادة الدراسية بطريقة فردية، في إطار مجموعة من الأنشطة المنظمة التي تضمن لهم الإتقان .</w:t>
      </w:r>
    </w:p>
    <w:p w:rsidR="00DB5B24" w:rsidRPr="00DF3CC7" w:rsidRDefault="00DB5B24" w:rsidP="00DB5B24">
      <w:pPr>
        <w:numPr>
          <w:ilvl w:val="0"/>
          <w:numId w:val="6"/>
        </w:numPr>
        <w:spacing w:after="0" w:line="240" w:lineRule="auto"/>
        <w:ind w:right="0"/>
        <w:jc w:val="lowKashida"/>
        <w:rPr>
          <w:sz w:val="28"/>
          <w:szCs w:val="28"/>
          <w:rtl/>
        </w:rPr>
      </w:pPr>
      <w:r w:rsidRPr="00DF3CC7">
        <w:rPr>
          <w:rFonts w:hint="cs"/>
          <w:sz w:val="28"/>
          <w:szCs w:val="28"/>
          <w:rtl/>
        </w:rPr>
        <w:t>التشخيص الثاني، وتقدم من خلال هذه الخطوة اختبارات تشخيصية هدفها التأكد من إتقانهم للوحدات المكلفون بدراستها.</w:t>
      </w:r>
    </w:p>
    <w:p w:rsidR="00DB5B24" w:rsidRPr="00DF3CC7" w:rsidRDefault="00DB5B24" w:rsidP="00DB5B24">
      <w:pPr>
        <w:numPr>
          <w:ilvl w:val="0"/>
          <w:numId w:val="6"/>
        </w:numPr>
        <w:spacing w:after="0" w:line="240" w:lineRule="auto"/>
        <w:ind w:right="0"/>
        <w:jc w:val="lowKashida"/>
        <w:rPr>
          <w:sz w:val="28"/>
          <w:szCs w:val="28"/>
          <w:rtl/>
        </w:rPr>
      </w:pPr>
      <w:r w:rsidRPr="00DF3CC7">
        <w:rPr>
          <w:rFonts w:hint="cs"/>
          <w:sz w:val="28"/>
          <w:szCs w:val="28"/>
          <w:rtl/>
        </w:rPr>
        <w:t>الالتقاء والتعاون، بتبادل الأفراد في المجموعات الخبرات التي أمكنهم تحصيلها، وتقديم المساعدة فيما بينهم حتى يصل كل أفراد الفرق لمستوى الإتقان المطلوب .</w:t>
      </w:r>
    </w:p>
    <w:p w:rsidR="00DB5B24" w:rsidRPr="00DF3CC7" w:rsidRDefault="00DB5B24" w:rsidP="00DB5B24">
      <w:pPr>
        <w:numPr>
          <w:ilvl w:val="0"/>
          <w:numId w:val="6"/>
        </w:numPr>
        <w:spacing w:after="0" w:line="240" w:lineRule="auto"/>
        <w:ind w:right="0"/>
        <w:jc w:val="lowKashida"/>
        <w:rPr>
          <w:sz w:val="28"/>
          <w:szCs w:val="28"/>
          <w:rtl/>
        </w:rPr>
      </w:pPr>
      <w:r w:rsidRPr="00DF3CC7">
        <w:rPr>
          <w:rFonts w:hint="cs"/>
          <w:sz w:val="28"/>
          <w:szCs w:val="28"/>
          <w:rtl/>
        </w:rPr>
        <w:t>الاختبار ورصد الدرجات وتقديم التعزيز اللازم .</w:t>
      </w:r>
    </w:p>
    <w:p w:rsidR="00DB5B24" w:rsidRPr="00DF3CC7" w:rsidRDefault="00DB5B24" w:rsidP="00DB5B24">
      <w:pPr>
        <w:pStyle w:val="a5"/>
        <w:ind w:left="26"/>
        <w:jc w:val="both"/>
        <w:rPr>
          <w:sz w:val="28"/>
          <w:szCs w:val="28"/>
          <w:rtl/>
        </w:rPr>
      </w:pPr>
    </w:p>
    <w:p w:rsidR="00DB5B24" w:rsidRPr="00DF3CC7" w:rsidRDefault="00DB5B24" w:rsidP="00DB5B24">
      <w:pPr>
        <w:ind w:left="84"/>
        <w:jc w:val="lowKashida"/>
        <w:rPr>
          <w:b/>
          <w:bCs/>
          <w:sz w:val="28"/>
          <w:szCs w:val="28"/>
        </w:rPr>
      </w:pPr>
      <w:r w:rsidRPr="00DF3CC7">
        <w:rPr>
          <w:rFonts w:hint="cs"/>
          <w:b/>
          <w:bCs/>
          <w:sz w:val="28"/>
          <w:szCs w:val="28"/>
          <w:rtl/>
        </w:rPr>
        <w:t xml:space="preserve">5- إستراتيجية لنتعلم معا </w:t>
      </w:r>
      <w:r w:rsidRPr="00DF3CC7">
        <w:rPr>
          <w:b/>
          <w:bCs/>
          <w:sz w:val="28"/>
          <w:szCs w:val="28"/>
        </w:rPr>
        <w:t>Learning Together</w:t>
      </w:r>
    </w:p>
    <w:p w:rsidR="00DB5B24" w:rsidRPr="00DF3CC7" w:rsidRDefault="00DB5B24" w:rsidP="00DB5B24">
      <w:pPr>
        <w:ind w:left="84" w:firstLine="482"/>
        <w:jc w:val="lowKashida"/>
        <w:rPr>
          <w:sz w:val="28"/>
          <w:szCs w:val="28"/>
          <w:rtl/>
        </w:rPr>
      </w:pPr>
      <w:r w:rsidRPr="00DF3CC7">
        <w:rPr>
          <w:rFonts w:hint="cs"/>
          <w:sz w:val="28"/>
          <w:szCs w:val="28"/>
          <w:rtl/>
        </w:rPr>
        <w:t>وهي إستراتيجية تقوم على عمل الطلاب في المجموعات لإنتاج عمل واحد أو إنجاز مهمة واحدة، وتدور بينهم مناقشات وتبادل معلومات حتى يتم التأكد من فهم المادة التعليمية، وتسير هذه الإستراتيجية وفق الخطوات التالية :-</w:t>
      </w:r>
    </w:p>
    <w:p w:rsidR="00DB5B24" w:rsidRPr="00DF3CC7" w:rsidRDefault="00DB5B24" w:rsidP="00DB5B24">
      <w:pPr>
        <w:numPr>
          <w:ilvl w:val="0"/>
          <w:numId w:val="7"/>
        </w:numPr>
        <w:spacing w:after="0" w:line="240" w:lineRule="auto"/>
        <w:ind w:right="0"/>
        <w:jc w:val="lowKashida"/>
        <w:rPr>
          <w:sz w:val="28"/>
          <w:szCs w:val="28"/>
          <w:rtl/>
        </w:rPr>
      </w:pPr>
      <w:r w:rsidRPr="00DF3CC7">
        <w:rPr>
          <w:rFonts w:hint="cs"/>
          <w:sz w:val="28"/>
          <w:szCs w:val="28"/>
          <w:rtl/>
        </w:rPr>
        <w:t>تقسيم الطلاب إلى مجموعات صغيرة تتألف من (4- 5) طلاب غير متجانسين .</w:t>
      </w:r>
    </w:p>
    <w:p w:rsidR="00DB5B24" w:rsidRPr="00DF3CC7" w:rsidRDefault="00DB5B24" w:rsidP="00DB5B24">
      <w:pPr>
        <w:numPr>
          <w:ilvl w:val="0"/>
          <w:numId w:val="7"/>
        </w:numPr>
        <w:spacing w:after="0" w:line="240" w:lineRule="auto"/>
        <w:ind w:right="0"/>
        <w:jc w:val="lowKashida"/>
        <w:rPr>
          <w:sz w:val="28"/>
          <w:szCs w:val="28"/>
          <w:rtl/>
        </w:rPr>
      </w:pPr>
      <w:r w:rsidRPr="00DF3CC7">
        <w:rPr>
          <w:rFonts w:hint="cs"/>
          <w:sz w:val="28"/>
          <w:szCs w:val="28"/>
          <w:rtl/>
        </w:rPr>
        <w:t>تكلف كل مجموعة بإنجاز عمل واحد يشترك فيه الجميع .</w:t>
      </w:r>
    </w:p>
    <w:p w:rsidR="00DB5B24" w:rsidRPr="00DF3CC7" w:rsidRDefault="00DB5B24" w:rsidP="00DB5B24">
      <w:pPr>
        <w:numPr>
          <w:ilvl w:val="0"/>
          <w:numId w:val="7"/>
        </w:numPr>
        <w:spacing w:after="0" w:line="240" w:lineRule="auto"/>
        <w:ind w:right="0"/>
        <w:jc w:val="lowKashida"/>
        <w:rPr>
          <w:sz w:val="28"/>
          <w:szCs w:val="28"/>
          <w:rtl/>
        </w:rPr>
      </w:pPr>
      <w:r w:rsidRPr="00DF3CC7">
        <w:rPr>
          <w:rFonts w:hint="cs"/>
          <w:sz w:val="28"/>
          <w:szCs w:val="28"/>
          <w:rtl/>
        </w:rPr>
        <w:t>تقدم المكافأة والتعزيز للمجموعة بناءا على عمله كجماعة، ويتوقف إعطاء المكافأة على كيفية العمل معا بصورة أفضل، وكيفية إنجاز وتحقيق هدف الجماعة .</w:t>
      </w:r>
    </w:p>
    <w:p w:rsidR="00DB5B24" w:rsidRDefault="00DB5B24" w:rsidP="00DB5B24">
      <w:pPr>
        <w:numPr>
          <w:ilvl w:val="0"/>
          <w:numId w:val="7"/>
        </w:numPr>
        <w:spacing w:after="0" w:line="240" w:lineRule="auto"/>
        <w:ind w:right="0"/>
        <w:jc w:val="lowKashida"/>
        <w:rPr>
          <w:rFonts w:hint="cs"/>
          <w:sz w:val="28"/>
          <w:szCs w:val="28"/>
        </w:rPr>
      </w:pPr>
      <w:r w:rsidRPr="00DF3CC7">
        <w:rPr>
          <w:rFonts w:hint="cs"/>
          <w:sz w:val="28"/>
          <w:szCs w:val="28"/>
          <w:rtl/>
        </w:rPr>
        <w:t>يتقدم الجميع لاختبار نهائي فردي، وتعطى المجموعات على أساسه التعزيز اللازم .</w:t>
      </w:r>
    </w:p>
    <w:p w:rsidR="00B733EB" w:rsidRPr="00DF3CC7" w:rsidRDefault="00B733EB" w:rsidP="00B733EB">
      <w:pPr>
        <w:spacing w:after="0" w:line="240" w:lineRule="auto"/>
        <w:ind w:left="888" w:right="888"/>
        <w:jc w:val="lowKashida"/>
        <w:rPr>
          <w:rFonts w:hint="cs"/>
          <w:sz w:val="28"/>
          <w:szCs w:val="28"/>
          <w:rtl/>
          <w:lang w:bidi="ar-IQ"/>
        </w:rPr>
      </w:pPr>
    </w:p>
    <w:p w:rsidR="00DB5B24" w:rsidRPr="00DF3CC7" w:rsidRDefault="00DB5B24" w:rsidP="00DB5B24">
      <w:pPr>
        <w:ind w:left="84"/>
        <w:jc w:val="lowKashida"/>
        <w:outlineLvl w:val="0"/>
        <w:rPr>
          <w:b/>
          <w:bCs/>
          <w:sz w:val="28"/>
          <w:szCs w:val="28"/>
          <w:rtl/>
        </w:rPr>
      </w:pPr>
      <w:r w:rsidRPr="00DF3CC7">
        <w:rPr>
          <w:rFonts w:hint="cs"/>
          <w:b/>
          <w:bCs/>
          <w:sz w:val="28"/>
          <w:szCs w:val="28"/>
          <w:rtl/>
        </w:rPr>
        <w:t xml:space="preserve">6- إستراتيجية البحث الجماعي </w:t>
      </w:r>
      <w:r w:rsidRPr="00DF3CC7">
        <w:rPr>
          <w:b/>
          <w:bCs/>
          <w:sz w:val="28"/>
          <w:szCs w:val="28"/>
        </w:rPr>
        <w:t>Group Investigation</w:t>
      </w:r>
      <w:r w:rsidRPr="00DF3CC7">
        <w:rPr>
          <w:rFonts w:hint="cs"/>
          <w:b/>
          <w:bCs/>
          <w:sz w:val="28"/>
          <w:szCs w:val="28"/>
          <w:rtl/>
        </w:rPr>
        <w:t xml:space="preserve"> </w:t>
      </w:r>
    </w:p>
    <w:p w:rsidR="00DB5B24" w:rsidRPr="00DF3CC7" w:rsidRDefault="00DB5B24" w:rsidP="00DB5B24">
      <w:pPr>
        <w:ind w:left="84" w:firstLine="482"/>
        <w:jc w:val="lowKashida"/>
        <w:rPr>
          <w:sz w:val="28"/>
          <w:szCs w:val="28"/>
          <w:rtl/>
        </w:rPr>
      </w:pPr>
      <w:r w:rsidRPr="00DF3CC7">
        <w:rPr>
          <w:rFonts w:hint="cs"/>
          <w:sz w:val="28"/>
          <w:szCs w:val="28"/>
          <w:rtl/>
        </w:rPr>
        <w:t>وهي إستراتيجية تقوم على استخدام قدرات الطلاب على البحث والاستقصاء ليتم التعليم من خلاله في شكل تعاوني يسمح بتعلم الجميع، تحت توصية المعلم وإرشاده. وتسير هذه الإستراتيجية وفقا للخطوات التالية :-</w:t>
      </w:r>
    </w:p>
    <w:p w:rsidR="00DB5B24" w:rsidRPr="00DF3CC7" w:rsidRDefault="00DB5B24" w:rsidP="00DB5B24">
      <w:pPr>
        <w:numPr>
          <w:ilvl w:val="0"/>
          <w:numId w:val="8"/>
        </w:numPr>
        <w:spacing w:after="0" w:line="240" w:lineRule="auto"/>
        <w:ind w:right="0"/>
        <w:jc w:val="lowKashida"/>
        <w:rPr>
          <w:sz w:val="28"/>
          <w:szCs w:val="28"/>
          <w:rtl/>
        </w:rPr>
      </w:pPr>
      <w:r w:rsidRPr="00DF3CC7">
        <w:rPr>
          <w:rFonts w:hint="cs"/>
          <w:sz w:val="28"/>
          <w:szCs w:val="28"/>
          <w:rtl/>
        </w:rPr>
        <w:t>تقسيم الطلاب إلى مجموعات من 2- 6 طلاب .</w:t>
      </w:r>
    </w:p>
    <w:p w:rsidR="00DB5B24" w:rsidRPr="00DF3CC7" w:rsidRDefault="00DB5B24" w:rsidP="00DB5B24">
      <w:pPr>
        <w:numPr>
          <w:ilvl w:val="0"/>
          <w:numId w:val="8"/>
        </w:numPr>
        <w:spacing w:after="0" w:line="240" w:lineRule="auto"/>
        <w:ind w:right="0"/>
        <w:jc w:val="lowKashida"/>
        <w:rPr>
          <w:sz w:val="28"/>
          <w:szCs w:val="28"/>
          <w:rtl/>
        </w:rPr>
      </w:pPr>
      <w:r w:rsidRPr="00DF3CC7">
        <w:rPr>
          <w:rFonts w:hint="cs"/>
          <w:sz w:val="28"/>
          <w:szCs w:val="28"/>
          <w:rtl/>
        </w:rPr>
        <w:t>تحديد الموضوع البحثي .</w:t>
      </w:r>
    </w:p>
    <w:p w:rsidR="00DB5B24" w:rsidRPr="00DF3CC7" w:rsidRDefault="00DB5B24" w:rsidP="00DB5B24">
      <w:pPr>
        <w:numPr>
          <w:ilvl w:val="0"/>
          <w:numId w:val="8"/>
        </w:numPr>
        <w:spacing w:after="0" w:line="240" w:lineRule="auto"/>
        <w:ind w:right="0"/>
        <w:jc w:val="lowKashida"/>
        <w:rPr>
          <w:sz w:val="28"/>
          <w:szCs w:val="28"/>
          <w:rtl/>
        </w:rPr>
      </w:pPr>
      <w:r w:rsidRPr="00DF3CC7">
        <w:rPr>
          <w:rFonts w:hint="cs"/>
          <w:sz w:val="28"/>
          <w:szCs w:val="28"/>
          <w:rtl/>
        </w:rPr>
        <w:t>تخطيط مهام التعلم .</w:t>
      </w:r>
    </w:p>
    <w:p w:rsidR="00DB5B24" w:rsidRPr="00DF3CC7" w:rsidRDefault="00DB5B24" w:rsidP="00DB5B24">
      <w:pPr>
        <w:numPr>
          <w:ilvl w:val="0"/>
          <w:numId w:val="8"/>
        </w:numPr>
        <w:spacing w:after="0" w:line="240" w:lineRule="auto"/>
        <w:ind w:right="0"/>
        <w:jc w:val="lowKashida"/>
        <w:rPr>
          <w:sz w:val="28"/>
          <w:szCs w:val="28"/>
          <w:rtl/>
        </w:rPr>
      </w:pPr>
      <w:r w:rsidRPr="00DF3CC7">
        <w:rPr>
          <w:rFonts w:hint="cs"/>
          <w:sz w:val="28"/>
          <w:szCs w:val="28"/>
          <w:rtl/>
        </w:rPr>
        <w:t>البحث والاستقصاء .</w:t>
      </w:r>
    </w:p>
    <w:p w:rsidR="00DB5B24" w:rsidRPr="00DF3CC7" w:rsidRDefault="00DB5B24" w:rsidP="00DB5B24">
      <w:pPr>
        <w:numPr>
          <w:ilvl w:val="0"/>
          <w:numId w:val="8"/>
        </w:numPr>
        <w:spacing w:after="0" w:line="240" w:lineRule="auto"/>
        <w:ind w:right="0"/>
        <w:jc w:val="lowKashida"/>
        <w:rPr>
          <w:sz w:val="28"/>
          <w:szCs w:val="28"/>
          <w:rtl/>
        </w:rPr>
      </w:pPr>
      <w:r w:rsidRPr="00DF3CC7">
        <w:rPr>
          <w:rFonts w:hint="cs"/>
          <w:sz w:val="28"/>
          <w:szCs w:val="28"/>
          <w:rtl/>
        </w:rPr>
        <w:t>تحليل الطلاب للمعلومات التي جمعها وتلخيص لبعضها وعرضها على الزملاء .</w:t>
      </w:r>
    </w:p>
    <w:p w:rsidR="00DB5B24" w:rsidRPr="00DF3CC7" w:rsidRDefault="00DB5B24" w:rsidP="00DB5B24">
      <w:pPr>
        <w:numPr>
          <w:ilvl w:val="0"/>
          <w:numId w:val="8"/>
        </w:numPr>
        <w:spacing w:after="0" w:line="240" w:lineRule="auto"/>
        <w:ind w:right="0"/>
        <w:jc w:val="lowKashida"/>
        <w:rPr>
          <w:sz w:val="28"/>
          <w:szCs w:val="28"/>
          <w:rtl/>
        </w:rPr>
      </w:pPr>
      <w:r w:rsidRPr="00DF3CC7">
        <w:rPr>
          <w:rFonts w:hint="cs"/>
          <w:sz w:val="28"/>
          <w:szCs w:val="28"/>
          <w:rtl/>
        </w:rPr>
        <w:t>التقويم، ويتم هنا من خلال تحليل الطلاب لأعمال زملائهم تحت إشراف وتوصية المدرس .</w:t>
      </w:r>
    </w:p>
    <w:p w:rsidR="00DB5B24" w:rsidRPr="00DF3CC7" w:rsidRDefault="00DB5B24" w:rsidP="00DB5B24">
      <w:pPr>
        <w:ind w:left="84"/>
        <w:jc w:val="lowKashida"/>
        <w:rPr>
          <w:sz w:val="28"/>
          <w:szCs w:val="28"/>
          <w:rtl/>
        </w:rPr>
      </w:pPr>
    </w:p>
    <w:p w:rsidR="00DB5B24" w:rsidRDefault="00DB5B24" w:rsidP="00B733EB">
      <w:pPr>
        <w:rPr>
          <w:rFonts w:hint="cs"/>
          <w:sz w:val="28"/>
          <w:szCs w:val="28"/>
          <w:rtl/>
          <w:lang w:bidi="ar-IQ"/>
        </w:rPr>
      </w:pPr>
      <w:r w:rsidRPr="00DF3CC7">
        <w:rPr>
          <w:rFonts w:hint="cs"/>
          <w:sz w:val="28"/>
          <w:szCs w:val="28"/>
          <w:rtl/>
        </w:rPr>
        <w:t>ولنا أن نتساءل الآن هل لتنوع هذه الاستراتيجيات فائدة ؟ أنت مدعو هنا لذكر مبررات لهذا التنوع .</w:t>
      </w:r>
    </w:p>
    <w:p w:rsidR="00B733EB" w:rsidRDefault="00B733EB" w:rsidP="00B733EB">
      <w:pPr>
        <w:rPr>
          <w:rFonts w:hint="cs"/>
          <w:sz w:val="28"/>
          <w:szCs w:val="28"/>
          <w:rtl/>
          <w:lang w:bidi="ar-IQ"/>
        </w:rPr>
      </w:pPr>
    </w:p>
    <w:p w:rsidR="00B733EB" w:rsidRPr="00B733EB" w:rsidRDefault="00B733EB" w:rsidP="00B733EB">
      <w:pPr>
        <w:rPr>
          <w:rFonts w:hint="cs"/>
          <w:sz w:val="28"/>
          <w:szCs w:val="28"/>
          <w:rtl/>
          <w:lang w:bidi="ar-IQ"/>
        </w:rPr>
      </w:pP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44"/>
          <w:szCs w:val="44"/>
          <w:rtl/>
        </w:rPr>
        <w:lastRenderedPageBreak/>
        <w:t> </w:t>
      </w:r>
      <w:r w:rsidRPr="00CF4D0E">
        <w:rPr>
          <w:rFonts w:ascii="Times New Roman" w:eastAsia="Times New Roman" w:hAnsi="Times New Roman" w:cs="Times New Roman" w:hint="cs"/>
          <w:sz w:val="27"/>
          <w:szCs w:val="27"/>
          <w:rtl/>
        </w:rPr>
        <w:t xml:space="preserve"> </w:t>
      </w:r>
      <w:r w:rsidRPr="00CF4D0E">
        <w:rPr>
          <w:rFonts w:ascii="Times New Roman" w:eastAsia="Times New Roman" w:hAnsi="Times New Roman" w:cs="Times New Roman" w:hint="cs"/>
          <w:b/>
          <w:bCs/>
          <w:sz w:val="27"/>
          <w:szCs w:val="27"/>
          <w:u w:val="single"/>
          <w:rtl/>
        </w:rPr>
        <w:t>أسباب إهدار فرص الإفادة من قوة عمل المجموعات في المدارس :</w:t>
      </w:r>
    </w:p>
    <w:p w:rsidR="00CF4D0E" w:rsidRPr="00CF4D0E" w:rsidRDefault="00CF4D0E" w:rsidP="00CF4D0E">
      <w:pPr>
        <w:spacing w:before="100" w:beforeAutospacing="1" w:after="100" w:afterAutospacing="1" w:line="240" w:lineRule="auto"/>
        <w:ind w:left="566" w:hanging="566"/>
        <w:rPr>
          <w:rFonts w:ascii="Times New Roman" w:eastAsia="Times New Roman" w:hAnsi="Times New Roman" w:cs="Times New Roman"/>
          <w:sz w:val="24"/>
          <w:szCs w:val="24"/>
          <w:rtl/>
        </w:rPr>
      </w:pPr>
      <w:r w:rsidRPr="00CF4D0E">
        <w:rPr>
          <w:rFonts w:ascii="Times New Roman" w:eastAsia="Times New Roman" w:hAnsi="Times New Roman" w:cs="Times New Roman"/>
          <w:sz w:val="40"/>
          <w:szCs w:val="40"/>
          <w:rtl/>
        </w:rPr>
        <w:t>1</w:t>
      </w: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hint="cs"/>
          <w:sz w:val="27"/>
          <w:szCs w:val="27"/>
          <w:rtl/>
        </w:rPr>
        <w:t>عدم وضوح العناصر التي تجعل عمل المجموعات عملاً ناجحاً ، فمعظم المربين لا يعرفون الفرق بين مجموعات التعلم التعاوني ومجموعات العمل التقليدية .</w:t>
      </w:r>
    </w:p>
    <w:p w:rsidR="00CF4D0E" w:rsidRPr="00CF4D0E" w:rsidRDefault="00CF4D0E" w:rsidP="00CF4D0E">
      <w:pPr>
        <w:spacing w:before="100" w:beforeAutospacing="1" w:after="100" w:afterAutospacing="1" w:line="240" w:lineRule="auto"/>
        <w:ind w:left="566" w:hanging="566"/>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2)    </w:t>
      </w:r>
      <w:r w:rsidRPr="00CF4D0E">
        <w:rPr>
          <w:rFonts w:ascii="Times New Roman" w:eastAsia="Times New Roman" w:hAnsi="Times New Roman" w:cs="Times New Roman" w:hint="cs"/>
          <w:sz w:val="27"/>
          <w:szCs w:val="27"/>
          <w:rtl/>
        </w:rPr>
        <w:t>إن أنماط العزلة المعتادة التي توجدها البنية التنظيمية تجعل المربين ميالين إلى الاعتقاد بأن ذلك العمل المعزول هو النظام الطبيعي للعالم . إن التركيز على مثل هذه الأنماط القاصرة ؛ قد أعمى المربين عن إدراك أن الشخص بمفرده لا يستطيع أن يبني عمارة أو يحقق الاستقلال لأمة ، أو يبتكر حاسباً آلياً عملاقاً !!</w:t>
      </w:r>
    </w:p>
    <w:p w:rsidR="00CF4D0E" w:rsidRPr="00CF4D0E" w:rsidRDefault="00CF4D0E" w:rsidP="00CF4D0E">
      <w:pPr>
        <w:spacing w:before="100" w:beforeAutospacing="1" w:after="100" w:afterAutospacing="1" w:line="240" w:lineRule="auto"/>
        <w:ind w:left="566" w:hanging="566"/>
        <w:rPr>
          <w:rFonts w:ascii="Times New Roman" w:eastAsia="Times New Roman" w:hAnsi="Times New Roman" w:cs="Times New Roman"/>
          <w:sz w:val="24"/>
          <w:szCs w:val="24"/>
          <w:rtl/>
        </w:rPr>
      </w:pPr>
      <w:r w:rsidRPr="00CF4D0E">
        <w:rPr>
          <w:rFonts w:ascii="Times New Roman" w:eastAsia="Times New Roman" w:hAnsi="Times New Roman" w:cs="Times New Roman"/>
          <w:sz w:val="40"/>
          <w:szCs w:val="40"/>
          <w:rtl/>
        </w:rPr>
        <w:t>3</w:t>
      </w: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hint="cs"/>
          <w:sz w:val="27"/>
          <w:szCs w:val="27"/>
          <w:rtl/>
        </w:rPr>
        <w:t>إن معظم الأفراد في مجتمعنا يقاومون بشكل شخصي التغير الذي يتطلب منهم تجاوز الأدوار والمسؤولية الفردية ، فنحن كمربين ؛ لا نتحمل بسهولة مسؤولية أداء زملائنا ن كما أننا لا نسمح لأحد الطلاب أن يتحمل مسؤولية تعلم طالب آخر .</w:t>
      </w:r>
    </w:p>
    <w:p w:rsidR="00CF4D0E" w:rsidRPr="00CF4D0E" w:rsidRDefault="00CF4D0E" w:rsidP="00CF4D0E">
      <w:pPr>
        <w:spacing w:before="100" w:beforeAutospacing="1" w:after="100" w:afterAutospacing="1" w:line="240" w:lineRule="auto"/>
        <w:ind w:left="566" w:hanging="566"/>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4)    </w:t>
      </w:r>
      <w:r w:rsidRPr="00CF4D0E">
        <w:rPr>
          <w:rFonts w:ascii="Times New Roman" w:eastAsia="Times New Roman" w:hAnsi="Times New Roman" w:cs="Times New Roman" w:hint="cs"/>
          <w:sz w:val="27"/>
          <w:szCs w:val="27"/>
          <w:rtl/>
        </w:rPr>
        <w:t>إن هناك مجازفة في استخدام المجموعات لإثراء التعلم وتحسينه ، فليست كل المجموعات ناجحة في عملها ، ومعظم الكبار مروا بخبرات شخصية سيئة أثناء عملهم ضمن لجان أو مجموعات أو جمعيات غير فاعلة ، ولذا ؛ فإن التعقيد في عمل المجموعات يسبب قلقاً لدى المربين بشأن ما إذا كانوا قادرين على استخدام المجموعات بشكل فاعل أم لا ، وعندما يقارن العديد من المربين بين القوة الكامنة في عمل المجموعات التعلمية وبين احتمال الفشل ، فإنهم يختارون الطريقة الأسلم ويتمسكون بالطريقة الانعزالية / الفردية الحالية .</w:t>
      </w:r>
    </w:p>
    <w:p w:rsidR="00CF4D0E" w:rsidRPr="00CF4D0E" w:rsidRDefault="00CF4D0E" w:rsidP="00CF4D0E">
      <w:pPr>
        <w:spacing w:before="100" w:beforeAutospacing="1" w:after="100" w:afterAutospacing="1" w:line="240" w:lineRule="auto"/>
        <w:ind w:left="566" w:hanging="566"/>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5)    </w:t>
      </w:r>
      <w:r w:rsidRPr="00CF4D0E">
        <w:rPr>
          <w:rFonts w:ascii="Times New Roman" w:eastAsia="Times New Roman" w:hAnsi="Times New Roman" w:cs="Times New Roman" w:hint="cs"/>
          <w:sz w:val="27"/>
          <w:szCs w:val="27"/>
          <w:rtl/>
        </w:rPr>
        <w:t> إن استخدام المجموعات التعلمية التعاونية يتطلب من التربويين تطبيق ما هو معروف عن المجموعات الفاعلة بطريقة منضبطة ، ومثل هذا العمل المنضبط ربما يولد رهبة توهن العزيمة بالنسبة للعديد من المربين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u w:val="single"/>
          <w:rtl/>
        </w:rPr>
        <w:t xml:space="preserve">  </w:t>
      </w:r>
      <w:r w:rsidRPr="00CF4D0E">
        <w:rPr>
          <w:rFonts w:ascii="Times New Roman" w:eastAsia="Times New Roman" w:hAnsi="Times New Roman" w:cs="Times New Roman" w:hint="cs"/>
          <w:b/>
          <w:bCs/>
          <w:sz w:val="27"/>
          <w:szCs w:val="27"/>
          <w:u w:val="single"/>
          <w:rtl/>
        </w:rPr>
        <w:t>ما الذي يجعل العمل التعاوني عملاً ناجحاً ؟؟</w:t>
      </w:r>
    </w:p>
    <w:p w:rsidR="00CF4D0E" w:rsidRPr="00CF4D0E" w:rsidRDefault="00CF4D0E" w:rsidP="00CF4D0E">
      <w:pPr>
        <w:spacing w:before="100" w:beforeAutospacing="1" w:after="100" w:afterAutospacing="1" w:line="240" w:lineRule="auto"/>
        <w:ind w:firstLine="72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إن التعلم التعاوني شيء أكثر من مجرد ترتيب جلوس الطلاب ، فتعيين الطلاب في مجموعات وإبلاغهم بأن يعملوا معاً لا يؤديان بالضرورة إلى عمل تعاوني ، فيمكن مثلاً أن يتنافس الطلاب حتى لو أجلسناهم بالقرب من بعضهم البعض ، وكذلك يمكن أن يتحدثوا حتى لو طلبنا إليهم أن يعمل كل منهم بمفرده ، ولذا فإن بناء الدروس على نحو يجعل الطلاب يعملون بالفعل بشكل تعاوني مع بعضهم بعضاً يتطلب فهماً للعناصر التي تجعل العمل التعاوني عملاً ناجحاً . ولكي يكون العمل التعاوني عملاً ناجحاً فإنه يجب على المعلمين أن يبنوا بوضوح في كل الدروس عناصر العمل التعاوني الأساسية ، وهذه العناصر هي :</w:t>
      </w:r>
    </w:p>
    <w:p w:rsidR="00CF4D0E" w:rsidRPr="00CF4D0E" w:rsidRDefault="00CF4D0E" w:rsidP="00CF4D0E">
      <w:pPr>
        <w:spacing w:before="100" w:beforeAutospacing="1" w:after="100" w:afterAutospacing="1" w:line="240" w:lineRule="auto"/>
        <w:ind w:left="720"/>
        <w:rPr>
          <w:rFonts w:ascii="Times New Roman" w:eastAsia="Times New Roman" w:hAnsi="Times New Roman" w:cs="Times New Roman"/>
          <w:sz w:val="24"/>
          <w:szCs w:val="24"/>
          <w:rtl/>
        </w:rPr>
      </w:pPr>
      <w:r w:rsidRPr="00CF4D0E">
        <w:rPr>
          <w:rFonts w:ascii="Times New Roman" w:eastAsia="Times New Roman" w:hAnsi="Times New Roman" w:cs="Times New Roman" w:hint="cs"/>
          <w:b/>
          <w:bCs/>
          <w:sz w:val="27"/>
          <w:szCs w:val="27"/>
          <w:u w:val="single"/>
          <w:rtl/>
        </w:rPr>
        <w:t>1 ) الاعتماد المتبادل الإيجابي :-</w:t>
      </w:r>
    </w:p>
    <w:p w:rsidR="00CF4D0E" w:rsidRPr="00CF4D0E" w:rsidRDefault="00CF4D0E" w:rsidP="00CF4D0E">
      <w:pPr>
        <w:spacing w:before="100" w:beforeAutospacing="1" w:after="100" w:afterAutospacing="1" w:line="240" w:lineRule="auto"/>
        <w:ind w:firstLine="72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وهو أهم عنصر في هذه العناصر ، يجب أن يشعر الطلاب بأنهم يحتاجون لبعضهم بعضاً ، من أجل إكمال مهمة المجموعة ، ويمكن أن يكون مثل هذا الشعور من خلال :</w:t>
      </w:r>
    </w:p>
    <w:p w:rsidR="00CF4D0E" w:rsidRPr="00CF4D0E" w:rsidRDefault="00CF4D0E" w:rsidP="00CF4D0E">
      <w:pPr>
        <w:spacing w:before="100" w:beforeAutospacing="1" w:after="100" w:afterAutospacing="1" w:line="240" w:lineRule="auto"/>
        <w:ind w:firstLine="72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أ - وضع أهداف مشتركة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      ب - إعطاء مكافآت مشتركة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lastRenderedPageBreak/>
        <w:t>      ج - المشاركة في المعلومات والمواد ( لكل مجموعة ورقة واحدة أو كل عضو يحصل على جزء من المعلومات اللازمة لأداء العمل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 xml:space="preserve">       د - تعيين الأدوار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     </w:t>
      </w:r>
      <w:r w:rsidRPr="00CF4D0E">
        <w:rPr>
          <w:rFonts w:ascii="Times New Roman" w:eastAsia="Times New Roman" w:hAnsi="Times New Roman" w:cs="Times New Roman" w:hint="cs"/>
          <w:b/>
          <w:bCs/>
          <w:sz w:val="27"/>
          <w:szCs w:val="27"/>
          <w:u w:val="single"/>
          <w:rtl/>
        </w:rPr>
        <w:t xml:space="preserve">2 ) المسؤولية الفردية والزمرية : </w:t>
      </w:r>
    </w:p>
    <w:p w:rsidR="00CF4D0E" w:rsidRPr="00CF4D0E" w:rsidRDefault="00CF4D0E" w:rsidP="00CF4D0E">
      <w:pPr>
        <w:spacing w:before="100" w:beforeAutospacing="1" w:after="100" w:afterAutospacing="1" w:line="240" w:lineRule="auto"/>
        <w:ind w:firstLine="72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المجموعة التعاونية يجب أن تكون مسؤولة عن تحقيق أهدافها وكل عضو في المجموعة يجب أن يكون مسؤولاً عن الإسهام بنصيبه في العمل ، وتظهر المسؤولية الفردية عندما يتم تقييم أداء كل طالب وتعاد النتائج إلى المجموعة والفرد من أجل التأكد ممن هو في حاجة إلى مساعدة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b/>
          <w:bCs/>
          <w:color w:val="FF0000"/>
          <w:sz w:val="27"/>
          <w:szCs w:val="27"/>
          <w:u w:val="single"/>
          <w:rtl/>
        </w:rPr>
        <w:t> </w:t>
      </w:r>
      <w:r w:rsidRPr="00CF4D0E">
        <w:rPr>
          <w:rFonts w:ascii="Times New Roman" w:eastAsia="Times New Roman" w:hAnsi="Times New Roman" w:cs="Times New Roman" w:hint="cs"/>
          <w:b/>
          <w:bCs/>
          <w:sz w:val="27"/>
          <w:szCs w:val="27"/>
          <w:u w:val="single"/>
          <w:rtl/>
        </w:rPr>
        <w:t xml:space="preserve">    3 ) التفاعل المباشر :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       يحتاج الطلاب إلى القيام بعمل حقيقي معاً ، يعملون من خلاله على زيادة نجاح بعضهم بعضاً ، من خلال مساعدة وتشجيع بعضهم على التعلم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color w:val="FF0000"/>
          <w:sz w:val="27"/>
          <w:szCs w:val="27"/>
          <w:rtl/>
        </w:rPr>
        <w:t>  </w:t>
      </w:r>
      <w:r w:rsidRPr="00CF4D0E">
        <w:rPr>
          <w:rFonts w:ascii="Times New Roman" w:eastAsia="Times New Roman" w:hAnsi="Times New Roman" w:cs="Times New Roman" w:hint="cs"/>
          <w:sz w:val="27"/>
          <w:szCs w:val="27"/>
          <w:rtl/>
        </w:rPr>
        <w:t xml:space="preserve">  </w:t>
      </w:r>
      <w:r w:rsidRPr="00CF4D0E">
        <w:rPr>
          <w:rFonts w:ascii="Times New Roman" w:eastAsia="Times New Roman" w:hAnsi="Times New Roman" w:cs="Times New Roman" w:hint="cs"/>
          <w:b/>
          <w:bCs/>
          <w:sz w:val="27"/>
          <w:szCs w:val="27"/>
          <w:u w:val="single"/>
          <w:rtl/>
        </w:rPr>
        <w:t>4 ) معالجة عمل المجموعة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       تحتاج المجموعات إلى تخصيص وقت محدد لمناقشة تقدمها في تحقيق أهدافها وفي حفاظها على علاقات عمل فاعلة بين الأعضاء ويستطيع المعلمون أن يبنوا مهارة معالجة عمل المجموعة من خلال تعيين مهام مثل :</w:t>
      </w:r>
    </w:p>
    <w:p w:rsidR="00CF4D0E" w:rsidRPr="00CF4D0E" w:rsidRDefault="00CF4D0E" w:rsidP="00CF4D0E">
      <w:pPr>
        <w:spacing w:before="100" w:beforeAutospacing="1" w:after="100" w:afterAutospacing="1" w:line="240" w:lineRule="auto"/>
        <w:ind w:left="1440" w:hanging="72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أ‌)</w:t>
      </w: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hint="cs"/>
          <w:sz w:val="27"/>
          <w:szCs w:val="27"/>
          <w:rtl/>
        </w:rPr>
        <w:t>  سرد ثلاثة تصرفات على الأقل قام بها العضو وساعدت على نجاح المجموعة .</w:t>
      </w:r>
    </w:p>
    <w:p w:rsidR="00CF4D0E" w:rsidRPr="00CF4D0E" w:rsidRDefault="00CF4D0E" w:rsidP="00CF4D0E">
      <w:pPr>
        <w:spacing w:before="100" w:beforeAutospacing="1" w:after="100" w:afterAutospacing="1" w:line="240" w:lineRule="auto"/>
        <w:ind w:left="1440" w:hanging="72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ب‌)</w:t>
      </w:r>
      <w:r w:rsidR="00795CA7">
        <w:rPr>
          <w:rFonts w:ascii="Times New Roman" w:eastAsia="Times New Roman" w:hAnsi="Times New Roman" w:cs="Times New Roman"/>
          <w:sz w:val="27"/>
          <w:szCs w:val="27"/>
          <w:rtl/>
        </w:rPr>
        <w:t>  </w:t>
      </w: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hint="cs"/>
          <w:sz w:val="27"/>
          <w:szCs w:val="27"/>
          <w:rtl/>
        </w:rPr>
        <w:t>سرد سلوك واحد يمكن إضافته لجعل المجموعة اكثر نجاحا غدا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ويقوم المعلمون أيضاً بتفقد المجموعات وإعطائها تغذية راجعة حول</w:t>
      </w:r>
      <w:r w:rsidRPr="00CF4D0E">
        <w:rPr>
          <w:rFonts w:ascii="Times New Roman" w:eastAsia="Times New Roman" w:hAnsi="Times New Roman" w:cs="Times New Roman" w:hint="cs"/>
          <w:b/>
          <w:bCs/>
          <w:sz w:val="27"/>
          <w:szCs w:val="27"/>
          <w:rtl/>
        </w:rPr>
        <w:t xml:space="preserve"> </w:t>
      </w:r>
      <w:r w:rsidRPr="00CF4D0E">
        <w:rPr>
          <w:rFonts w:ascii="Times New Roman" w:eastAsia="Times New Roman" w:hAnsi="Times New Roman" w:cs="Times New Roman" w:hint="cs"/>
          <w:sz w:val="27"/>
          <w:szCs w:val="27"/>
          <w:rtl/>
        </w:rPr>
        <w:t>تقدم الأعضاء في عملهم مع بعضهم بعضا في المجموعة كذلك العمل على مستوى الصف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b/>
          <w:bCs/>
          <w:color w:val="FF0000"/>
          <w:sz w:val="44"/>
          <w:szCs w:val="44"/>
          <w:rtl/>
        </w:rPr>
        <w:t>    </w:t>
      </w:r>
      <w:r w:rsidRPr="00CF4D0E">
        <w:rPr>
          <w:rFonts w:ascii="Times New Roman" w:eastAsia="Times New Roman" w:hAnsi="Times New Roman" w:cs="Times New Roman" w:hint="cs"/>
          <w:b/>
          <w:bCs/>
          <w:sz w:val="27"/>
          <w:szCs w:val="27"/>
          <w:rtl/>
        </w:rPr>
        <w:t xml:space="preserve">   </w:t>
      </w:r>
      <w:r w:rsidRPr="00CF4D0E">
        <w:rPr>
          <w:rFonts w:ascii="Times New Roman" w:eastAsia="Times New Roman" w:hAnsi="Times New Roman" w:cs="Times New Roman" w:hint="cs"/>
          <w:b/>
          <w:bCs/>
          <w:sz w:val="27"/>
          <w:szCs w:val="27"/>
          <w:u w:val="single"/>
          <w:rtl/>
        </w:rPr>
        <w:t>فرص التعلم التي ينفرد بها التعلم التعاوني</w:t>
      </w:r>
      <w:r w:rsidRPr="00CF4D0E">
        <w:rPr>
          <w:rFonts w:ascii="Times New Roman" w:eastAsia="Times New Roman" w:hAnsi="Times New Roman" w:cs="Times New Roman" w:hint="cs"/>
          <w:sz w:val="27"/>
          <w:szCs w:val="27"/>
          <w:u w:val="single"/>
          <w:rtl/>
        </w:rPr>
        <w:t xml:space="preserve"> :</w:t>
      </w:r>
    </w:p>
    <w:p w:rsidR="00CF4D0E" w:rsidRPr="00CF4D0E" w:rsidRDefault="00CF4D0E" w:rsidP="00CF4D0E">
      <w:pPr>
        <w:spacing w:before="100" w:beforeAutospacing="1" w:after="100" w:afterAutospacing="1" w:line="240" w:lineRule="auto"/>
        <w:ind w:left="566" w:hanging="426"/>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1)    </w:t>
      </w:r>
      <w:r w:rsidRPr="00CF4D0E">
        <w:rPr>
          <w:rFonts w:ascii="Times New Roman" w:eastAsia="Times New Roman" w:hAnsi="Times New Roman" w:cs="Times New Roman" w:hint="cs"/>
          <w:sz w:val="27"/>
          <w:szCs w:val="27"/>
          <w:rtl/>
        </w:rPr>
        <w:t>يمكن المتعلمين من الوصول إلى التعلم ذو المعنى ، فالمتعلمون يثيرون أسئلة ، ويناقشون أفكارا ، ويقعون في أخطاء ، ويتعلمون فن الاستماع ، ويحصلون على نقد بناء فضلا عن أنه يوفر فرص تلخيص ما تعلموه في صورة تقرير .</w:t>
      </w:r>
    </w:p>
    <w:p w:rsidR="00CF4D0E" w:rsidRPr="00CF4D0E" w:rsidRDefault="00CF4D0E" w:rsidP="00CF4D0E">
      <w:pPr>
        <w:spacing w:before="100" w:beforeAutospacing="1" w:after="100" w:afterAutospacing="1" w:line="240" w:lineRule="auto"/>
        <w:ind w:left="566" w:hanging="426"/>
        <w:rPr>
          <w:rFonts w:ascii="Times New Roman" w:eastAsia="Times New Roman" w:hAnsi="Times New Roman" w:cs="Times New Roman"/>
          <w:sz w:val="24"/>
          <w:szCs w:val="24"/>
          <w:rtl/>
        </w:rPr>
      </w:pPr>
      <w:r w:rsidRPr="00CF4D0E">
        <w:rPr>
          <w:rFonts w:ascii="Times New Roman" w:eastAsia="Times New Roman" w:hAnsi="Times New Roman" w:cs="Times New Roman"/>
          <w:sz w:val="40"/>
          <w:szCs w:val="40"/>
          <w:rtl/>
        </w:rPr>
        <w:t>2</w:t>
      </w: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hint="cs"/>
          <w:sz w:val="27"/>
          <w:szCs w:val="27"/>
          <w:rtl/>
        </w:rPr>
        <w:t>يوفر فرص لضمان نجاح المتعلمين جميعاً ، فالاعتماد المتبادل يقتضي أن يساعد المتعلمون بعضهم في تعلم المفاهيم وإتقان المهارات التي تتعلمها المجموعة .</w:t>
      </w:r>
    </w:p>
    <w:p w:rsidR="00CF4D0E" w:rsidRPr="00CF4D0E" w:rsidRDefault="00CF4D0E" w:rsidP="00CF4D0E">
      <w:pPr>
        <w:spacing w:before="100" w:beforeAutospacing="1" w:after="100" w:afterAutospacing="1" w:line="240" w:lineRule="auto"/>
        <w:ind w:left="566" w:hanging="426"/>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3)    </w:t>
      </w:r>
      <w:r w:rsidRPr="00CF4D0E">
        <w:rPr>
          <w:rFonts w:ascii="Times New Roman" w:eastAsia="Times New Roman" w:hAnsi="Times New Roman" w:cs="Times New Roman" w:hint="cs"/>
          <w:sz w:val="27"/>
          <w:szCs w:val="27"/>
          <w:rtl/>
        </w:rPr>
        <w:t>يستخدم المتعلمون التفكير المنطقي في مناقشاتهم ، حيث أن الإقناع لا يتم إلا من خلال استخدام التفكير المنطقي .</w:t>
      </w:r>
    </w:p>
    <w:p w:rsidR="00CF4D0E" w:rsidRDefault="00CF4D0E" w:rsidP="00CF4D0E">
      <w:pPr>
        <w:spacing w:before="100" w:beforeAutospacing="1" w:after="100" w:afterAutospacing="1" w:line="240" w:lineRule="auto"/>
        <w:ind w:left="566" w:hanging="426"/>
        <w:rPr>
          <w:rFonts w:ascii="Times New Roman" w:eastAsia="Times New Roman" w:hAnsi="Times New Roman" w:cs="Times New Roman" w:hint="cs"/>
          <w:sz w:val="24"/>
          <w:szCs w:val="24"/>
          <w:rtl/>
        </w:rPr>
      </w:pPr>
      <w:r w:rsidRPr="00CF4D0E">
        <w:rPr>
          <w:rFonts w:ascii="Times New Roman" w:eastAsia="Times New Roman" w:hAnsi="Times New Roman" w:cs="Times New Roman"/>
          <w:sz w:val="27"/>
          <w:szCs w:val="27"/>
          <w:rtl/>
        </w:rPr>
        <w:t xml:space="preserve">4)    </w:t>
      </w:r>
      <w:r w:rsidRPr="00CF4D0E">
        <w:rPr>
          <w:rFonts w:ascii="Times New Roman" w:eastAsia="Times New Roman" w:hAnsi="Times New Roman" w:cs="Times New Roman" w:hint="cs"/>
          <w:sz w:val="27"/>
          <w:szCs w:val="27"/>
          <w:rtl/>
        </w:rPr>
        <w:t>يتعلم المتعلم من خلال التحدث والاستماع والشرح والتفسير والتفكير مع الآخرين ومع نفسه .</w:t>
      </w:r>
    </w:p>
    <w:p w:rsidR="00795CA7" w:rsidRPr="00CF4D0E" w:rsidRDefault="00795CA7" w:rsidP="00CF4D0E">
      <w:pPr>
        <w:spacing w:before="100" w:beforeAutospacing="1" w:after="100" w:afterAutospacing="1" w:line="240" w:lineRule="auto"/>
        <w:ind w:left="566" w:hanging="426"/>
        <w:rPr>
          <w:rFonts w:ascii="Times New Roman" w:eastAsia="Times New Roman" w:hAnsi="Times New Roman" w:cs="Times New Roman"/>
          <w:sz w:val="24"/>
          <w:szCs w:val="24"/>
          <w:rtl/>
        </w:rPr>
      </w:pPr>
    </w:p>
    <w:p w:rsidR="00CF4D0E" w:rsidRPr="00795CA7" w:rsidRDefault="00CF4D0E" w:rsidP="00795CA7">
      <w:pPr>
        <w:spacing w:before="100" w:beforeAutospacing="1" w:after="100" w:afterAutospacing="1" w:line="240" w:lineRule="auto"/>
        <w:ind w:left="140"/>
        <w:jc w:val="center"/>
        <w:rPr>
          <w:rFonts w:ascii="Times New Roman" w:eastAsia="Times New Roman" w:hAnsi="Times New Roman" w:cs="Andalus"/>
          <w:sz w:val="32"/>
          <w:szCs w:val="32"/>
          <w:rtl/>
        </w:rPr>
      </w:pPr>
      <w:r w:rsidRPr="00795CA7">
        <w:rPr>
          <w:rFonts w:ascii="Times New Roman" w:eastAsia="Times New Roman" w:hAnsi="Times New Roman" w:cs="Andalus" w:hint="cs"/>
          <w:b/>
          <w:bCs/>
          <w:sz w:val="36"/>
          <w:szCs w:val="36"/>
          <w:u w:val="single"/>
          <w:rtl/>
        </w:rPr>
        <w:lastRenderedPageBreak/>
        <w:t>مراحل التعلم التعاوني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 يتم التعلم التعاوني بصورة عامة وفق مراحل خمس هي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b/>
          <w:bCs/>
          <w:sz w:val="27"/>
          <w:szCs w:val="27"/>
          <w:u w:val="single"/>
          <w:rtl/>
        </w:rPr>
        <w:t>المرحلة الأولى : مرحلة التعرف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وفيها يتم تفهم المشكلة أو المهمة المطروحة وتحديد معطياتها والمطلوب عمله إزاءها والوقت المخصص للعمل المشترك لحلها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b/>
          <w:bCs/>
          <w:sz w:val="27"/>
          <w:szCs w:val="27"/>
          <w:u w:val="single"/>
          <w:rtl/>
        </w:rPr>
        <w:t>المرحلة الثانية : مرحلة بلورة معايير العمل الجماعي</w:t>
      </w:r>
      <w:r w:rsidRPr="00CF4D0E">
        <w:rPr>
          <w:rFonts w:ascii="Times New Roman" w:eastAsia="Times New Roman" w:hAnsi="Times New Roman" w:cs="Times New Roman" w:hint="cs"/>
          <w:sz w:val="27"/>
          <w:szCs w:val="27"/>
          <w:rtl/>
        </w:rPr>
        <w:t xml:space="preserve">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ويتم في هذه المرحلة الاتفاق على توزيع الأدوار وكيفية التعاون، وتحديد المسؤوليات الجماعية وكيفية اتخاذ القرار المشترك ، وكيفية الاستجابة لآراء أفراد المجموعة والمهارات اللازمة لحل المشكلة المطروحة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b/>
          <w:bCs/>
          <w:sz w:val="27"/>
          <w:szCs w:val="27"/>
          <w:u w:val="single"/>
          <w:rtl/>
        </w:rPr>
        <w:t xml:space="preserve">المرحلة الثالثة : الإنتاجية .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يتم في هذه المرحلة الانخراط  في العمل من قبل أفراد المجموعة والتعاون في إنجاز المطلوب بحسب الأسس والمعايير المتفق عليها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b/>
          <w:bCs/>
          <w:sz w:val="27"/>
          <w:szCs w:val="27"/>
          <w:u w:val="single"/>
          <w:rtl/>
        </w:rPr>
        <w:t>المرحلة الرابعة : الإنهاء</w:t>
      </w:r>
      <w:r w:rsidRPr="00CF4D0E">
        <w:rPr>
          <w:rFonts w:ascii="Times New Roman" w:eastAsia="Times New Roman" w:hAnsi="Times New Roman" w:cs="Times New Roman" w:hint="cs"/>
          <w:b/>
          <w:bCs/>
          <w:sz w:val="27"/>
          <w:szCs w:val="27"/>
          <w:rtl/>
        </w:rPr>
        <w:t xml:space="preserve"> .</w:t>
      </w:r>
    </w:p>
    <w:p w:rsidR="00CF4D0E" w:rsidRPr="00CF4D0E" w:rsidRDefault="00CF4D0E" w:rsidP="00CF4D0E">
      <w:pPr>
        <w:spacing w:before="100" w:beforeAutospacing="1" w:after="100" w:afterAutospacing="1" w:line="240" w:lineRule="auto"/>
        <w:ind w:left="140"/>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يتم في هذه المرحلة كتابة التقرير إن كانت المهمة تتطلب ذلك ، أو التوقف عن العمل وعرض ما توصلت إليه المجموعة في جلسة الحوار العام .</w:t>
      </w:r>
    </w:p>
    <w:p w:rsidR="00CF4D0E" w:rsidRPr="00CF4D0E" w:rsidRDefault="00CF4D0E" w:rsidP="00795CA7">
      <w:pPr>
        <w:spacing w:before="100" w:beforeAutospacing="1" w:after="100" w:afterAutospacing="1" w:line="240" w:lineRule="auto"/>
        <w:jc w:val="center"/>
        <w:rPr>
          <w:rFonts w:ascii="Times New Roman" w:eastAsia="Times New Roman" w:hAnsi="Times New Roman" w:cs="Times New Roman"/>
          <w:sz w:val="24"/>
          <w:szCs w:val="24"/>
          <w:rtl/>
        </w:rPr>
      </w:pPr>
      <w:r w:rsidRPr="00795CA7">
        <w:rPr>
          <w:rFonts w:ascii="Arabic Typesetting" w:eastAsia="Times New Roman" w:hAnsi="Arabic Typesetting" w:cs="ALAWI-3-51"/>
          <w:b/>
          <w:bCs/>
          <w:sz w:val="32"/>
          <w:szCs w:val="32"/>
          <w:u w:val="single"/>
          <w:rtl/>
        </w:rPr>
        <w:t>أشكال التعلم التعاوني</w:t>
      </w:r>
      <w:r w:rsidRPr="00795CA7">
        <w:rPr>
          <w:rFonts w:ascii="Times New Roman" w:eastAsia="Times New Roman" w:hAnsi="Times New Roman" w:cs="Times New Roman" w:hint="cs"/>
          <w:b/>
          <w:bCs/>
          <w:sz w:val="32"/>
          <w:szCs w:val="32"/>
          <w:u w:val="single"/>
          <w:rtl/>
        </w:rPr>
        <w:t xml:space="preserve"> </w:t>
      </w:r>
      <w:r w:rsidRPr="00CF4D0E">
        <w:rPr>
          <w:rFonts w:ascii="Times New Roman" w:eastAsia="Times New Roman" w:hAnsi="Times New Roman" w:cs="Times New Roman" w:hint="cs"/>
          <w:b/>
          <w:bCs/>
          <w:sz w:val="27"/>
          <w:szCs w:val="27"/>
          <w:u w:val="single"/>
          <w:rtl/>
        </w:rPr>
        <w:t>:</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 هناك عدة أشكال للتعلم التعاوني ، لكنها جميعاً تشترك في أنها تتيح للمتعلمين فرصا للعمل معاً في مجموعات صغيرة يساعدون بعضهم بعضا ، وهناك ثلاثة أشكال هامة موضحة بالشكل (1-1) هي:</w:t>
      </w:r>
    </w:p>
    <w:p w:rsidR="00CF4D0E" w:rsidRPr="00CF4D0E" w:rsidRDefault="00CF4D0E" w:rsidP="00CF4D0E">
      <w:pPr>
        <w:spacing w:before="100" w:beforeAutospacing="1" w:after="100" w:afterAutospacing="1" w:line="240" w:lineRule="auto"/>
        <w:ind w:left="1440" w:hanging="720"/>
        <w:rPr>
          <w:rFonts w:ascii="Times New Roman" w:eastAsia="Times New Roman" w:hAnsi="Times New Roman" w:cs="Times New Roman"/>
          <w:sz w:val="24"/>
          <w:szCs w:val="24"/>
          <w:rtl/>
        </w:rPr>
      </w:pPr>
      <w:r w:rsidRPr="00CF4D0E">
        <w:rPr>
          <w:rFonts w:ascii="Times New Roman" w:eastAsia="Times New Roman" w:hAnsi="Times New Roman" w:cs="Times New Roman" w:hint="cs"/>
          <w:b/>
          <w:bCs/>
          <w:sz w:val="27"/>
          <w:szCs w:val="27"/>
          <w:rtl/>
        </w:rPr>
        <w:t>أ‌)</w:t>
      </w:r>
      <w:r w:rsidRPr="00CF4D0E">
        <w:rPr>
          <w:rFonts w:ascii="Times New Roman" w:eastAsia="Times New Roman" w:hAnsi="Times New Roman" w:cs="Times New Roman"/>
          <w:sz w:val="27"/>
          <w:szCs w:val="27"/>
          <w:rtl/>
        </w:rPr>
        <w:t>  </w:t>
      </w:r>
      <w:r w:rsidRPr="00CF4D0E">
        <w:rPr>
          <w:rFonts w:ascii="Times New Roman" w:eastAsia="Times New Roman" w:hAnsi="Times New Roman" w:cs="Times New Roman" w:hint="cs"/>
          <w:b/>
          <w:bCs/>
          <w:sz w:val="27"/>
          <w:szCs w:val="27"/>
          <w:u w:val="single"/>
          <w:rtl/>
        </w:rPr>
        <w:t xml:space="preserve">فرق التعلم الجماعية : </w:t>
      </w:r>
    </w:p>
    <w:p w:rsidR="00CF4D0E" w:rsidRPr="00CF4D0E" w:rsidRDefault="00CF4D0E" w:rsidP="00CF4D0E">
      <w:pPr>
        <w:spacing w:before="100" w:beforeAutospacing="1" w:after="100" w:afterAutospacing="1" w:line="240" w:lineRule="auto"/>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 xml:space="preserve">وفيها يتم التعلم بطريقة تجعل تعلم أعضاء المجموعة الواحدة مسئولية جماعية ويتم من خلال الخطوات التالية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1-   </w:t>
      </w:r>
      <w:r w:rsidRPr="00CF4D0E">
        <w:rPr>
          <w:rFonts w:ascii="Times New Roman" w:eastAsia="Times New Roman" w:hAnsi="Times New Roman" w:cs="Times New Roman" w:hint="cs"/>
          <w:sz w:val="27"/>
          <w:szCs w:val="27"/>
          <w:rtl/>
        </w:rPr>
        <w:t>ينظم المعلم التلاميذ في جماعات متعاونة وفقاً لرغباتهم وميولهم نحو دراسة مشكلة معينة ، وتتكون الجماعة الواحدة من ( 2-6 ) أعضاء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795CA7">
        <w:rPr>
          <w:rFonts w:ascii="Times New Roman" w:eastAsia="Times New Roman" w:hAnsi="Times New Roman" w:cs="Times New Roman"/>
          <w:sz w:val="32"/>
          <w:szCs w:val="32"/>
          <w:rtl/>
        </w:rPr>
        <w:t>2</w:t>
      </w: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hint="cs"/>
          <w:sz w:val="27"/>
          <w:szCs w:val="27"/>
          <w:rtl/>
        </w:rPr>
        <w:t>يختار الموضوعات الفردية في المشكلة ويحدد الأهداف والمهام ويوزعها على أفراد المجموعة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3-        </w:t>
      </w:r>
      <w:r w:rsidRPr="00CF4D0E">
        <w:rPr>
          <w:rFonts w:ascii="Times New Roman" w:eastAsia="Times New Roman" w:hAnsi="Times New Roman" w:cs="Times New Roman" w:hint="cs"/>
          <w:sz w:val="27"/>
          <w:szCs w:val="27"/>
          <w:rtl/>
        </w:rPr>
        <w:t>يحدد المصادر والأنشطة والمواد التعليمية التي سيتم استخدامها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4-        </w:t>
      </w:r>
      <w:r w:rsidRPr="00CF4D0E">
        <w:rPr>
          <w:rFonts w:ascii="Times New Roman" w:eastAsia="Times New Roman" w:hAnsi="Times New Roman" w:cs="Times New Roman" w:hint="cs"/>
          <w:sz w:val="27"/>
          <w:szCs w:val="27"/>
          <w:rtl/>
        </w:rPr>
        <w:t>يشترك أفراد كل مجموعة في إنجاز المهمة الموكلة لهم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5-        </w:t>
      </w:r>
      <w:r w:rsidRPr="00CF4D0E">
        <w:rPr>
          <w:rFonts w:ascii="Times New Roman" w:eastAsia="Times New Roman" w:hAnsi="Times New Roman" w:cs="Times New Roman" w:hint="cs"/>
          <w:sz w:val="27"/>
          <w:szCs w:val="27"/>
          <w:rtl/>
        </w:rPr>
        <w:t xml:space="preserve">تقدم كل مجموعة تقريرها النهائي أمام بقية المجموعات .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lastRenderedPageBreak/>
        <w:t xml:space="preserve">      </w:t>
      </w:r>
      <w:r w:rsidRPr="00CF4D0E">
        <w:rPr>
          <w:rFonts w:ascii="Times New Roman" w:eastAsia="Times New Roman" w:hAnsi="Times New Roman" w:cs="Times New Roman" w:hint="cs"/>
          <w:b/>
          <w:bCs/>
          <w:sz w:val="27"/>
          <w:szCs w:val="27"/>
          <w:u w:val="single"/>
          <w:rtl/>
        </w:rPr>
        <w:t xml:space="preserve">2 ) الفرق المتشاركة :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1-   </w:t>
      </w:r>
      <w:r w:rsidRPr="00CF4D0E">
        <w:rPr>
          <w:rFonts w:ascii="Times New Roman" w:eastAsia="Times New Roman" w:hAnsi="Times New Roman" w:cs="Times New Roman" w:hint="cs"/>
          <w:sz w:val="27"/>
          <w:szCs w:val="27"/>
          <w:rtl/>
        </w:rPr>
        <w:t>وفيها يقسم المتعلمين إلى مجموعات متساوية تماما ، ثم تقسم مادة التعلم بحسب عدد أفراد كل مجموعة بحيث يخصص لكل عضو في المجموعة جزءا من الموضوع أو المادة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2-   </w:t>
      </w:r>
      <w:r w:rsidRPr="00CF4D0E">
        <w:rPr>
          <w:rFonts w:ascii="Times New Roman" w:eastAsia="Times New Roman" w:hAnsi="Times New Roman" w:cs="Times New Roman" w:hint="cs"/>
          <w:sz w:val="27"/>
          <w:szCs w:val="27"/>
          <w:rtl/>
        </w:rPr>
        <w:t>يطلب من أفراد المجموعة المسئولين عن نفس الجزء من جميع المجموعات الالتقاء معاً في لقاء الخبراء ، يتدارسون الجزء المخصص لهم ثم يعودون إلى مجموعاتهم ليعلموها ما تعلموه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3-   </w:t>
      </w:r>
      <w:r w:rsidRPr="00CF4D0E">
        <w:rPr>
          <w:rFonts w:ascii="Times New Roman" w:eastAsia="Times New Roman" w:hAnsi="Times New Roman" w:cs="Times New Roman" w:hint="cs"/>
          <w:sz w:val="27"/>
          <w:szCs w:val="27"/>
          <w:rtl/>
        </w:rPr>
        <w:t>يتم تقويم المجموعات باختبارات فردية وتفوز المجموعة التي يحصل أعضاؤها على أعلى الدرجات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hint="cs"/>
          <w:b/>
          <w:bCs/>
          <w:sz w:val="27"/>
          <w:szCs w:val="27"/>
          <w:rtl/>
        </w:rPr>
        <w:t>3</w:t>
      </w:r>
      <w:r w:rsidRPr="00CF4D0E">
        <w:rPr>
          <w:rFonts w:ascii="Times New Roman" w:eastAsia="Times New Roman" w:hAnsi="Times New Roman" w:cs="Times New Roman" w:hint="cs"/>
          <w:b/>
          <w:bCs/>
          <w:sz w:val="27"/>
          <w:szCs w:val="27"/>
          <w:u w:val="single"/>
          <w:rtl/>
        </w:rPr>
        <w:t>) فرق التعلم معاً :</w:t>
      </w:r>
    </w:p>
    <w:p w:rsidR="00CF4D0E" w:rsidRPr="00CF4D0E" w:rsidRDefault="00CF4D0E"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1-   </w:t>
      </w:r>
      <w:r w:rsidRPr="00CF4D0E">
        <w:rPr>
          <w:rFonts w:ascii="Times New Roman" w:eastAsia="Times New Roman" w:hAnsi="Times New Roman" w:cs="Times New Roman" w:hint="cs"/>
          <w:sz w:val="27"/>
          <w:szCs w:val="27"/>
          <w:rtl/>
        </w:rPr>
        <w:t>وفيها يهدف المتعلمون لتحقيق هدف مشترك واحد ، حيث يقسم المتعلمون إلى فرق تساعد بعضها بعضا في الواجبات والقيام بالمهام ، وفهم المادة داخل الصف وخارجه  .</w:t>
      </w:r>
    </w:p>
    <w:p w:rsidR="00CF4D0E" w:rsidRPr="00CF4D0E" w:rsidRDefault="00FF2FC3"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Pr>
          <w:rFonts w:ascii="Times New Roman" w:eastAsia="Times New Roman" w:hAnsi="Times New Roman" w:cs="Times New Roman"/>
          <w:sz w:val="27"/>
          <w:szCs w:val="27"/>
          <w:rtl/>
        </w:rPr>
        <w:t>2- </w:t>
      </w:r>
      <w:r w:rsidR="00CF4D0E" w:rsidRPr="00CF4D0E">
        <w:rPr>
          <w:rFonts w:ascii="Times New Roman" w:eastAsia="Times New Roman" w:hAnsi="Times New Roman" w:cs="Times New Roman" w:hint="cs"/>
          <w:sz w:val="27"/>
          <w:szCs w:val="27"/>
          <w:rtl/>
        </w:rPr>
        <w:t> تقدم المجموعة تقريراً عن عملها وتتنافس فيما بينها بما تقدمه من مساعدة لأفرادها .</w:t>
      </w:r>
    </w:p>
    <w:p w:rsidR="00CF4D0E" w:rsidRPr="00CF4D0E" w:rsidRDefault="00FF2FC3" w:rsidP="00CF4D0E">
      <w:pPr>
        <w:spacing w:before="100" w:beforeAutospacing="1" w:after="100" w:afterAutospacing="1" w:line="240" w:lineRule="auto"/>
        <w:ind w:left="282" w:hanging="283"/>
        <w:rPr>
          <w:rFonts w:ascii="Times New Roman" w:eastAsia="Times New Roman" w:hAnsi="Times New Roman" w:cs="Times New Roman"/>
          <w:sz w:val="24"/>
          <w:szCs w:val="24"/>
          <w:rtl/>
        </w:rPr>
      </w:pPr>
      <w:r>
        <w:rPr>
          <w:rFonts w:ascii="Times New Roman" w:eastAsia="Times New Roman" w:hAnsi="Times New Roman" w:cs="Times New Roman"/>
          <w:sz w:val="27"/>
          <w:szCs w:val="27"/>
          <w:rtl/>
        </w:rPr>
        <w:t>3-   </w:t>
      </w:r>
      <w:r w:rsidR="00CF4D0E" w:rsidRPr="00CF4D0E">
        <w:rPr>
          <w:rFonts w:ascii="Times New Roman" w:eastAsia="Times New Roman" w:hAnsi="Times New Roman" w:cs="Times New Roman" w:hint="cs"/>
          <w:sz w:val="27"/>
          <w:szCs w:val="27"/>
          <w:rtl/>
        </w:rPr>
        <w:t>تقوّم المجموعات بنتائج اختبارات التحصيل وبنوعية التقارير المقدمة .</w:t>
      </w:r>
      <w:r w:rsidR="00CF4D0E" w:rsidRPr="00CF4D0E">
        <w:rPr>
          <w:rFonts w:ascii="Times New Roman" w:eastAsia="Times New Roman" w:hAnsi="Times New Roman" w:cs="Times New Roman" w:hint="cs"/>
          <w:sz w:val="40"/>
          <w:szCs w:val="40"/>
          <w:rtl/>
        </w:rPr>
        <w:t> </w:t>
      </w:r>
    </w:p>
    <w:p w:rsidR="00CF4D0E" w:rsidRPr="00FF2FC3" w:rsidRDefault="00CF4D0E" w:rsidP="00FF2FC3">
      <w:pPr>
        <w:spacing w:before="100" w:beforeAutospacing="1" w:after="100" w:afterAutospacing="1" w:line="240" w:lineRule="auto"/>
        <w:jc w:val="center"/>
        <w:rPr>
          <w:rFonts w:ascii="Times New Roman" w:eastAsia="Times New Roman" w:hAnsi="Times New Roman" w:cs="Andalus"/>
          <w:sz w:val="32"/>
          <w:szCs w:val="32"/>
          <w:rtl/>
        </w:rPr>
      </w:pPr>
      <w:r w:rsidRPr="00FF2FC3">
        <w:rPr>
          <w:rFonts w:ascii="Times New Roman" w:eastAsia="Times New Roman" w:hAnsi="Times New Roman" w:cs="Andalus" w:hint="cs"/>
          <w:b/>
          <w:bCs/>
          <w:sz w:val="32"/>
          <w:szCs w:val="32"/>
          <w:u w:val="single"/>
          <w:rtl/>
        </w:rPr>
        <w:t>دور المعلم في التعلم التعاوني :</w:t>
      </w:r>
    </w:p>
    <w:p w:rsidR="00CF4D0E" w:rsidRPr="00CF4D0E" w:rsidRDefault="00FF2FC3"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Pr>
          <w:rFonts w:ascii="Times New Roman" w:eastAsia="Times New Roman" w:hAnsi="Times New Roman" w:cs="Times New Roman"/>
          <w:sz w:val="27"/>
          <w:szCs w:val="27"/>
          <w:rtl/>
        </w:rPr>
        <w:t>1)  </w:t>
      </w:r>
      <w:r w:rsidR="00CF4D0E" w:rsidRPr="00CF4D0E">
        <w:rPr>
          <w:rFonts w:ascii="Times New Roman" w:eastAsia="Times New Roman" w:hAnsi="Times New Roman" w:cs="Times New Roman" w:hint="cs"/>
          <w:sz w:val="27"/>
          <w:szCs w:val="27"/>
          <w:rtl/>
        </w:rPr>
        <w:t>اختيار الموضوع وتحديد الأهداف ، تنظيم الصف وإدارته .</w:t>
      </w:r>
    </w:p>
    <w:p w:rsidR="00CF4D0E" w:rsidRPr="00CF4D0E" w:rsidRDefault="00FF2FC3"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Pr>
          <w:rFonts w:ascii="Times New Roman" w:eastAsia="Times New Roman" w:hAnsi="Times New Roman" w:cs="Times New Roman"/>
          <w:sz w:val="27"/>
          <w:szCs w:val="27"/>
          <w:rtl/>
        </w:rPr>
        <w:t>2) </w:t>
      </w:r>
      <w:r w:rsidR="00CF4D0E" w:rsidRPr="00CF4D0E">
        <w:rPr>
          <w:rFonts w:ascii="Times New Roman" w:eastAsia="Times New Roman" w:hAnsi="Times New Roman" w:cs="Times New Roman"/>
          <w:sz w:val="27"/>
          <w:szCs w:val="27"/>
          <w:rtl/>
        </w:rPr>
        <w:t xml:space="preserve"> </w:t>
      </w:r>
      <w:r w:rsidR="00CF4D0E" w:rsidRPr="00CF4D0E">
        <w:rPr>
          <w:rFonts w:ascii="Times New Roman" w:eastAsia="Times New Roman" w:hAnsi="Times New Roman" w:cs="Times New Roman" w:hint="cs"/>
          <w:sz w:val="27"/>
          <w:szCs w:val="27"/>
          <w:rtl/>
        </w:rPr>
        <w:t>تكوين المجموعات في ضوء الأسس المذكورة سابقا واختيار شكل المجموعة .</w:t>
      </w:r>
    </w:p>
    <w:p w:rsidR="00CF4D0E" w:rsidRPr="00CF4D0E" w:rsidRDefault="00FF2FC3"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Pr>
          <w:rFonts w:ascii="Times New Roman" w:eastAsia="Times New Roman" w:hAnsi="Times New Roman" w:cs="Times New Roman"/>
          <w:sz w:val="27"/>
          <w:szCs w:val="27"/>
          <w:rtl/>
        </w:rPr>
        <w:t>3)   </w:t>
      </w:r>
      <w:r w:rsidR="00CF4D0E" w:rsidRPr="00CF4D0E">
        <w:rPr>
          <w:rFonts w:ascii="Times New Roman" w:eastAsia="Times New Roman" w:hAnsi="Times New Roman" w:cs="Times New Roman" w:hint="cs"/>
          <w:sz w:val="27"/>
          <w:szCs w:val="27"/>
          <w:rtl/>
        </w:rPr>
        <w:t>تحديد المهمات الرئيسية والفرعية للموضوع وتوجيه التعلم .</w:t>
      </w:r>
    </w:p>
    <w:p w:rsidR="00CF4D0E" w:rsidRPr="00CF4D0E" w:rsidRDefault="00FF2FC3"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Pr>
          <w:rFonts w:ascii="Times New Roman" w:eastAsia="Times New Roman" w:hAnsi="Times New Roman" w:cs="Times New Roman"/>
          <w:sz w:val="27"/>
          <w:szCs w:val="27"/>
          <w:rtl/>
        </w:rPr>
        <w:t>4)  </w:t>
      </w:r>
      <w:r w:rsidR="00CF4D0E" w:rsidRPr="00CF4D0E">
        <w:rPr>
          <w:rFonts w:ascii="Times New Roman" w:eastAsia="Times New Roman" w:hAnsi="Times New Roman" w:cs="Times New Roman"/>
          <w:sz w:val="27"/>
          <w:szCs w:val="27"/>
          <w:rtl/>
        </w:rPr>
        <w:t xml:space="preserve"> </w:t>
      </w:r>
      <w:r w:rsidR="00CF4D0E" w:rsidRPr="00CF4D0E">
        <w:rPr>
          <w:rFonts w:ascii="Times New Roman" w:eastAsia="Times New Roman" w:hAnsi="Times New Roman" w:cs="Times New Roman" w:hint="cs"/>
          <w:sz w:val="27"/>
          <w:szCs w:val="27"/>
          <w:rtl/>
        </w:rPr>
        <w:t xml:space="preserve">الإعداد لعمل المجموعات والمواد التعليمية وتحديد المصادر والأنشطة المصاحبة. </w:t>
      </w:r>
    </w:p>
    <w:p w:rsidR="00CF4D0E" w:rsidRPr="00CF4D0E" w:rsidRDefault="00CF4D0E"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5)    </w:t>
      </w:r>
      <w:r w:rsidRPr="00CF4D0E">
        <w:rPr>
          <w:rFonts w:ascii="Times New Roman" w:eastAsia="Times New Roman" w:hAnsi="Times New Roman" w:cs="Times New Roman" w:hint="cs"/>
          <w:sz w:val="27"/>
          <w:szCs w:val="27"/>
          <w:rtl/>
        </w:rPr>
        <w:t>تزويد المتعلمين بالإرشادات اللازمة للعمل واختيار منسق كل مجموعة وبشكل دوري وتحديد دور المنسق ومسؤولياته .</w:t>
      </w:r>
    </w:p>
    <w:p w:rsidR="00CF4D0E" w:rsidRPr="00CF4D0E" w:rsidRDefault="00CF4D0E"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sidRPr="00CF4D0E">
        <w:rPr>
          <w:rFonts w:ascii="Times New Roman" w:eastAsia="Times New Roman" w:hAnsi="Times New Roman" w:cs="Times New Roman"/>
          <w:b/>
          <w:bCs/>
          <w:sz w:val="27"/>
          <w:szCs w:val="27"/>
          <w:rtl/>
        </w:rPr>
        <w:t>6)</w:t>
      </w:r>
      <w:r w:rsidR="00535B00">
        <w:rPr>
          <w:rFonts w:ascii="Times New Roman" w:eastAsia="Times New Roman" w:hAnsi="Times New Roman" w:cs="Times New Roman"/>
          <w:sz w:val="27"/>
          <w:szCs w:val="27"/>
          <w:rtl/>
        </w:rPr>
        <w:t>  </w:t>
      </w:r>
      <w:r w:rsidRPr="00CF4D0E">
        <w:rPr>
          <w:rFonts w:ascii="Times New Roman" w:eastAsia="Times New Roman" w:hAnsi="Times New Roman" w:cs="Times New Roman" w:hint="cs"/>
          <w:sz w:val="27"/>
          <w:szCs w:val="27"/>
          <w:rtl/>
        </w:rPr>
        <w:t> تشجيع المتعلمين على التعاون ومساعدة بعضهم</w:t>
      </w:r>
      <w:r w:rsidRPr="00CF4D0E">
        <w:rPr>
          <w:rFonts w:ascii="Times New Roman" w:eastAsia="Times New Roman" w:hAnsi="Times New Roman" w:cs="Traditional Arabic" w:hint="cs"/>
          <w:sz w:val="27"/>
          <w:szCs w:val="27"/>
          <w:rtl/>
        </w:rPr>
        <w:t xml:space="preserve"> </w:t>
      </w:r>
      <w:r w:rsidRPr="00CF4D0E">
        <w:rPr>
          <w:rFonts w:ascii="Times New Roman" w:eastAsia="Times New Roman" w:hAnsi="Times New Roman" w:cs="Traditional Arabic" w:hint="cs"/>
          <w:b/>
          <w:bCs/>
          <w:sz w:val="27"/>
          <w:szCs w:val="27"/>
          <w:rtl/>
        </w:rPr>
        <w:t>.</w:t>
      </w:r>
    </w:p>
    <w:p w:rsidR="00CF4D0E" w:rsidRPr="00CF4D0E" w:rsidRDefault="00535B00"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Pr>
          <w:rFonts w:ascii="Times New Roman" w:eastAsia="Times New Roman" w:hAnsi="Times New Roman" w:cs="Times New Roman"/>
          <w:sz w:val="27"/>
          <w:szCs w:val="27"/>
          <w:rtl/>
        </w:rPr>
        <w:t>7)  </w:t>
      </w:r>
      <w:r w:rsidR="00CF4D0E" w:rsidRPr="00CF4D0E">
        <w:rPr>
          <w:rFonts w:ascii="Times New Roman" w:eastAsia="Times New Roman" w:hAnsi="Times New Roman" w:cs="Times New Roman" w:hint="cs"/>
          <w:sz w:val="27"/>
          <w:szCs w:val="27"/>
          <w:rtl/>
        </w:rPr>
        <w:t> الملاحظة الواعية لمشاركة أفراد كل مجموعة .</w:t>
      </w:r>
    </w:p>
    <w:p w:rsidR="00CF4D0E" w:rsidRPr="00CF4D0E" w:rsidRDefault="00CF4D0E"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8)   </w:t>
      </w:r>
      <w:r w:rsidRPr="00CF4D0E">
        <w:rPr>
          <w:rFonts w:ascii="Times New Roman" w:eastAsia="Times New Roman" w:hAnsi="Times New Roman" w:cs="Times New Roman" w:hint="cs"/>
          <w:sz w:val="27"/>
          <w:szCs w:val="27"/>
          <w:rtl/>
        </w:rPr>
        <w:t>توجيه الإرشادات لكل مجموعة على حدة وتقديم المساعدة وقت الحاجة .</w:t>
      </w:r>
    </w:p>
    <w:p w:rsidR="00CF4D0E" w:rsidRPr="00CF4D0E" w:rsidRDefault="00CF4D0E"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9)   </w:t>
      </w:r>
      <w:r w:rsidRPr="00CF4D0E">
        <w:rPr>
          <w:rFonts w:ascii="Times New Roman" w:eastAsia="Times New Roman" w:hAnsi="Times New Roman" w:cs="Times New Roman" w:hint="cs"/>
          <w:sz w:val="27"/>
          <w:szCs w:val="27"/>
          <w:rtl/>
        </w:rPr>
        <w:t>التأكد من تفاعل أفراد المجموعة .</w:t>
      </w:r>
    </w:p>
    <w:p w:rsidR="00CF4D0E" w:rsidRPr="00CF4D0E" w:rsidRDefault="00CF4D0E"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10)  </w:t>
      </w:r>
      <w:r w:rsidRPr="00CF4D0E">
        <w:rPr>
          <w:rFonts w:ascii="Times New Roman" w:eastAsia="Times New Roman" w:hAnsi="Times New Roman" w:cs="Times New Roman" w:hint="cs"/>
          <w:sz w:val="27"/>
          <w:szCs w:val="27"/>
          <w:rtl/>
        </w:rPr>
        <w:t>  ربط الأفكار بعد انتهاء العمل التعاوني ، وتوضيح وتلخيص ما تعلمه التلاميذ .</w:t>
      </w:r>
    </w:p>
    <w:p w:rsidR="00CF4D0E" w:rsidRPr="00CF4D0E" w:rsidRDefault="00CF4D0E" w:rsidP="00CF4D0E">
      <w:pPr>
        <w:spacing w:before="100" w:beforeAutospacing="1" w:after="100" w:afterAutospacing="1" w:line="240" w:lineRule="auto"/>
        <w:ind w:left="825" w:hanging="72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11)    </w:t>
      </w:r>
      <w:r w:rsidRPr="00CF4D0E">
        <w:rPr>
          <w:rFonts w:ascii="Times New Roman" w:eastAsia="Times New Roman" w:hAnsi="Times New Roman" w:cs="Times New Roman" w:hint="cs"/>
          <w:sz w:val="27"/>
          <w:szCs w:val="27"/>
          <w:rtl/>
        </w:rPr>
        <w:t> تقييم أداء المتعلمين وتحديد التكليفات الصفية أو الواجبات .</w:t>
      </w:r>
    </w:p>
    <w:p w:rsidR="00535B00" w:rsidRDefault="00535B00" w:rsidP="00CF4D0E">
      <w:pPr>
        <w:spacing w:before="100" w:beforeAutospacing="1" w:after="100" w:afterAutospacing="1" w:line="240" w:lineRule="auto"/>
        <w:ind w:left="105"/>
        <w:jc w:val="center"/>
        <w:rPr>
          <w:rFonts w:ascii="Times New Roman" w:eastAsia="Times New Roman" w:hAnsi="Times New Roman" w:cs="Times New Roman" w:hint="cs"/>
          <w:b/>
          <w:bCs/>
          <w:sz w:val="27"/>
          <w:szCs w:val="27"/>
          <w:u w:val="single"/>
          <w:rtl/>
        </w:rPr>
      </w:pPr>
    </w:p>
    <w:p w:rsidR="00CF4D0E" w:rsidRPr="00535B00" w:rsidRDefault="00CF4D0E" w:rsidP="00CF4D0E">
      <w:pPr>
        <w:spacing w:before="100" w:beforeAutospacing="1" w:after="100" w:afterAutospacing="1" w:line="240" w:lineRule="auto"/>
        <w:ind w:left="105"/>
        <w:jc w:val="center"/>
        <w:rPr>
          <w:rFonts w:ascii="Times New Roman" w:eastAsia="Times New Roman" w:hAnsi="Times New Roman" w:cs="ALAWI-3-51"/>
          <w:sz w:val="32"/>
          <w:szCs w:val="32"/>
          <w:rtl/>
        </w:rPr>
      </w:pPr>
      <w:r w:rsidRPr="00535B00">
        <w:rPr>
          <w:rFonts w:ascii="Times New Roman" w:eastAsia="Times New Roman" w:hAnsi="Times New Roman" w:cs="ALAWI-3-51" w:hint="cs"/>
          <w:b/>
          <w:bCs/>
          <w:sz w:val="32"/>
          <w:szCs w:val="32"/>
          <w:u w:val="single"/>
          <w:rtl/>
        </w:rPr>
        <w:lastRenderedPageBreak/>
        <w:t>نموذج تطبيقي لدرس بطريقة التعلم التعاوني</w:t>
      </w:r>
    </w:p>
    <w:p w:rsidR="00CF4D0E" w:rsidRPr="00CF4D0E" w:rsidRDefault="00CF4D0E" w:rsidP="00CF4D0E">
      <w:pPr>
        <w:spacing w:before="100" w:beforeAutospacing="1" w:after="100" w:afterAutospacing="1" w:line="240" w:lineRule="auto"/>
        <w:ind w:left="105"/>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sz w:val="27"/>
          <w:szCs w:val="27"/>
          <w:rtl/>
        </w:rPr>
        <w:t>الصف : الثالث الابتدائي                     الإيمان بالملائكة </w:t>
      </w:r>
      <w:r w:rsidRPr="00CF4D0E">
        <w:rPr>
          <w:rFonts w:ascii="Times New Roman" w:eastAsia="Times New Roman" w:hAnsi="Times New Roman" w:cs="Times New Roman" w:hint="cs"/>
          <w:b/>
          <w:bCs/>
          <w:i/>
          <w:iCs/>
          <w:sz w:val="44"/>
          <w:szCs w:val="44"/>
          <w:rtl/>
        </w:rPr>
        <w:t xml:space="preserve"> </w:t>
      </w:r>
    </w:p>
    <w:p w:rsidR="00CF4D0E" w:rsidRPr="00CF4D0E" w:rsidRDefault="00CF4D0E" w:rsidP="00CF4D0E">
      <w:pPr>
        <w:spacing w:before="100" w:beforeAutospacing="1" w:after="100" w:afterAutospacing="1" w:line="240" w:lineRule="auto"/>
        <w:ind w:left="105"/>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sz w:val="27"/>
          <w:szCs w:val="27"/>
          <w:u w:val="single"/>
          <w:rtl/>
        </w:rPr>
        <w:t>الأهداف</w:t>
      </w:r>
      <w:r w:rsidRPr="00CF4D0E">
        <w:rPr>
          <w:rFonts w:ascii="Times New Roman" w:eastAsia="Times New Roman" w:hAnsi="Times New Roman" w:cs="Times New Roman" w:hint="cs"/>
          <w:i/>
          <w:iCs/>
          <w:sz w:val="27"/>
          <w:szCs w:val="27"/>
          <w:u w:val="single"/>
          <w:rtl/>
        </w:rPr>
        <w:t xml:space="preserve"> :</w:t>
      </w:r>
    </w:p>
    <w:p w:rsidR="00CF4D0E" w:rsidRPr="00CF4D0E" w:rsidRDefault="00CF4D0E" w:rsidP="00CF4D0E">
      <w:pPr>
        <w:spacing w:before="100" w:beforeAutospacing="1" w:after="100" w:afterAutospacing="1" w:line="240" w:lineRule="auto"/>
        <w:ind w:left="105"/>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sz w:val="27"/>
          <w:szCs w:val="27"/>
          <w:rtl/>
        </w:rPr>
        <w:t>ينتظر من التلميذ أن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b/>
          <w:bCs/>
          <w:sz w:val="27"/>
          <w:szCs w:val="27"/>
          <w:rtl/>
        </w:rPr>
        <w:t xml:space="preserve">      </w:t>
      </w:r>
      <w:r w:rsidRPr="00CF4D0E">
        <w:rPr>
          <w:rFonts w:ascii="Wingdings" w:eastAsia="Times New Roman" w:hAnsi="Wingdings" w:cs="Times New Roman"/>
          <w:b/>
          <w:bCs/>
          <w:i/>
          <w:iCs/>
          <w:sz w:val="27"/>
          <w:szCs w:val="27"/>
        </w:rPr>
        <w:t></w:t>
      </w:r>
      <w:r w:rsidRPr="00CF4D0E">
        <w:rPr>
          <w:rFonts w:ascii="Times New Roman" w:eastAsia="Times New Roman" w:hAnsi="Times New Roman" w:cs="Times New Roman"/>
          <w:b/>
          <w:bCs/>
          <w:sz w:val="27"/>
          <w:szCs w:val="27"/>
          <w:rtl/>
        </w:rPr>
        <w:t xml:space="preserve">      </w:t>
      </w:r>
      <w:r w:rsidRPr="00CF4D0E">
        <w:rPr>
          <w:rFonts w:ascii="Times New Roman" w:eastAsia="Times New Roman" w:hAnsi="Times New Roman" w:cs="Times New Roman" w:hint="cs"/>
          <w:b/>
          <w:bCs/>
          <w:i/>
          <w:iCs/>
          <w:sz w:val="27"/>
          <w:szCs w:val="27"/>
          <w:rtl/>
        </w:rPr>
        <w:t> يذكر ثلاث جمل على الأقل عن خلق الملائكة وصفاتهم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sz w:val="36"/>
          <w:szCs w:val="36"/>
          <w:rtl/>
        </w:rPr>
        <w:t xml:space="preserve">      </w:t>
      </w:r>
      <w:r w:rsidRPr="00CF4D0E">
        <w:rPr>
          <w:rFonts w:ascii="Wingdings" w:eastAsia="Times New Roman" w:hAnsi="Wingdings" w:cs="Times New Roman"/>
          <w:i/>
          <w:iCs/>
          <w:sz w:val="36"/>
          <w:szCs w:val="36"/>
        </w:rPr>
        <w:t></w:t>
      </w:r>
      <w:r w:rsidRPr="00CF4D0E">
        <w:rPr>
          <w:rFonts w:ascii="Times New Roman" w:eastAsia="Times New Roman" w:hAnsi="Times New Roman" w:cs="Times New Roman"/>
          <w:sz w:val="36"/>
          <w:szCs w:val="36"/>
          <w:rtl/>
        </w:rPr>
        <w:t xml:space="preserve">      </w:t>
      </w:r>
      <w:r w:rsidRPr="00CF4D0E">
        <w:rPr>
          <w:rFonts w:ascii="Times New Roman" w:eastAsia="Times New Roman" w:hAnsi="Times New Roman" w:cs="Times New Roman" w:hint="cs"/>
          <w:i/>
          <w:iCs/>
          <w:sz w:val="36"/>
          <w:szCs w:val="36"/>
          <w:rtl/>
        </w:rPr>
        <w:t>يعدد أسماء  ثلاثة من الملائكة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b/>
          <w:bCs/>
          <w:sz w:val="27"/>
          <w:szCs w:val="27"/>
          <w:rtl/>
        </w:rPr>
        <w:t xml:space="preserve">      </w:t>
      </w:r>
      <w:r w:rsidRPr="00CF4D0E">
        <w:rPr>
          <w:rFonts w:ascii="Wingdings" w:eastAsia="Times New Roman" w:hAnsi="Wingdings" w:cs="Times New Roman"/>
          <w:b/>
          <w:bCs/>
          <w:i/>
          <w:iCs/>
          <w:sz w:val="27"/>
          <w:szCs w:val="27"/>
        </w:rPr>
        <w:t></w:t>
      </w:r>
      <w:r w:rsidRPr="00CF4D0E">
        <w:rPr>
          <w:rFonts w:ascii="Times New Roman" w:eastAsia="Times New Roman" w:hAnsi="Times New Roman" w:cs="Times New Roman"/>
          <w:b/>
          <w:bCs/>
          <w:sz w:val="27"/>
          <w:szCs w:val="27"/>
          <w:rtl/>
        </w:rPr>
        <w:t xml:space="preserve">      </w:t>
      </w:r>
      <w:r w:rsidRPr="00CF4D0E">
        <w:rPr>
          <w:rFonts w:ascii="Times New Roman" w:eastAsia="Times New Roman" w:hAnsi="Times New Roman" w:cs="Times New Roman" w:hint="cs"/>
          <w:b/>
          <w:bCs/>
          <w:i/>
          <w:iCs/>
          <w:sz w:val="27"/>
          <w:szCs w:val="27"/>
          <w:rtl/>
        </w:rPr>
        <w:t>يفرق بين الملائكة والناس من حيث الخلق والصفات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b/>
          <w:bCs/>
          <w:sz w:val="27"/>
          <w:szCs w:val="27"/>
          <w:rtl/>
        </w:rPr>
        <w:t xml:space="preserve">      </w:t>
      </w:r>
      <w:r w:rsidRPr="00CF4D0E">
        <w:rPr>
          <w:rFonts w:ascii="Wingdings" w:eastAsia="Times New Roman" w:hAnsi="Wingdings" w:cs="Times New Roman"/>
          <w:b/>
          <w:bCs/>
          <w:i/>
          <w:iCs/>
          <w:sz w:val="27"/>
          <w:szCs w:val="27"/>
        </w:rPr>
        <w:t></w:t>
      </w:r>
      <w:r w:rsidRPr="00CF4D0E">
        <w:rPr>
          <w:rFonts w:ascii="Times New Roman" w:eastAsia="Times New Roman" w:hAnsi="Times New Roman" w:cs="Times New Roman"/>
          <w:b/>
          <w:bCs/>
          <w:sz w:val="27"/>
          <w:szCs w:val="27"/>
          <w:rtl/>
        </w:rPr>
        <w:t xml:space="preserve">      </w:t>
      </w:r>
      <w:r w:rsidRPr="00CF4D0E">
        <w:rPr>
          <w:rFonts w:ascii="Times New Roman" w:eastAsia="Times New Roman" w:hAnsi="Times New Roman" w:cs="Times New Roman" w:hint="cs"/>
          <w:b/>
          <w:bCs/>
          <w:i/>
          <w:iCs/>
          <w:sz w:val="27"/>
          <w:szCs w:val="27"/>
          <w:rtl/>
        </w:rPr>
        <w:t>يذكر   ثلاثة أعمال للملائكة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w:t>
      </w:r>
      <w:r w:rsidRPr="00CF4D0E">
        <w:rPr>
          <w:rFonts w:ascii="Times New Roman" w:eastAsia="Times New Roman" w:hAnsi="Times New Roman" w:cs="Times New Roman"/>
          <w:b/>
          <w:bCs/>
          <w:sz w:val="27"/>
          <w:szCs w:val="27"/>
          <w:rtl/>
        </w:rPr>
        <w:t xml:space="preserve">  </w:t>
      </w:r>
      <w:r w:rsidRPr="00CF4D0E">
        <w:rPr>
          <w:rFonts w:ascii="Wingdings" w:eastAsia="Times New Roman" w:hAnsi="Wingdings" w:cs="Times New Roman"/>
          <w:b/>
          <w:bCs/>
          <w:i/>
          <w:iCs/>
          <w:sz w:val="27"/>
          <w:szCs w:val="27"/>
        </w:rPr>
        <w:t></w:t>
      </w:r>
      <w:r w:rsidRPr="00CF4D0E">
        <w:rPr>
          <w:rFonts w:ascii="Times New Roman" w:eastAsia="Times New Roman" w:hAnsi="Times New Roman" w:cs="Times New Roman"/>
          <w:b/>
          <w:bCs/>
          <w:sz w:val="27"/>
          <w:szCs w:val="27"/>
          <w:rtl/>
        </w:rPr>
        <w:t xml:space="preserve">      </w:t>
      </w:r>
      <w:r w:rsidRPr="00CF4D0E">
        <w:rPr>
          <w:rFonts w:ascii="Times New Roman" w:eastAsia="Times New Roman" w:hAnsi="Times New Roman" w:cs="Times New Roman" w:hint="cs"/>
          <w:b/>
          <w:bCs/>
          <w:i/>
          <w:iCs/>
          <w:sz w:val="27"/>
          <w:szCs w:val="27"/>
          <w:rtl/>
        </w:rPr>
        <w:t>يكتب جملة عن واجب   المسلم نحو الملائكة يعبر  فيها عن إيمانه بالملائكة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color w:val="800080"/>
          <w:sz w:val="27"/>
          <w:szCs w:val="27"/>
          <w:u w:val="single"/>
          <w:rtl/>
        </w:rPr>
        <w:t>التهيئة</w:t>
      </w:r>
      <w:r w:rsidRPr="00CF4D0E">
        <w:rPr>
          <w:rFonts w:ascii="Times New Roman" w:eastAsia="Times New Roman" w:hAnsi="Times New Roman" w:cs="Times New Roman" w:hint="cs"/>
          <w:b/>
          <w:bCs/>
          <w:i/>
          <w:iCs/>
          <w:sz w:val="27"/>
          <w:szCs w:val="27"/>
          <w:rtl/>
        </w:rPr>
        <w:t xml:space="preserve">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sz w:val="36"/>
          <w:szCs w:val="36"/>
          <w:rtl/>
        </w:rPr>
        <w:t>يذكر المعلم تلاميذه بحديث أركان الإسلام  ، ثم يسأل عن الركن الثاني من أركان الإيمان، ويعلن أن درس اليوم هو :( الإيمان بالملائكة )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color w:val="800080"/>
          <w:sz w:val="27"/>
          <w:szCs w:val="27"/>
          <w:u w:val="single"/>
          <w:rtl/>
        </w:rPr>
        <w:t>أسلوب العمل وتوزيع المهمات</w:t>
      </w:r>
      <w:r w:rsidRPr="00CF4D0E">
        <w:rPr>
          <w:rFonts w:ascii="Times New Roman" w:eastAsia="Times New Roman" w:hAnsi="Times New Roman" w:cs="Times New Roman" w:hint="cs"/>
          <w:i/>
          <w:iCs/>
          <w:sz w:val="27"/>
          <w:szCs w:val="27"/>
          <w:rtl/>
        </w:rPr>
        <w:t xml:space="preserve">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sz w:val="27"/>
          <w:szCs w:val="27"/>
          <w:rtl/>
        </w:rPr>
        <w:t>يقسم المعلم التلاميذ إلى ست مجموعات ،كل مجموعة من خمسة تلاميذ مختلفي المستويات ، يعين لكل مجموعة قائدا ، ويوزع الأدوار عليهم بالطريقة الآتية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b/>
          <w:bCs/>
          <w:i/>
          <w:iCs/>
          <w:sz w:val="27"/>
          <w:szCs w:val="27"/>
          <w:rtl/>
        </w:rPr>
        <w:t>1.</w:t>
      </w: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hint="cs"/>
          <w:b/>
          <w:bCs/>
          <w:i/>
          <w:iCs/>
          <w:sz w:val="27"/>
          <w:szCs w:val="27"/>
          <w:rtl/>
        </w:rPr>
        <w:t> المجموعات : (1،3، 5 ) خلق الملائكة وصفاتهم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b/>
          <w:bCs/>
          <w:sz w:val="27"/>
          <w:szCs w:val="27"/>
          <w:rtl/>
        </w:rPr>
        <w:t>وتتحدد مهماتها فيما يأتي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sz w:val="14"/>
          <w:szCs w:val="14"/>
          <w:rtl/>
        </w:rPr>
        <w:t xml:space="preserve">    </w:t>
      </w:r>
      <w:r w:rsidRPr="00CF4D0E">
        <w:rPr>
          <w:rFonts w:ascii="Wingdings" w:eastAsia="Times New Roman" w:hAnsi="Wingdings" w:cs="Times New Roman"/>
          <w:i/>
          <w:iCs/>
          <w:sz w:val="36"/>
          <w:szCs w:val="36"/>
        </w:rPr>
        <w:t></w:t>
      </w:r>
      <w:r w:rsidRPr="00CF4D0E">
        <w:rPr>
          <w:rFonts w:ascii="Times New Roman" w:eastAsia="Times New Roman" w:hAnsi="Times New Roman" w:cs="Times New Roman"/>
          <w:b/>
          <w:bCs/>
          <w:i/>
          <w:iCs/>
          <w:sz w:val="27"/>
          <w:szCs w:val="27"/>
          <w:rtl/>
        </w:rPr>
        <w:t xml:space="preserve">    </w:t>
      </w:r>
      <w:r w:rsidRPr="00CF4D0E">
        <w:rPr>
          <w:rFonts w:ascii="Times New Roman" w:eastAsia="Times New Roman" w:hAnsi="Times New Roman" w:cs="Times New Roman" w:hint="cs"/>
          <w:b/>
          <w:bCs/>
          <w:i/>
          <w:iCs/>
          <w:sz w:val="27"/>
          <w:szCs w:val="27"/>
          <w:rtl/>
        </w:rPr>
        <w:t>ذكر ثلاث جمل على الأقل عن خلق الملائكة وصفاتهم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b/>
          <w:bCs/>
          <w:i/>
          <w:iCs/>
          <w:sz w:val="27"/>
          <w:szCs w:val="27"/>
          <w:rtl/>
        </w:rPr>
        <w:t xml:space="preserve">    </w:t>
      </w:r>
      <w:r w:rsidRPr="00CF4D0E">
        <w:rPr>
          <w:rFonts w:ascii="Wingdings" w:eastAsia="Times New Roman" w:hAnsi="Wingdings" w:cs="Times New Roman"/>
          <w:b/>
          <w:bCs/>
          <w:i/>
          <w:iCs/>
          <w:sz w:val="27"/>
          <w:szCs w:val="27"/>
        </w:rPr>
        <w:t></w:t>
      </w:r>
      <w:r w:rsidRPr="00CF4D0E">
        <w:rPr>
          <w:rFonts w:ascii="Times New Roman" w:eastAsia="Times New Roman" w:hAnsi="Times New Roman" w:cs="Times New Roman"/>
          <w:b/>
          <w:bCs/>
          <w:i/>
          <w:iCs/>
          <w:sz w:val="27"/>
          <w:szCs w:val="27"/>
          <w:rtl/>
        </w:rPr>
        <w:t xml:space="preserve">    </w:t>
      </w:r>
      <w:r w:rsidRPr="00CF4D0E">
        <w:rPr>
          <w:rFonts w:ascii="Times New Roman" w:eastAsia="Times New Roman" w:hAnsi="Times New Roman" w:cs="Times New Roman" w:hint="cs"/>
          <w:b/>
          <w:bCs/>
          <w:i/>
          <w:iCs/>
          <w:sz w:val="27"/>
          <w:szCs w:val="27"/>
          <w:rtl/>
        </w:rPr>
        <w:t>توضيح الفرق بين الملائكة والناس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b/>
          <w:bCs/>
          <w:i/>
          <w:iCs/>
          <w:sz w:val="27"/>
          <w:szCs w:val="27"/>
          <w:rtl/>
        </w:rPr>
        <w:t xml:space="preserve">    </w:t>
      </w:r>
      <w:r w:rsidRPr="00CF4D0E">
        <w:rPr>
          <w:rFonts w:ascii="Wingdings" w:eastAsia="Times New Roman" w:hAnsi="Wingdings" w:cs="Times New Roman"/>
          <w:b/>
          <w:bCs/>
          <w:i/>
          <w:iCs/>
          <w:sz w:val="27"/>
          <w:szCs w:val="27"/>
        </w:rPr>
        <w:t></w:t>
      </w:r>
      <w:r w:rsidRPr="00CF4D0E">
        <w:rPr>
          <w:rFonts w:ascii="Times New Roman" w:eastAsia="Times New Roman" w:hAnsi="Times New Roman" w:cs="Times New Roman"/>
          <w:b/>
          <w:bCs/>
          <w:i/>
          <w:iCs/>
          <w:sz w:val="27"/>
          <w:szCs w:val="27"/>
          <w:rtl/>
        </w:rPr>
        <w:t xml:space="preserve">    </w:t>
      </w:r>
      <w:r w:rsidRPr="00CF4D0E">
        <w:rPr>
          <w:rFonts w:ascii="Times New Roman" w:eastAsia="Times New Roman" w:hAnsi="Times New Roman" w:cs="Times New Roman" w:hint="cs"/>
          <w:b/>
          <w:bCs/>
          <w:i/>
          <w:iCs/>
          <w:sz w:val="27"/>
          <w:szCs w:val="27"/>
          <w:rtl/>
        </w:rPr>
        <w:t>كتابة جملة على الأقل تعبر عن واجب المسلم نحو الملائكة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b/>
          <w:bCs/>
          <w:i/>
          <w:iCs/>
          <w:sz w:val="27"/>
          <w:szCs w:val="27"/>
          <w:rtl/>
        </w:rPr>
        <w:t>2.</w:t>
      </w:r>
      <w:r w:rsidRPr="00CF4D0E">
        <w:rPr>
          <w:rFonts w:ascii="Times New Roman" w:eastAsia="Times New Roman" w:hAnsi="Times New Roman" w:cs="Times New Roman"/>
          <w:sz w:val="27"/>
          <w:szCs w:val="27"/>
          <w:rtl/>
        </w:rPr>
        <w:t xml:space="preserve">    </w:t>
      </w:r>
      <w:r w:rsidRPr="00CF4D0E">
        <w:rPr>
          <w:rFonts w:ascii="Times New Roman" w:eastAsia="Times New Roman" w:hAnsi="Times New Roman" w:cs="Times New Roman" w:hint="cs"/>
          <w:b/>
          <w:bCs/>
          <w:i/>
          <w:iCs/>
          <w:sz w:val="27"/>
          <w:szCs w:val="27"/>
          <w:rtl/>
        </w:rPr>
        <w:t>المجموعات ( 2، 4، 6) أشهر الملائكة وأعمالهم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sz w:val="27"/>
          <w:szCs w:val="27"/>
          <w:rtl/>
        </w:rPr>
        <w:t>وتتحدد مهماتهم فيما يأتي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sz w:val="27"/>
          <w:szCs w:val="27"/>
          <w:rtl/>
        </w:rPr>
        <w:t xml:space="preserve">    </w:t>
      </w:r>
      <w:r w:rsidRPr="00CF4D0E">
        <w:rPr>
          <w:rFonts w:ascii="Wingdings" w:eastAsia="Times New Roman" w:hAnsi="Wingdings" w:cs="Times New Roman"/>
          <w:b/>
          <w:bCs/>
          <w:i/>
          <w:iCs/>
          <w:sz w:val="27"/>
          <w:szCs w:val="27"/>
        </w:rPr>
        <w:t></w:t>
      </w:r>
      <w:r w:rsidRPr="00CF4D0E">
        <w:rPr>
          <w:rFonts w:ascii="Times New Roman" w:eastAsia="Times New Roman" w:hAnsi="Times New Roman" w:cs="Times New Roman"/>
          <w:b/>
          <w:bCs/>
          <w:sz w:val="27"/>
          <w:szCs w:val="27"/>
          <w:rtl/>
        </w:rPr>
        <w:t xml:space="preserve">    </w:t>
      </w:r>
      <w:r w:rsidRPr="00CF4D0E">
        <w:rPr>
          <w:rFonts w:ascii="Times New Roman" w:eastAsia="Times New Roman" w:hAnsi="Times New Roman" w:cs="Times New Roman" w:hint="cs"/>
          <w:b/>
          <w:bCs/>
          <w:i/>
          <w:iCs/>
          <w:sz w:val="27"/>
          <w:szCs w:val="27"/>
          <w:rtl/>
        </w:rPr>
        <w:t>ذكر ثلاثة أسماء من أسماء الملائكة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b/>
          <w:bCs/>
          <w:sz w:val="27"/>
          <w:szCs w:val="27"/>
          <w:rtl/>
        </w:rPr>
        <w:t xml:space="preserve">    </w:t>
      </w:r>
      <w:r w:rsidRPr="00CF4D0E">
        <w:rPr>
          <w:rFonts w:ascii="Wingdings" w:eastAsia="Times New Roman" w:hAnsi="Wingdings" w:cs="Times New Roman"/>
          <w:b/>
          <w:bCs/>
          <w:i/>
          <w:iCs/>
          <w:sz w:val="27"/>
          <w:szCs w:val="27"/>
        </w:rPr>
        <w:t></w:t>
      </w:r>
      <w:r w:rsidRPr="00CF4D0E">
        <w:rPr>
          <w:rFonts w:ascii="Times New Roman" w:eastAsia="Times New Roman" w:hAnsi="Times New Roman" w:cs="Times New Roman"/>
          <w:b/>
          <w:bCs/>
          <w:sz w:val="27"/>
          <w:szCs w:val="27"/>
          <w:rtl/>
        </w:rPr>
        <w:t xml:space="preserve">    </w:t>
      </w:r>
      <w:r w:rsidRPr="00CF4D0E">
        <w:rPr>
          <w:rFonts w:ascii="Times New Roman" w:eastAsia="Times New Roman" w:hAnsi="Times New Roman" w:cs="Times New Roman" w:hint="cs"/>
          <w:b/>
          <w:bCs/>
          <w:i/>
          <w:iCs/>
          <w:sz w:val="27"/>
          <w:szCs w:val="27"/>
          <w:rtl/>
        </w:rPr>
        <w:t>ذكر جملة على الأقل يعبرون فيها عن إيمانهم بالملائكة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color w:val="800080"/>
          <w:sz w:val="27"/>
          <w:szCs w:val="27"/>
          <w:u w:val="single"/>
          <w:rtl/>
        </w:rPr>
        <w:lastRenderedPageBreak/>
        <w:t xml:space="preserve">تنفيذ العمل التعاوني : عشر دقائق </w:t>
      </w:r>
      <w:r w:rsidRPr="00CF4D0E">
        <w:rPr>
          <w:rFonts w:ascii="Times New Roman" w:eastAsia="Times New Roman" w:hAnsi="Times New Roman" w:cs="Times New Roman" w:hint="cs"/>
          <w:i/>
          <w:iCs/>
          <w:sz w:val="44"/>
          <w:szCs w:val="44"/>
          <w:rtl/>
        </w:rPr>
        <w:t>.</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i/>
          <w:iCs/>
          <w:sz w:val="36"/>
          <w:szCs w:val="36"/>
          <w:rtl/>
        </w:rPr>
        <w:t>يشرح المعلم لكل مجموعة المهمة الموكلة إليها ، ويوزع عليهم بطاقات بها تعليمات توضح المطلوب منهم . ويتيح لهم فرصة العمل التعاوني المشترك لمدة عشر دقائق ، ويتابع المعلم ويقدم المساعدات اللازمة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color w:val="800080"/>
          <w:sz w:val="36"/>
          <w:szCs w:val="36"/>
          <w:u w:val="single"/>
          <w:rtl/>
        </w:rPr>
        <w:t>عرض نتائج العمل التعاوني ومناقشته : عشر دقائق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i/>
          <w:iCs/>
          <w:sz w:val="36"/>
          <w:szCs w:val="36"/>
          <w:rtl/>
        </w:rPr>
        <w:t>تعرض كل مجموعة نتيجة ما توصلت إليه عن طريق المنسق ، ويستمع المعلم باهتمام لكل مجموعة ،ويدون على السبورة العناصر الأساسية للدرس .</w:t>
      </w:r>
    </w:p>
    <w:p w:rsidR="00CF4D0E" w:rsidRPr="00CF4D0E" w:rsidRDefault="00CF4D0E" w:rsidP="00CF4D0E">
      <w:pPr>
        <w:spacing w:before="100" w:beforeAutospacing="1" w:after="100" w:afterAutospacing="1" w:line="240" w:lineRule="auto"/>
        <w:ind w:left="288"/>
        <w:rPr>
          <w:rFonts w:ascii="Times New Roman" w:eastAsia="Times New Roman" w:hAnsi="Times New Roman" w:cs="Times New Roman"/>
          <w:sz w:val="24"/>
          <w:szCs w:val="24"/>
          <w:rtl/>
        </w:rPr>
      </w:pPr>
      <w:r w:rsidRPr="00CF4D0E">
        <w:rPr>
          <w:rFonts w:ascii="Times New Roman" w:eastAsia="Times New Roman" w:hAnsi="Times New Roman" w:cs="Times New Roman" w:hint="cs"/>
          <w:b/>
          <w:bCs/>
          <w:i/>
          <w:iCs/>
          <w:color w:val="800080"/>
          <w:sz w:val="36"/>
          <w:szCs w:val="36"/>
          <w:u w:val="single"/>
          <w:rtl/>
        </w:rPr>
        <w:t>التقويم : عشر دقائق</w:t>
      </w:r>
      <w:r w:rsidRPr="00CF4D0E">
        <w:rPr>
          <w:rFonts w:ascii="Times New Roman" w:eastAsia="Times New Roman" w:hAnsi="Times New Roman" w:cs="Times New Roman" w:hint="cs"/>
          <w:i/>
          <w:iCs/>
          <w:sz w:val="36"/>
          <w:szCs w:val="36"/>
          <w:rtl/>
        </w:rPr>
        <w:t xml:space="preserve"> .</w:t>
      </w:r>
    </w:p>
    <w:p w:rsidR="00CF4D0E" w:rsidRPr="00CF4D0E" w:rsidRDefault="00CF4D0E" w:rsidP="00CF4D0E">
      <w:pPr>
        <w:spacing w:before="100" w:beforeAutospacing="1" w:after="100" w:afterAutospacing="1" w:line="240" w:lineRule="auto"/>
        <w:ind w:left="360" w:hanging="360"/>
        <w:rPr>
          <w:rFonts w:ascii="Times New Roman" w:eastAsia="Times New Roman" w:hAnsi="Times New Roman" w:cs="Times New Roman"/>
          <w:sz w:val="24"/>
          <w:szCs w:val="24"/>
          <w:rtl/>
        </w:rPr>
      </w:pPr>
      <w:r w:rsidRPr="00CF4D0E">
        <w:rPr>
          <w:rFonts w:ascii="Times New Roman" w:eastAsia="Times New Roman" w:hAnsi="Times New Roman" w:cs="Times New Roman"/>
          <w:sz w:val="36"/>
          <w:szCs w:val="36"/>
          <w:rtl/>
        </w:rPr>
        <w:t xml:space="preserve">    </w:t>
      </w:r>
      <w:r w:rsidRPr="00CF4D0E">
        <w:rPr>
          <w:rFonts w:ascii="Symbol" w:eastAsia="Times New Roman" w:hAnsi="Symbol" w:cs="Times New Roman"/>
          <w:i/>
          <w:iCs/>
          <w:sz w:val="36"/>
          <w:szCs w:val="36"/>
        </w:rPr>
        <w:t></w:t>
      </w:r>
      <w:r w:rsidRPr="00CF4D0E">
        <w:rPr>
          <w:rFonts w:ascii="Times New Roman" w:eastAsia="Times New Roman" w:hAnsi="Times New Roman" w:cs="Times New Roman"/>
          <w:sz w:val="36"/>
          <w:szCs w:val="36"/>
          <w:rtl/>
        </w:rPr>
        <w:t xml:space="preserve">   </w:t>
      </w:r>
      <w:r w:rsidRPr="00CF4D0E">
        <w:rPr>
          <w:rFonts w:ascii="Times New Roman" w:eastAsia="Times New Roman" w:hAnsi="Times New Roman" w:cs="Times New Roman" w:hint="cs"/>
          <w:i/>
          <w:iCs/>
          <w:sz w:val="36"/>
          <w:szCs w:val="36"/>
          <w:rtl/>
        </w:rPr>
        <w:t>تقويم العمل التعاوني : ويقدر بدرجة التعاون بين أفراد المجموعة، وصحة ما توصلوا إليه من معلومات .</w:t>
      </w:r>
    </w:p>
    <w:p w:rsidR="00CF4D0E" w:rsidRDefault="00CF4D0E" w:rsidP="00CF4D0E">
      <w:pPr>
        <w:spacing w:before="100" w:beforeAutospacing="1" w:after="100" w:afterAutospacing="1" w:line="240" w:lineRule="auto"/>
        <w:ind w:left="360" w:hanging="360"/>
        <w:rPr>
          <w:rFonts w:ascii="Times New Roman" w:eastAsia="Times New Roman" w:hAnsi="Times New Roman" w:cs="Times New Roman" w:hint="cs"/>
          <w:sz w:val="24"/>
          <w:szCs w:val="24"/>
          <w:rtl/>
        </w:rPr>
      </w:pPr>
      <w:r w:rsidRPr="00CF4D0E">
        <w:rPr>
          <w:rFonts w:ascii="Times New Roman" w:eastAsia="Times New Roman" w:hAnsi="Times New Roman" w:cs="Times New Roman"/>
          <w:sz w:val="36"/>
          <w:szCs w:val="36"/>
          <w:rtl/>
        </w:rPr>
        <w:t xml:space="preserve">    </w:t>
      </w:r>
      <w:r w:rsidRPr="00CF4D0E">
        <w:rPr>
          <w:rFonts w:ascii="Symbol" w:eastAsia="Times New Roman" w:hAnsi="Symbol" w:cs="Times New Roman"/>
          <w:i/>
          <w:iCs/>
          <w:sz w:val="36"/>
          <w:szCs w:val="36"/>
        </w:rPr>
        <w:t></w:t>
      </w:r>
      <w:r w:rsidRPr="00CF4D0E">
        <w:rPr>
          <w:rFonts w:ascii="Times New Roman" w:eastAsia="Times New Roman" w:hAnsi="Times New Roman" w:cs="Times New Roman"/>
          <w:sz w:val="36"/>
          <w:szCs w:val="36"/>
          <w:rtl/>
        </w:rPr>
        <w:t xml:space="preserve">   </w:t>
      </w:r>
      <w:r w:rsidRPr="00CF4D0E">
        <w:rPr>
          <w:rFonts w:ascii="Times New Roman" w:eastAsia="Times New Roman" w:hAnsi="Times New Roman" w:cs="Times New Roman" w:hint="cs"/>
          <w:i/>
          <w:iCs/>
          <w:sz w:val="36"/>
          <w:szCs w:val="36"/>
          <w:rtl/>
        </w:rPr>
        <w:t>تقويم التحصيل بين المجموعات: يوزع المعلم بطاقات تتضمن أسئلة موضوعية لتقويم تحصيل كل تلميذ في المجموعة ،تجمع درجات أفراد كل مجموعة ، وتعزز المجموعات المتقدمة .</w:t>
      </w: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A152A3" w:rsidRPr="00CF4D0E" w:rsidRDefault="00A152A3" w:rsidP="00CF4D0E">
      <w:pPr>
        <w:spacing w:before="100" w:beforeAutospacing="1" w:after="100" w:afterAutospacing="1" w:line="240" w:lineRule="auto"/>
        <w:ind w:left="360" w:hanging="360"/>
        <w:rPr>
          <w:rFonts w:ascii="Times New Roman" w:eastAsia="Times New Roman" w:hAnsi="Times New Roman" w:cs="Times New Roman" w:hint="cs"/>
          <w:sz w:val="24"/>
          <w:szCs w:val="24"/>
          <w:rtl/>
          <w:lang w:bidi="ar-IQ"/>
        </w:rPr>
      </w:pPr>
    </w:p>
    <w:p w:rsidR="00CF4D0E" w:rsidRPr="00A152A3" w:rsidRDefault="00A152A3" w:rsidP="00A152A3">
      <w:pPr>
        <w:spacing w:before="100" w:beforeAutospacing="1" w:after="100" w:afterAutospacing="1" w:line="240" w:lineRule="auto"/>
        <w:ind w:left="288"/>
        <w:jc w:val="center"/>
        <w:rPr>
          <w:rFonts w:ascii="Times New Roman" w:eastAsia="Times New Roman" w:hAnsi="Times New Roman" w:cs="Andalus"/>
          <w:sz w:val="48"/>
          <w:szCs w:val="48"/>
          <w:u w:val="single"/>
          <w:rtl/>
        </w:rPr>
      </w:pPr>
      <w:r w:rsidRPr="00A152A3">
        <w:rPr>
          <w:rFonts w:ascii="Times New Roman" w:eastAsia="Times New Roman" w:hAnsi="Times New Roman" w:cs="Andalus" w:hint="cs"/>
          <w:b/>
          <w:bCs/>
          <w:sz w:val="48"/>
          <w:szCs w:val="48"/>
          <w:u w:val="single"/>
          <w:rtl/>
        </w:rPr>
        <w:lastRenderedPageBreak/>
        <w:t>المصادر</w:t>
      </w:r>
    </w:p>
    <w:p w:rsidR="00CF4D0E" w:rsidRPr="00A152A3" w:rsidRDefault="00CF4D0E" w:rsidP="00CF4D0E">
      <w:pPr>
        <w:bidi w:val="0"/>
        <w:spacing w:before="100" w:beforeAutospacing="1" w:after="100" w:afterAutospacing="1" w:line="240" w:lineRule="auto"/>
        <w:jc w:val="center"/>
        <w:rPr>
          <w:rFonts w:ascii="Times New Roman" w:eastAsia="Times New Roman" w:hAnsi="Times New Roman" w:cs="Times New Roman"/>
          <w:sz w:val="32"/>
          <w:szCs w:val="32"/>
          <w:rtl/>
        </w:rPr>
      </w:pPr>
      <w:r w:rsidRPr="00A152A3">
        <w:rPr>
          <w:rFonts w:ascii="Times New Roman" w:eastAsia="Times New Roman" w:hAnsi="Times New Roman" w:cs="Times New Roman"/>
          <w:sz w:val="32"/>
          <w:szCs w:val="32"/>
        </w:rPr>
        <w:t> </w:t>
      </w:r>
    </w:p>
    <w:p w:rsidR="00CF4D0E" w:rsidRPr="00A152A3" w:rsidRDefault="00CF4D0E" w:rsidP="00CF4D0E">
      <w:pPr>
        <w:numPr>
          <w:ilvl w:val="0"/>
          <w:numId w:val="1"/>
        </w:numPr>
        <w:spacing w:before="100" w:beforeAutospacing="1" w:after="100" w:afterAutospacing="1" w:line="240" w:lineRule="auto"/>
        <w:ind w:left="1545" w:hanging="720"/>
        <w:rPr>
          <w:rFonts w:ascii="Times New Roman" w:eastAsia="Times New Roman" w:hAnsi="Times New Roman" w:cs="Times New Roman"/>
          <w:sz w:val="32"/>
          <w:szCs w:val="32"/>
        </w:rPr>
      </w:pPr>
      <w:r w:rsidRPr="00A152A3">
        <w:rPr>
          <w:rFonts w:ascii="Times New Roman" w:eastAsia="Times New Roman" w:hAnsi="Times New Roman" w:cs="Times New Roman" w:hint="cs"/>
          <w:sz w:val="32"/>
          <w:szCs w:val="32"/>
          <w:rtl/>
        </w:rPr>
        <w:t xml:space="preserve"> أ.د. توفيق أحمد مرعي ، د. محمد محمود الحيلة ، تفريد التعليم دار الفكر 1998م </w:t>
      </w:r>
      <w:r w:rsidRPr="00A152A3">
        <w:rPr>
          <w:rFonts w:ascii="Times New Roman" w:eastAsia="Times New Roman" w:hAnsi="Times New Roman" w:cs="Times New Roman"/>
          <w:sz w:val="32"/>
          <w:szCs w:val="32"/>
        </w:rPr>
        <w:t>–</w:t>
      </w:r>
      <w:r w:rsidRPr="00A152A3">
        <w:rPr>
          <w:rFonts w:ascii="Times New Roman" w:eastAsia="Times New Roman" w:hAnsi="Times New Roman" w:cs="Times New Roman" w:hint="cs"/>
          <w:sz w:val="32"/>
          <w:szCs w:val="32"/>
          <w:rtl/>
        </w:rPr>
        <w:t xml:space="preserve"> الأردن .</w:t>
      </w:r>
      <w:r w:rsidRPr="00A152A3">
        <w:rPr>
          <w:rFonts w:ascii="Times New Roman" w:eastAsia="Times New Roman" w:hAnsi="Times New Roman" w:cs="Times New Roman"/>
          <w:sz w:val="32"/>
          <w:szCs w:val="32"/>
          <w:rtl/>
        </w:rPr>
        <w:t xml:space="preserve"> </w:t>
      </w:r>
    </w:p>
    <w:p w:rsidR="00CF4D0E" w:rsidRPr="00A152A3" w:rsidRDefault="00CF4D0E" w:rsidP="00CF4D0E">
      <w:pPr>
        <w:numPr>
          <w:ilvl w:val="0"/>
          <w:numId w:val="1"/>
        </w:numPr>
        <w:spacing w:before="100" w:beforeAutospacing="1" w:after="100" w:afterAutospacing="1" w:line="240" w:lineRule="auto"/>
        <w:ind w:left="1545" w:hanging="720"/>
        <w:rPr>
          <w:rFonts w:ascii="Times New Roman" w:eastAsia="Times New Roman" w:hAnsi="Times New Roman" w:cs="Times New Roman"/>
          <w:sz w:val="32"/>
          <w:szCs w:val="32"/>
          <w:rtl/>
        </w:rPr>
      </w:pPr>
      <w:r w:rsidRPr="00A152A3">
        <w:rPr>
          <w:rFonts w:ascii="Times New Roman" w:eastAsia="Times New Roman" w:hAnsi="Times New Roman" w:cs="Times New Roman"/>
          <w:sz w:val="32"/>
          <w:szCs w:val="32"/>
          <w:rtl/>
        </w:rPr>
        <w:t xml:space="preserve">   </w:t>
      </w:r>
      <w:r w:rsidRPr="00A152A3">
        <w:rPr>
          <w:rFonts w:ascii="Times New Roman" w:eastAsia="Times New Roman" w:hAnsi="Times New Roman" w:cs="Times New Roman" w:hint="cs"/>
          <w:sz w:val="32"/>
          <w:szCs w:val="32"/>
          <w:rtl/>
        </w:rPr>
        <w:t>ديفيد وجونسون ، روجرت . جونسون ، إديث جونسون هولبك ، التعلم التعاوني ترجمة مدارس الظهران الأهلية 1995م.</w:t>
      </w:r>
      <w:r w:rsidRPr="00A152A3">
        <w:rPr>
          <w:rFonts w:ascii="Times New Roman" w:eastAsia="Times New Roman" w:hAnsi="Times New Roman" w:cs="Times New Roman"/>
          <w:sz w:val="32"/>
          <w:szCs w:val="32"/>
          <w:rtl/>
        </w:rPr>
        <w:t xml:space="preserve"> </w:t>
      </w:r>
    </w:p>
    <w:p w:rsidR="00CF4D0E" w:rsidRPr="00A152A3" w:rsidRDefault="00CF4D0E" w:rsidP="00CF4D0E">
      <w:pPr>
        <w:numPr>
          <w:ilvl w:val="0"/>
          <w:numId w:val="1"/>
        </w:numPr>
        <w:spacing w:before="100" w:beforeAutospacing="1" w:after="100" w:afterAutospacing="1" w:line="240" w:lineRule="auto"/>
        <w:ind w:left="1545" w:hanging="720"/>
        <w:rPr>
          <w:rFonts w:ascii="Times New Roman" w:eastAsia="Times New Roman" w:hAnsi="Times New Roman" w:cs="Times New Roman"/>
          <w:sz w:val="32"/>
          <w:szCs w:val="32"/>
          <w:rtl/>
        </w:rPr>
      </w:pPr>
      <w:r w:rsidRPr="00A152A3">
        <w:rPr>
          <w:rFonts w:ascii="Times New Roman" w:eastAsia="Times New Roman" w:hAnsi="Times New Roman" w:cs="Times New Roman" w:hint="cs"/>
          <w:sz w:val="32"/>
          <w:szCs w:val="32"/>
          <w:rtl/>
        </w:rPr>
        <w:t> د. عدنان زيتون  ، تقديم أ.د.محمود السيد ، التعلم الذاتي ،دمشق 1999م .</w:t>
      </w:r>
      <w:r w:rsidRPr="00A152A3">
        <w:rPr>
          <w:rFonts w:ascii="Times New Roman" w:eastAsia="Times New Roman" w:hAnsi="Times New Roman" w:cs="Times New Roman"/>
          <w:sz w:val="32"/>
          <w:szCs w:val="32"/>
          <w:rtl/>
        </w:rPr>
        <w:t xml:space="preserve"> </w:t>
      </w:r>
    </w:p>
    <w:p w:rsidR="00CF4D0E" w:rsidRPr="00A152A3" w:rsidRDefault="00CF4D0E" w:rsidP="00CF4D0E">
      <w:pPr>
        <w:numPr>
          <w:ilvl w:val="0"/>
          <w:numId w:val="1"/>
        </w:numPr>
        <w:spacing w:before="100" w:beforeAutospacing="1" w:after="100" w:afterAutospacing="1" w:line="240" w:lineRule="auto"/>
        <w:ind w:left="1545" w:hanging="720"/>
        <w:rPr>
          <w:rFonts w:ascii="Times New Roman" w:eastAsia="Times New Roman" w:hAnsi="Times New Roman" w:cs="Times New Roman"/>
          <w:sz w:val="32"/>
          <w:szCs w:val="32"/>
          <w:rtl/>
        </w:rPr>
      </w:pPr>
      <w:r w:rsidRPr="00A152A3">
        <w:rPr>
          <w:rFonts w:ascii="Times New Roman" w:eastAsia="Times New Roman" w:hAnsi="Times New Roman" w:cs="Times New Roman"/>
          <w:sz w:val="32"/>
          <w:szCs w:val="32"/>
          <w:rtl/>
        </w:rPr>
        <w:t xml:space="preserve">  </w:t>
      </w:r>
      <w:r w:rsidRPr="00A152A3">
        <w:rPr>
          <w:rFonts w:ascii="Times New Roman" w:eastAsia="Times New Roman" w:hAnsi="Times New Roman" w:cs="Times New Roman" w:hint="cs"/>
          <w:sz w:val="32"/>
          <w:szCs w:val="32"/>
          <w:rtl/>
        </w:rPr>
        <w:t>أحمد بلقيس ، د. توفيق مرعي ، الميسر في سيكلوجية اللعب ، دار الفرقان ،1987م .</w:t>
      </w:r>
      <w:r w:rsidRPr="00A152A3">
        <w:rPr>
          <w:rFonts w:ascii="Times New Roman" w:eastAsia="Times New Roman" w:hAnsi="Times New Roman" w:cs="Times New Roman"/>
          <w:sz w:val="32"/>
          <w:szCs w:val="32"/>
          <w:rtl/>
        </w:rPr>
        <w:t xml:space="preserve"> </w:t>
      </w:r>
    </w:p>
    <w:p w:rsidR="00CF4D0E" w:rsidRPr="00A152A3" w:rsidRDefault="00CF4D0E" w:rsidP="00CF4D0E">
      <w:pPr>
        <w:numPr>
          <w:ilvl w:val="0"/>
          <w:numId w:val="1"/>
        </w:numPr>
        <w:spacing w:before="100" w:beforeAutospacing="1" w:after="100" w:afterAutospacing="1" w:line="240" w:lineRule="auto"/>
        <w:ind w:left="1545" w:hanging="720"/>
        <w:rPr>
          <w:rFonts w:ascii="Times New Roman" w:eastAsia="Times New Roman" w:hAnsi="Times New Roman" w:cs="Times New Roman"/>
          <w:sz w:val="32"/>
          <w:szCs w:val="32"/>
          <w:rtl/>
        </w:rPr>
      </w:pPr>
      <w:r w:rsidRPr="00A152A3">
        <w:rPr>
          <w:rFonts w:ascii="Times New Roman" w:eastAsia="Times New Roman" w:hAnsi="Times New Roman" w:cs="Times New Roman"/>
          <w:sz w:val="32"/>
          <w:szCs w:val="32"/>
          <w:rtl/>
        </w:rPr>
        <w:t xml:space="preserve">   </w:t>
      </w:r>
      <w:r w:rsidRPr="00A152A3">
        <w:rPr>
          <w:rFonts w:ascii="Times New Roman" w:eastAsia="Times New Roman" w:hAnsi="Times New Roman" w:cs="Times New Roman" w:hint="cs"/>
          <w:sz w:val="32"/>
          <w:szCs w:val="32"/>
          <w:rtl/>
        </w:rPr>
        <w:t>عفاف اللبابيدي ، عبد الكريم خلايله ، سيكلوجية اللعب ،دار الفكر ، 1993م .</w:t>
      </w:r>
      <w:r w:rsidRPr="00A152A3">
        <w:rPr>
          <w:rFonts w:ascii="Times New Roman" w:eastAsia="Times New Roman" w:hAnsi="Times New Roman" w:cs="Times New Roman"/>
          <w:sz w:val="32"/>
          <w:szCs w:val="32"/>
          <w:rtl/>
        </w:rPr>
        <w:t xml:space="preserve"> </w:t>
      </w:r>
    </w:p>
    <w:p w:rsidR="00CF4D0E" w:rsidRPr="00A152A3" w:rsidRDefault="00CF4D0E" w:rsidP="00CF4D0E">
      <w:pPr>
        <w:numPr>
          <w:ilvl w:val="0"/>
          <w:numId w:val="1"/>
        </w:numPr>
        <w:spacing w:before="100" w:beforeAutospacing="1" w:after="100" w:afterAutospacing="1" w:line="240" w:lineRule="auto"/>
        <w:ind w:left="1545" w:hanging="720"/>
        <w:rPr>
          <w:rFonts w:ascii="Times New Roman" w:eastAsia="Times New Roman" w:hAnsi="Times New Roman" w:cs="Times New Roman"/>
          <w:sz w:val="32"/>
          <w:szCs w:val="32"/>
          <w:rtl/>
        </w:rPr>
      </w:pPr>
      <w:r w:rsidRPr="00A152A3">
        <w:rPr>
          <w:rFonts w:ascii="Times New Roman" w:eastAsia="Times New Roman" w:hAnsi="Times New Roman" w:cs="Times New Roman"/>
          <w:sz w:val="32"/>
          <w:szCs w:val="32"/>
          <w:rtl/>
        </w:rPr>
        <w:t xml:space="preserve">   </w:t>
      </w:r>
      <w:r w:rsidRPr="00A152A3">
        <w:rPr>
          <w:rFonts w:ascii="Times New Roman" w:eastAsia="Times New Roman" w:hAnsi="Times New Roman" w:cs="Times New Roman" w:hint="cs"/>
          <w:sz w:val="32"/>
          <w:szCs w:val="32"/>
          <w:rtl/>
        </w:rPr>
        <w:t>د . خليل يوسف الخليلي ،د. عبد اللطيف حسين حيدر ، د. محمد جمال الدين يونس ، تدريس العلوم في مراحل التعليم العام ، دار القلم _ 1996م، الإمارات .</w:t>
      </w:r>
      <w:r w:rsidRPr="00A152A3">
        <w:rPr>
          <w:rFonts w:ascii="Times New Roman" w:eastAsia="Times New Roman" w:hAnsi="Times New Roman" w:cs="Times New Roman"/>
          <w:sz w:val="32"/>
          <w:szCs w:val="32"/>
          <w:rtl/>
        </w:rPr>
        <w:t xml:space="preserve"> </w:t>
      </w:r>
    </w:p>
    <w:p w:rsidR="00533525" w:rsidRDefault="00533525">
      <w:pPr>
        <w:rPr>
          <w:rFonts w:hint="cs"/>
          <w:lang w:bidi="ar-IQ"/>
        </w:rPr>
      </w:pPr>
    </w:p>
    <w:sectPr w:rsidR="00533525" w:rsidSect="00E47CB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1C6" w:rsidRDefault="001141C6" w:rsidP="00C379B4">
      <w:pPr>
        <w:spacing w:after="0" w:line="240" w:lineRule="auto"/>
      </w:pPr>
      <w:r>
        <w:separator/>
      </w:r>
    </w:p>
  </w:endnote>
  <w:endnote w:type="continuationSeparator" w:id="0">
    <w:p w:rsidR="001141C6" w:rsidRDefault="001141C6" w:rsidP="00C37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ALAWI-3-51">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1C6" w:rsidRDefault="001141C6" w:rsidP="00C379B4">
      <w:pPr>
        <w:spacing w:after="0" w:line="240" w:lineRule="auto"/>
      </w:pPr>
      <w:r>
        <w:separator/>
      </w:r>
    </w:p>
  </w:footnote>
  <w:footnote w:type="continuationSeparator" w:id="0">
    <w:p w:rsidR="001141C6" w:rsidRDefault="001141C6" w:rsidP="00C37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34719"/>
      <w:docPartObj>
        <w:docPartGallery w:val="Page Numbers (Top of Page)"/>
        <w:docPartUnique/>
      </w:docPartObj>
    </w:sdtPr>
    <w:sdtContent>
      <w:p w:rsidR="00C379B4" w:rsidRDefault="00C379B4" w:rsidP="007C0230">
        <w:pPr>
          <w:pStyle w:val="a6"/>
          <w:jc w:val="right"/>
        </w:pPr>
        <w:r>
          <w:rPr>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4097" type="#_x0000_t115" style="position:absolute;margin-left:-14pt;margin-top:-7.9pt;width:43.5pt;height:27.5pt;z-index:-251658240;mso-position-horizontal-relative:text;mso-position-vertical-relative:text">
              <w10:wrap anchorx="page"/>
            </v:shape>
          </w:pict>
        </w:r>
        <w:fldSimple w:instr=" PAGE   \* MERGEFORMAT ">
          <w:r w:rsidR="00920CD3" w:rsidRPr="00920CD3">
            <w:rPr>
              <w:rFonts w:cs="Calibri"/>
              <w:noProof/>
              <w:rtl/>
              <w:lang w:val="ar-SA"/>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54475"/>
    <w:multiLevelType w:val="hybridMultilevel"/>
    <w:tmpl w:val="E7DC8712"/>
    <w:lvl w:ilvl="0" w:tplc="C77EBCDC">
      <w:start w:val="1"/>
      <w:numFmt w:val="arabicAbjad"/>
      <w:lvlText w:val="%1)"/>
      <w:lvlJc w:val="center"/>
      <w:pPr>
        <w:tabs>
          <w:tab w:val="num" w:pos="804"/>
        </w:tabs>
        <w:ind w:left="804" w:right="804"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1D8C4393"/>
    <w:multiLevelType w:val="hybridMultilevel"/>
    <w:tmpl w:val="2FF433B0"/>
    <w:lvl w:ilvl="0" w:tplc="C77EBCDC">
      <w:start w:val="1"/>
      <w:numFmt w:val="arabicAbjad"/>
      <w:lvlText w:val="%1)"/>
      <w:lvlJc w:val="center"/>
      <w:pPr>
        <w:tabs>
          <w:tab w:val="num" w:pos="804"/>
        </w:tabs>
        <w:ind w:left="804" w:right="804"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1E8B6FDE"/>
    <w:multiLevelType w:val="multilevel"/>
    <w:tmpl w:val="B34C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04B28"/>
    <w:multiLevelType w:val="hybridMultilevel"/>
    <w:tmpl w:val="20B067D0"/>
    <w:lvl w:ilvl="0" w:tplc="C77EBCDC">
      <w:start w:val="1"/>
      <w:numFmt w:val="arabicAbjad"/>
      <w:lvlText w:val="%1)"/>
      <w:lvlJc w:val="center"/>
      <w:pPr>
        <w:tabs>
          <w:tab w:val="num" w:pos="888"/>
        </w:tabs>
        <w:ind w:left="888" w:right="888" w:hanging="360"/>
      </w:pPr>
      <w:rPr>
        <w:rFonts w:hint="default"/>
      </w:rPr>
    </w:lvl>
    <w:lvl w:ilvl="1" w:tplc="04090019" w:tentative="1">
      <w:start w:val="1"/>
      <w:numFmt w:val="lowerLetter"/>
      <w:lvlText w:val="%2."/>
      <w:lvlJc w:val="left"/>
      <w:pPr>
        <w:tabs>
          <w:tab w:val="num" w:pos="1524"/>
        </w:tabs>
        <w:ind w:left="1524" w:right="1524" w:hanging="360"/>
      </w:pPr>
    </w:lvl>
    <w:lvl w:ilvl="2" w:tplc="0409001B" w:tentative="1">
      <w:start w:val="1"/>
      <w:numFmt w:val="lowerRoman"/>
      <w:lvlText w:val="%3."/>
      <w:lvlJc w:val="right"/>
      <w:pPr>
        <w:tabs>
          <w:tab w:val="num" w:pos="2244"/>
        </w:tabs>
        <w:ind w:left="2244" w:right="2244" w:hanging="180"/>
      </w:pPr>
    </w:lvl>
    <w:lvl w:ilvl="3" w:tplc="0409000F" w:tentative="1">
      <w:start w:val="1"/>
      <w:numFmt w:val="decimal"/>
      <w:lvlText w:val="%4."/>
      <w:lvlJc w:val="left"/>
      <w:pPr>
        <w:tabs>
          <w:tab w:val="num" w:pos="2964"/>
        </w:tabs>
        <w:ind w:left="2964" w:right="2964" w:hanging="360"/>
      </w:pPr>
    </w:lvl>
    <w:lvl w:ilvl="4" w:tplc="04090019" w:tentative="1">
      <w:start w:val="1"/>
      <w:numFmt w:val="lowerLetter"/>
      <w:lvlText w:val="%5."/>
      <w:lvlJc w:val="left"/>
      <w:pPr>
        <w:tabs>
          <w:tab w:val="num" w:pos="3684"/>
        </w:tabs>
        <w:ind w:left="3684" w:right="3684" w:hanging="360"/>
      </w:pPr>
    </w:lvl>
    <w:lvl w:ilvl="5" w:tplc="0409001B" w:tentative="1">
      <w:start w:val="1"/>
      <w:numFmt w:val="lowerRoman"/>
      <w:lvlText w:val="%6."/>
      <w:lvlJc w:val="right"/>
      <w:pPr>
        <w:tabs>
          <w:tab w:val="num" w:pos="4404"/>
        </w:tabs>
        <w:ind w:left="4404" w:right="4404" w:hanging="180"/>
      </w:pPr>
    </w:lvl>
    <w:lvl w:ilvl="6" w:tplc="0409000F" w:tentative="1">
      <w:start w:val="1"/>
      <w:numFmt w:val="decimal"/>
      <w:lvlText w:val="%7."/>
      <w:lvlJc w:val="left"/>
      <w:pPr>
        <w:tabs>
          <w:tab w:val="num" w:pos="5124"/>
        </w:tabs>
        <w:ind w:left="5124" w:right="5124" w:hanging="360"/>
      </w:pPr>
    </w:lvl>
    <w:lvl w:ilvl="7" w:tplc="04090019" w:tentative="1">
      <w:start w:val="1"/>
      <w:numFmt w:val="lowerLetter"/>
      <w:lvlText w:val="%8."/>
      <w:lvlJc w:val="left"/>
      <w:pPr>
        <w:tabs>
          <w:tab w:val="num" w:pos="5844"/>
        </w:tabs>
        <w:ind w:left="5844" w:right="5844" w:hanging="360"/>
      </w:pPr>
    </w:lvl>
    <w:lvl w:ilvl="8" w:tplc="0409001B" w:tentative="1">
      <w:start w:val="1"/>
      <w:numFmt w:val="lowerRoman"/>
      <w:lvlText w:val="%9."/>
      <w:lvlJc w:val="right"/>
      <w:pPr>
        <w:tabs>
          <w:tab w:val="num" w:pos="6564"/>
        </w:tabs>
        <w:ind w:left="6564" w:right="6564" w:hanging="180"/>
      </w:pPr>
    </w:lvl>
  </w:abstractNum>
  <w:abstractNum w:abstractNumId="4">
    <w:nsid w:val="6427069A"/>
    <w:multiLevelType w:val="hybridMultilevel"/>
    <w:tmpl w:val="F7087986"/>
    <w:lvl w:ilvl="0" w:tplc="C77EBCDC">
      <w:start w:val="1"/>
      <w:numFmt w:val="arabicAbjad"/>
      <w:lvlText w:val="%1)"/>
      <w:lvlJc w:val="center"/>
      <w:pPr>
        <w:tabs>
          <w:tab w:val="num" w:pos="888"/>
        </w:tabs>
        <w:ind w:left="888" w:right="888" w:hanging="360"/>
      </w:pPr>
      <w:rPr>
        <w:rFonts w:hint="default"/>
      </w:rPr>
    </w:lvl>
    <w:lvl w:ilvl="1" w:tplc="04090019" w:tentative="1">
      <w:start w:val="1"/>
      <w:numFmt w:val="lowerLetter"/>
      <w:lvlText w:val="%2."/>
      <w:lvlJc w:val="left"/>
      <w:pPr>
        <w:tabs>
          <w:tab w:val="num" w:pos="1524"/>
        </w:tabs>
        <w:ind w:left="1524" w:right="1524" w:hanging="360"/>
      </w:pPr>
    </w:lvl>
    <w:lvl w:ilvl="2" w:tplc="0409001B" w:tentative="1">
      <w:start w:val="1"/>
      <w:numFmt w:val="lowerRoman"/>
      <w:lvlText w:val="%3."/>
      <w:lvlJc w:val="right"/>
      <w:pPr>
        <w:tabs>
          <w:tab w:val="num" w:pos="2244"/>
        </w:tabs>
        <w:ind w:left="2244" w:right="2244" w:hanging="180"/>
      </w:pPr>
    </w:lvl>
    <w:lvl w:ilvl="3" w:tplc="0409000F" w:tentative="1">
      <w:start w:val="1"/>
      <w:numFmt w:val="decimal"/>
      <w:lvlText w:val="%4."/>
      <w:lvlJc w:val="left"/>
      <w:pPr>
        <w:tabs>
          <w:tab w:val="num" w:pos="2964"/>
        </w:tabs>
        <w:ind w:left="2964" w:right="2964" w:hanging="360"/>
      </w:pPr>
    </w:lvl>
    <w:lvl w:ilvl="4" w:tplc="04090019" w:tentative="1">
      <w:start w:val="1"/>
      <w:numFmt w:val="lowerLetter"/>
      <w:lvlText w:val="%5."/>
      <w:lvlJc w:val="left"/>
      <w:pPr>
        <w:tabs>
          <w:tab w:val="num" w:pos="3684"/>
        </w:tabs>
        <w:ind w:left="3684" w:right="3684" w:hanging="360"/>
      </w:pPr>
    </w:lvl>
    <w:lvl w:ilvl="5" w:tplc="0409001B" w:tentative="1">
      <w:start w:val="1"/>
      <w:numFmt w:val="lowerRoman"/>
      <w:lvlText w:val="%6."/>
      <w:lvlJc w:val="right"/>
      <w:pPr>
        <w:tabs>
          <w:tab w:val="num" w:pos="4404"/>
        </w:tabs>
        <w:ind w:left="4404" w:right="4404" w:hanging="180"/>
      </w:pPr>
    </w:lvl>
    <w:lvl w:ilvl="6" w:tplc="0409000F" w:tentative="1">
      <w:start w:val="1"/>
      <w:numFmt w:val="decimal"/>
      <w:lvlText w:val="%7."/>
      <w:lvlJc w:val="left"/>
      <w:pPr>
        <w:tabs>
          <w:tab w:val="num" w:pos="5124"/>
        </w:tabs>
        <w:ind w:left="5124" w:right="5124" w:hanging="360"/>
      </w:pPr>
    </w:lvl>
    <w:lvl w:ilvl="7" w:tplc="04090019" w:tentative="1">
      <w:start w:val="1"/>
      <w:numFmt w:val="lowerLetter"/>
      <w:lvlText w:val="%8."/>
      <w:lvlJc w:val="left"/>
      <w:pPr>
        <w:tabs>
          <w:tab w:val="num" w:pos="5844"/>
        </w:tabs>
        <w:ind w:left="5844" w:right="5844" w:hanging="360"/>
      </w:pPr>
    </w:lvl>
    <w:lvl w:ilvl="8" w:tplc="0409001B" w:tentative="1">
      <w:start w:val="1"/>
      <w:numFmt w:val="lowerRoman"/>
      <w:lvlText w:val="%9."/>
      <w:lvlJc w:val="right"/>
      <w:pPr>
        <w:tabs>
          <w:tab w:val="num" w:pos="6564"/>
        </w:tabs>
        <w:ind w:left="6564" w:right="6564" w:hanging="180"/>
      </w:pPr>
    </w:lvl>
  </w:abstractNum>
  <w:abstractNum w:abstractNumId="5">
    <w:nsid w:val="6DAD5AFB"/>
    <w:multiLevelType w:val="hybridMultilevel"/>
    <w:tmpl w:val="D7CC5CFA"/>
    <w:lvl w:ilvl="0" w:tplc="C77EBCDC">
      <w:start w:val="1"/>
      <w:numFmt w:val="arabicAbjad"/>
      <w:lvlText w:val="%1)"/>
      <w:lvlJc w:val="center"/>
      <w:pPr>
        <w:tabs>
          <w:tab w:val="num" w:pos="804"/>
        </w:tabs>
        <w:ind w:left="804" w:right="804" w:hanging="360"/>
      </w:pPr>
      <w:rPr>
        <w:rFonts w:hint="default"/>
      </w:rPr>
    </w:lvl>
    <w:lvl w:ilvl="1" w:tplc="04090019" w:tentative="1">
      <w:start w:val="1"/>
      <w:numFmt w:val="lowerLetter"/>
      <w:lvlText w:val="%2."/>
      <w:lvlJc w:val="left"/>
      <w:pPr>
        <w:tabs>
          <w:tab w:val="num" w:pos="1524"/>
        </w:tabs>
        <w:ind w:left="1524" w:right="1524" w:hanging="360"/>
      </w:pPr>
    </w:lvl>
    <w:lvl w:ilvl="2" w:tplc="0409001B" w:tentative="1">
      <w:start w:val="1"/>
      <w:numFmt w:val="lowerRoman"/>
      <w:lvlText w:val="%3."/>
      <w:lvlJc w:val="right"/>
      <w:pPr>
        <w:tabs>
          <w:tab w:val="num" w:pos="2244"/>
        </w:tabs>
        <w:ind w:left="2244" w:right="2244" w:hanging="180"/>
      </w:pPr>
    </w:lvl>
    <w:lvl w:ilvl="3" w:tplc="0409000F" w:tentative="1">
      <w:start w:val="1"/>
      <w:numFmt w:val="decimal"/>
      <w:lvlText w:val="%4."/>
      <w:lvlJc w:val="left"/>
      <w:pPr>
        <w:tabs>
          <w:tab w:val="num" w:pos="2964"/>
        </w:tabs>
        <w:ind w:left="2964" w:right="2964" w:hanging="360"/>
      </w:pPr>
    </w:lvl>
    <w:lvl w:ilvl="4" w:tplc="04090019" w:tentative="1">
      <w:start w:val="1"/>
      <w:numFmt w:val="lowerLetter"/>
      <w:lvlText w:val="%5."/>
      <w:lvlJc w:val="left"/>
      <w:pPr>
        <w:tabs>
          <w:tab w:val="num" w:pos="3684"/>
        </w:tabs>
        <w:ind w:left="3684" w:right="3684" w:hanging="360"/>
      </w:pPr>
    </w:lvl>
    <w:lvl w:ilvl="5" w:tplc="0409001B" w:tentative="1">
      <w:start w:val="1"/>
      <w:numFmt w:val="lowerRoman"/>
      <w:lvlText w:val="%6."/>
      <w:lvlJc w:val="right"/>
      <w:pPr>
        <w:tabs>
          <w:tab w:val="num" w:pos="4404"/>
        </w:tabs>
        <w:ind w:left="4404" w:right="4404" w:hanging="180"/>
      </w:pPr>
    </w:lvl>
    <w:lvl w:ilvl="6" w:tplc="0409000F" w:tentative="1">
      <w:start w:val="1"/>
      <w:numFmt w:val="decimal"/>
      <w:lvlText w:val="%7."/>
      <w:lvlJc w:val="left"/>
      <w:pPr>
        <w:tabs>
          <w:tab w:val="num" w:pos="5124"/>
        </w:tabs>
        <w:ind w:left="5124" w:right="5124" w:hanging="360"/>
      </w:pPr>
    </w:lvl>
    <w:lvl w:ilvl="7" w:tplc="04090019" w:tentative="1">
      <w:start w:val="1"/>
      <w:numFmt w:val="lowerLetter"/>
      <w:lvlText w:val="%8."/>
      <w:lvlJc w:val="left"/>
      <w:pPr>
        <w:tabs>
          <w:tab w:val="num" w:pos="5844"/>
        </w:tabs>
        <w:ind w:left="5844" w:right="5844" w:hanging="360"/>
      </w:pPr>
    </w:lvl>
    <w:lvl w:ilvl="8" w:tplc="0409001B" w:tentative="1">
      <w:start w:val="1"/>
      <w:numFmt w:val="lowerRoman"/>
      <w:lvlText w:val="%9."/>
      <w:lvlJc w:val="right"/>
      <w:pPr>
        <w:tabs>
          <w:tab w:val="num" w:pos="6564"/>
        </w:tabs>
        <w:ind w:left="6564" w:right="6564" w:hanging="180"/>
      </w:pPr>
    </w:lvl>
  </w:abstractNum>
  <w:abstractNum w:abstractNumId="6">
    <w:nsid w:val="780F1BC9"/>
    <w:multiLevelType w:val="hybridMultilevel"/>
    <w:tmpl w:val="2C449AE0"/>
    <w:lvl w:ilvl="0" w:tplc="D37E3EA6">
      <w:start w:val="1"/>
      <w:numFmt w:val="arabicAlpha"/>
      <w:lvlText w:val="%1)"/>
      <w:lvlJc w:val="center"/>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7E3A4C25"/>
    <w:multiLevelType w:val="hybridMultilevel"/>
    <w:tmpl w:val="D51AEFBE"/>
    <w:lvl w:ilvl="0" w:tplc="D37E3EA6">
      <w:start w:val="1"/>
      <w:numFmt w:val="arabicAlpha"/>
      <w:lvlText w:val="%1)"/>
      <w:lvlJc w:val="center"/>
      <w:pPr>
        <w:tabs>
          <w:tab w:val="num" w:pos="1229"/>
        </w:tabs>
        <w:ind w:left="1229" w:right="1229" w:hanging="360"/>
      </w:pPr>
      <w:rPr>
        <w:rFonts w:hint="default"/>
      </w:rPr>
    </w:lvl>
    <w:lvl w:ilvl="1" w:tplc="04090019" w:tentative="1">
      <w:start w:val="1"/>
      <w:numFmt w:val="lowerLetter"/>
      <w:lvlText w:val="%2."/>
      <w:lvlJc w:val="left"/>
      <w:pPr>
        <w:tabs>
          <w:tab w:val="num" w:pos="1949"/>
        </w:tabs>
        <w:ind w:left="1949" w:right="1949" w:hanging="360"/>
      </w:pPr>
    </w:lvl>
    <w:lvl w:ilvl="2" w:tplc="0409001B" w:tentative="1">
      <w:start w:val="1"/>
      <w:numFmt w:val="lowerRoman"/>
      <w:lvlText w:val="%3."/>
      <w:lvlJc w:val="right"/>
      <w:pPr>
        <w:tabs>
          <w:tab w:val="num" w:pos="2669"/>
        </w:tabs>
        <w:ind w:left="2669" w:right="2669" w:hanging="180"/>
      </w:pPr>
    </w:lvl>
    <w:lvl w:ilvl="3" w:tplc="0409000F" w:tentative="1">
      <w:start w:val="1"/>
      <w:numFmt w:val="decimal"/>
      <w:lvlText w:val="%4."/>
      <w:lvlJc w:val="left"/>
      <w:pPr>
        <w:tabs>
          <w:tab w:val="num" w:pos="3389"/>
        </w:tabs>
        <w:ind w:left="3389" w:right="3389" w:hanging="360"/>
      </w:pPr>
    </w:lvl>
    <w:lvl w:ilvl="4" w:tplc="04090019" w:tentative="1">
      <w:start w:val="1"/>
      <w:numFmt w:val="lowerLetter"/>
      <w:lvlText w:val="%5."/>
      <w:lvlJc w:val="left"/>
      <w:pPr>
        <w:tabs>
          <w:tab w:val="num" w:pos="4109"/>
        </w:tabs>
        <w:ind w:left="4109" w:right="4109" w:hanging="360"/>
      </w:pPr>
    </w:lvl>
    <w:lvl w:ilvl="5" w:tplc="0409001B" w:tentative="1">
      <w:start w:val="1"/>
      <w:numFmt w:val="lowerRoman"/>
      <w:lvlText w:val="%6."/>
      <w:lvlJc w:val="right"/>
      <w:pPr>
        <w:tabs>
          <w:tab w:val="num" w:pos="4829"/>
        </w:tabs>
        <w:ind w:left="4829" w:right="4829" w:hanging="180"/>
      </w:pPr>
    </w:lvl>
    <w:lvl w:ilvl="6" w:tplc="0409000F" w:tentative="1">
      <w:start w:val="1"/>
      <w:numFmt w:val="decimal"/>
      <w:lvlText w:val="%7."/>
      <w:lvlJc w:val="left"/>
      <w:pPr>
        <w:tabs>
          <w:tab w:val="num" w:pos="5549"/>
        </w:tabs>
        <w:ind w:left="5549" w:right="5549" w:hanging="360"/>
      </w:pPr>
    </w:lvl>
    <w:lvl w:ilvl="7" w:tplc="04090019" w:tentative="1">
      <w:start w:val="1"/>
      <w:numFmt w:val="lowerLetter"/>
      <w:lvlText w:val="%8."/>
      <w:lvlJc w:val="left"/>
      <w:pPr>
        <w:tabs>
          <w:tab w:val="num" w:pos="6269"/>
        </w:tabs>
        <w:ind w:left="6269" w:right="6269" w:hanging="360"/>
      </w:pPr>
    </w:lvl>
    <w:lvl w:ilvl="8" w:tplc="0409001B" w:tentative="1">
      <w:start w:val="1"/>
      <w:numFmt w:val="lowerRoman"/>
      <w:lvlText w:val="%9."/>
      <w:lvlJc w:val="right"/>
      <w:pPr>
        <w:tabs>
          <w:tab w:val="num" w:pos="6989"/>
        </w:tabs>
        <w:ind w:left="6989" w:right="6989" w:hanging="180"/>
      </w:pPr>
    </w:lvl>
  </w:abstractNum>
  <w:num w:numId="1">
    <w:abstractNumId w:val="2"/>
  </w:num>
  <w:num w:numId="2">
    <w:abstractNumId w:val="6"/>
  </w:num>
  <w:num w:numId="3">
    <w:abstractNumId w:val="7"/>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CF4D0E"/>
    <w:rsid w:val="000E4498"/>
    <w:rsid w:val="001141C6"/>
    <w:rsid w:val="00222170"/>
    <w:rsid w:val="004A0891"/>
    <w:rsid w:val="00533525"/>
    <w:rsid w:val="00535B00"/>
    <w:rsid w:val="0054087E"/>
    <w:rsid w:val="005C5F6E"/>
    <w:rsid w:val="006061E7"/>
    <w:rsid w:val="00795CA7"/>
    <w:rsid w:val="007C0230"/>
    <w:rsid w:val="008873CA"/>
    <w:rsid w:val="00896B16"/>
    <w:rsid w:val="008D4CEC"/>
    <w:rsid w:val="00920CD3"/>
    <w:rsid w:val="00A152A3"/>
    <w:rsid w:val="00A43377"/>
    <w:rsid w:val="00AC7C50"/>
    <w:rsid w:val="00B733EB"/>
    <w:rsid w:val="00C379B4"/>
    <w:rsid w:val="00CF4D0E"/>
    <w:rsid w:val="00D07045"/>
    <w:rsid w:val="00DA285E"/>
    <w:rsid w:val="00DB5B24"/>
    <w:rsid w:val="00E47CB5"/>
    <w:rsid w:val="00F96716"/>
    <w:rsid w:val="00FF2F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B5"/>
    <w:pPr>
      <w:bidi/>
    </w:pPr>
  </w:style>
  <w:style w:type="paragraph" w:styleId="1">
    <w:name w:val="heading 1"/>
    <w:basedOn w:val="a"/>
    <w:next w:val="a"/>
    <w:link w:val="1Char"/>
    <w:qFormat/>
    <w:rsid w:val="00DB5B24"/>
    <w:pPr>
      <w:keepNext/>
      <w:spacing w:after="0" w:line="240" w:lineRule="auto"/>
      <w:ind w:left="1245"/>
      <w:jc w:val="lowKashida"/>
      <w:outlineLvl w:val="0"/>
    </w:pPr>
    <w:rPr>
      <w:rFonts w:ascii="Times New Roman" w:eastAsia="Times New Roman" w:hAnsi="Times New Roman" w:cs="Arabic Transparent"/>
      <w:b/>
      <w:bCs/>
      <w:sz w:val="36"/>
      <w:szCs w:val="36"/>
      <w:lang w:eastAsia="ar-SA"/>
    </w:rPr>
  </w:style>
  <w:style w:type="paragraph" w:styleId="2">
    <w:name w:val="heading 2"/>
    <w:basedOn w:val="a"/>
    <w:next w:val="a"/>
    <w:link w:val="2Char"/>
    <w:qFormat/>
    <w:rsid w:val="00DB5B24"/>
    <w:pPr>
      <w:keepNext/>
      <w:spacing w:after="0" w:line="240" w:lineRule="auto"/>
      <w:jc w:val="lowKashida"/>
      <w:outlineLvl w:val="1"/>
    </w:pPr>
    <w:rPr>
      <w:rFonts w:ascii="Times New Roman" w:eastAsia="Times New Roman" w:hAnsi="Times New Roman" w:cs="Arabic Transparent"/>
      <w:b/>
      <w:bCs/>
      <w:noProof/>
      <w:sz w:val="36"/>
      <w:szCs w:val="36"/>
      <w:lang w:eastAsia="ar-SA"/>
    </w:rPr>
  </w:style>
  <w:style w:type="paragraph" w:styleId="8">
    <w:name w:val="heading 8"/>
    <w:basedOn w:val="a"/>
    <w:next w:val="a"/>
    <w:link w:val="8Char"/>
    <w:qFormat/>
    <w:rsid w:val="00DB5B24"/>
    <w:pPr>
      <w:keepNext/>
      <w:spacing w:after="0" w:line="240" w:lineRule="auto"/>
      <w:ind w:firstLine="720"/>
      <w:jc w:val="lowKashida"/>
      <w:outlineLvl w:val="7"/>
    </w:pPr>
    <w:rPr>
      <w:rFonts w:ascii="Times New Roman" w:eastAsia="Times New Roman" w:hAnsi="Times New Roman" w:cs="Arabic Transparent"/>
      <w:b/>
      <w:bCs/>
      <w:color w:val="000000"/>
      <w:sz w:val="30"/>
      <w:szCs w:val="30"/>
      <w:lang w:eastAsia="ar-SA"/>
    </w:rPr>
  </w:style>
  <w:style w:type="paragraph" w:styleId="9">
    <w:name w:val="heading 9"/>
    <w:basedOn w:val="a"/>
    <w:next w:val="a"/>
    <w:link w:val="9Char"/>
    <w:qFormat/>
    <w:rsid w:val="00DB5B24"/>
    <w:pPr>
      <w:keepNext/>
      <w:spacing w:after="0" w:line="240" w:lineRule="auto"/>
      <w:ind w:left="84"/>
      <w:jc w:val="lowKashida"/>
      <w:outlineLvl w:val="8"/>
    </w:pPr>
    <w:rPr>
      <w:rFonts w:ascii="Times New Roman" w:eastAsia="Times New Roman" w:hAnsi="Times New Roman" w:cs="Arabic Transparent"/>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CF4D0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CF4D0E"/>
    <w:rPr>
      <w:rFonts w:ascii="Times New Roman" w:eastAsia="Times New Roman" w:hAnsi="Times New Roman" w:cs="Times New Roman"/>
      <w:sz w:val="24"/>
      <w:szCs w:val="24"/>
    </w:rPr>
  </w:style>
  <w:style w:type="paragraph" w:styleId="a4">
    <w:name w:val="Normal (Web)"/>
    <w:basedOn w:val="a"/>
    <w:uiPriority w:val="99"/>
    <w:semiHidden/>
    <w:unhideWhenUsed/>
    <w:rsid w:val="00CF4D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Char0"/>
    <w:uiPriority w:val="99"/>
    <w:semiHidden/>
    <w:unhideWhenUsed/>
    <w:rsid w:val="00DB5B24"/>
    <w:pPr>
      <w:spacing w:after="120"/>
      <w:ind w:left="283"/>
    </w:pPr>
  </w:style>
  <w:style w:type="character" w:customStyle="1" w:styleId="Char0">
    <w:name w:val="نص أساسي بمسافة بادئة Char"/>
    <w:basedOn w:val="a0"/>
    <w:link w:val="a5"/>
    <w:uiPriority w:val="99"/>
    <w:semiHidden/>
    <w:rsid w:val="00DB5B24"/>
  </w:style>
  <w:style w:type="paragraph" w:styleId="20">
    <w:name w:val="Body Text Indent 2"/>
    <w:basedOn w:val="a"/>
    <w:link w:val="2Char0"/>
    <w:uiPriority w:val="99"/>
    <w:semiHidden/>
    <w:unhideWhenUsed/>
    <w:rsid w:val="00DB5B24"/>
    <w:pPr>
      <w:spacing w:after="120" w:line="480" w:lineRule="auto"/>
      <w:ind w:left="283"/>
    </w:pPr>
  </w:style>
  <w:style w:type="character" w:customStyle="1" w:styleId="2Char0">
    <w:name w:val="نص أساسي بمسافة بادئة 2 Char"/>
    <w:basedOn w:val="a0"/>
    <w:link w:val="20"/>
    <w:uiPriority w:val="99"/>
    <w:semiHidden/>
    <w:rsid w:val="00DB5B24"/>
  </w:style>
  <w:style w:type="paragraph" w:styleId="3">
    <w:name w:val="Body Text Indent 3"/>
    <w:basedOn w:val="a"/>
    <w:link w:val="3Char"/>
    <w:uiPriority w:val="99"/>
    <w:unhideWhenUsed/>
    <w:rsid w:val="00DB5B24"/>
    <w:pPr>
      <w:spacing w:after="120"/>
      <w:ind w:left="283"/>
    </w:pPr>
    <w:rPr>
      <w:sz w:val="16"/>
      <w:szCs w:val="16"/>
    </w:rPr>
  </w:style>
  <w:style w:type="character" w:customStyle="1" w:styleId="3Char">
    <w:name w:val="نص أساسي بمسافة بادئة 3 Char"/>
    <w:basedOn w:val="a0"/>
    <w:link w:val="3"/>
    <w:uiPriority w:val="99"/>
    <w:rsid w:val="00DB5B24"/>
    <w:rPr>
      <w:sz w:val="16"/>
      <w:szCs w:val="16"/>
    </w:rPr>
  </w:style>
  <w:style w:type="character" w:customStyle="1" w:styleId="1Char">
    <w:name w:val="عنوان 1 Char"/>
    <w:basedOn w:val="a0"/>
    <w:link w:val="1"/>
    <w:rsid w:val="00DB5B24"/>
    <w:rPr>
      <w:rFonts w:ascii="Times New Roman" w:eastAsia="Times New Roman" w:hAnsi="Times New Roman" w:cs="Arabic Transparent"/>
      <w:b/>
      <w:bCs/>
      <w:sz w:val="36"/>
      <w:szCs w:val="36"/>
      <w:lang w:eastAsia="ar-SA"/>
    </w:rPr>
  </w:style>
  <w:style w:type="character" w:customStyle="1" w:styleId="2Char">
    <w:name w:val="عنوان 2 Char"/>
    <w:basedOn w:val="a0"/>
    <w:link w:val="2"/>
    <w:rsid w:val="00DB5B24"/>
    <w:rPr>
      <w:rFonts w:ascii="Times New Roman" w:eastAsia="Times New Roman" w:hAnsi="Times New Roman" w:cs="Arabic Transparent"/>
      <w:b/>
      <w:bCs/>
      <w:noProof/>
      <w:sz w:val="36"/>
      <w:szCs w:val="36"/>
      <w:lang w:eastAsia="ar-SA"/>
    </w:rPr>
  </w:style>
  <w:style w:type="character" w:customStyle="1" w:styleId="8Char">
    <w:name w:val="عنوان 8 Char"/>
    <w:basedOn w:val="a0"/>
    <w:link w:val="8"/>
    <w:rsid w:val="00DB5B24"/>
    <w:rPr>
      <w:rFonts w:ascii="Times New Roman" w:eastAsia="Times New Roman" w:hAnsi="Times New Roman" w:cs="Arabic Transparent"/>
      <w:b/>
      <w:bCs/>
      <w:color w:val="000000"/>
      <w:sz w:val="30"/>
      <w:szCs w:val="30"/>
      <w:lang w:eastAsia="ar-SA"/>
    </w:rPr>
  </w:style>
  <w:style w:type="character" w:customStyle="1" w:styleId="9Char">
    <w:name w:val="عنوان 9 Char"/>
    <w:basedOn w:val="a0"/>
    <w:link w:val="9"/>
    <w:rsid w:val="00DB5B24"/>
    <w:rPr>
      <w:rFonts w:ascii="Times New Roman" w:eastAsia="Times New Roman" w:hAnsi="Times New Roman" w:cs="Arabic Transparent"/>
      <w:b/>
      <w:bCs/>
      <w:sz w:val="32"/>
      <w:szCs w:val="32"/>
      <w:lang w:eastAsia="ar-SA"/>
    </w:rPr>
  </w:style>
  <w:style w:type="paragraph" w:styleId="a6">
    <w:name w:val="header"/>
    <w:basedOn w:val="a"/>
    <w:link w:val="Char1"/>
    <w:uiPriority w:val="99"/>
    <w:unhideWhenUsed/>
    <w:rsid w:val="00C379B4"/>
    <w:pPr>
      <w:tabs>
        <w:tab w:val="center" w:pos="4513"/>
        <w:tab w:val="right" w:pos="9026"/>
      </w:tabs>
      <w:spacing w:after="0" w:line="240" w:lineRule="auto"/>
    </w:pPr>
  </w:style>
  <w:style w:type="character" w:customStyle="1" w:styleId="Char1">
    <w:name w:val="رأس صفحة Char"/>
    <w:basedOn w:val="a0"/>
    <w:link w:val="a6"/>
    <w:uiPriority w:val="99"/>
    <w:rsid w:val="00C379B4"/>
  </w:style>
  <w:style w:type="paragraph" w:styleId="a7">
    <w:name w:val="footer"/>
    <w:basedOn w:val="a"/>
    <w:link w:val="Char2"/>
    <w:uiPriority w:val="99"/>
    <w:semiHidden/>
    <w:unhideWhenUsed/>
    <w:rsid w:val="00C379B4"/>
    <w:pPr>
      <w:tabs>
        <w:tab w:val="center" w:pos="4513"/>
        <w:tab w:val="right" w:pos="9026"/>
      </w:tabs>
      <w:spacing w:after="0" w:line="240" w:lineRule="auto"/>
    </w:pPr>
  </w:style>
  <w:style w:type="character" w:customStyle="1" w:styleId="Char2">
    <w:name w:val="تذييل صفحة Char"/>
    <w:basedOn w:val="a0"/>
    <w:link w:val="a7"/>
    <w:uiPriority w:val="99"/>
    <w:semiHidden/>
    <w:rsid w:val="00C379B4"/>
  </w:style>
</w:styles>
</file>

<file path=word/webSettings.xml><?xml version="1.0" encoding="utf-8"?>
<w:webSettings xmlns:r="http://schemas.openxmlformats.org/officeDocument/2006/relationships" xmlns:w="http://schemas.openxmlformats.org/wordprocessingml/2006/main">
  <w:divs>
    <w:div w:id="16926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3422</Words>
  <Characters>19508</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23</cp:revision>
  <dcterms:created xsi:type="dcterms:W3CDTF">2009-12-18T11:59:00Z</dcterms:created>
  <dcterms:modified xsi:type="dcterms:W3CDTF">2010-05-01T07:35:00Z</dcterms:modified>
</cp:coreProperties>
</file>