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DB" w:rsidRPr="00A33F81" w:rsidRDefault="003320DB" w:rsidP="003320DB">
      <w:pPr>
        <w:widowControl w:val="0"/>
        <w:bidi/>
        <w:spacing w:line="240" w:lineRule="exact"/>
        <w:jc w:val="center"/>
        <w:outlineLvl w:val="1"/>
        <w:rPr>
          <w:rFonts w:ascii="Traditional Arabic" w:eastAsia="Calibri" w:hAnsi="Traditional Arabic" w:cs="Traditional Arabic"/>
          <w:b/>
          <w:bCs/>
          <w:szCs w:val="32"/>
          <w:rtl/>
          <w:lang w:bidi="ar-YE"/>
        </w:rPr>
      </w:pPr>
      <w:r>
        <w:rPr>
          <w:rFonts w:ascii="Traditional Arabic" w:eastAsia="Calibri" w:hAnsi="Traditional Arabic" w:cs="Traditional Arabic" w:hint="cs"/>
          <w:b/>
          <w:bCs/>
          <w:szCs w:val="32"/>
          <w:rtl/>
          <w:lang w:bidi="ar-YE"/>
        </w:rPr>
        <w:t>ى</w:t>
      </w:r>
      <w:r w:rsidRPr="00F53C1A">
        <w:rPr>
          <w:rFonts w:ascii="Traditional Arabic" w:eastAsia="Calibri" w:hAnsi="Traditional Arabic" w:cs="Traditional Arabic" w:hint="cs"/>
          <w:b/>
          <w:bCs/>
          <w:szCs w:val="32"/>
          <w:rtl/>
          <w:lang w:bidi="ar-YE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szCs w:val="32"/>
          <w:rtl/>
          <w:lang w:bidi="ar-YE"/>
        </w:rPr>
        <w:t xml:space="preserve">المرحلة الثالثة / الكورس الثاني/ النصوص الانكليزية / </w:t>
      </w:r>
      <w:r w:rsidRPr="00CC2950">
        <w:rPr>
          <w:rFonts w:ascii="Traditional Arabic" w:eastAsia="Calibri" w:hAnsi="Traditional Arabic" w:cs="Traditional Arabic"/>
          <w:b/>
          <w:bCs/>
          <w:szCs w:val="32"/>
          <w:rtl/>
          <w:lang w:bidi="ar-YE"/>
        </w:rPr>
        <w:t>قالب مواصفات المساق الدراسي</w:t>
      </w:r>
      <w:bookmarkStart w:id="0" w:name="_GoBack"/>
      <w:bookmarkEnd w:id="0"/>
    </w:p>
    <w:tbl>
      <w:tblPr>
        <w:tblStyle w:val="LightGrid-Accent1"/>
        <w:bidiVisual/>
        <w:tblW w:w="5000" w:type="pct"/>
        <w:jc w:val="center"/>
        <w:tblLook w:val="04A0"/>
      </w:tblPr>
      <w:tblGrid>
        <w:gridCol w:w="579"/>
        <w:gridCol w:w="4187"/>
        <w:gridCol w:w="840"/>
        <w:gridCol w:w="808"/>
        <w:gridCol w:w="786"/>
        <w:gridCol w:w="899"/>
        <w:gridCol w:w="1189"/>
      </w:tblGrid>
      <w:tr w:rsidR="003320DB" w:rsidTr="00FB44BC">
        <w:trPr>
          <w:cnfStyle w:val="100000000000"/>
          <w:jc w:val="center"/>
        </w:trPr>
        <w:tc>
          <w:tcPr>
            <w:cnfStyle w:val="001000000000"/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hideMark/>
          </w:tcPr>
          <w:p w:rsidR="003320DB" w:rsidRDefault="003320DB" w:rsidP="003320DB">
            <w:pPr>
              <w:keepNext/>
              <w:numPr>
                <w:ilvl w:val="0"/>
                <w:numId w:val="1"/>
              </w:numPr>
              <w:bidi/>
              <w:spacing w:line="420" w:lineRule="exact"/>
              <w:ind w:left="423" w:hanging="243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1" w:name="_Toc399617524"/>
            <w:r>
              <w:rPr>
                <w:rFonts w:ascii="Times New Roman" w:hAnsi="Times New Roman" w:hint="cs"/>
                <w:sz w:val="28"/>
                <w:szCs w:val="28"/>
                <w:rtl/>
              </w:rPr>
              <w:t>المعلومات العامة عن المساق: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ar-IQ"/>
              </w:rPr>
              <w:t xml:space="preserve">  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tabs>
                <w:tab w:val="right" w:pos="142"/>
              </w:tabs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المساق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YE"/>
              </w:rPr>
              <w:t>: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tabs>
                <w:tab w:val="right" w:pos="142"/>
              </w:tabs>
              <w:bidi/>
              <w:spacing w:line="420" w:lineRule="exact"/>
              <w:jc w:val="lowKashida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اللغة الانكليزية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tabs>
                <w:tab w:val="right" w:pos="142"/>
              </w:tabs>
              <w:bidi/>
              <w:spacing w:line="420" w:lineRule="exact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رمز المساق ورقمه: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spacing w:line="420" w:lineRule="exact"/>
              <w:jc w:val="lowKashida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bidi="ar-IQ"/>
              </w:rPr>
            </w:pPr>
            <w:r w:rsidRPr="00062A61">
              <w:rPr>
                <w:b/>
                <w:bCs/>
                <w:sz w:val="28"/>
                <w:szCs w:val="28"/>
                <w:lang w:bidi="ar-IQ"/>
              </w:rPr>
              <w:t>5211332</w:t>
            </w:r>
            <w:r>
              <w:rPr>
                <w:b/>
                <w:bCs/>
                <w:sz w:val="28"/>
                <w:szCs w:val="28"/>
                <w:lang w:bidi="ar-IQ"/>
              </w:rPr>
              <w:t>60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31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tabs>
                <w:tab w:val="right" w:pos="142"/>
              </w:tabs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الساعات المعتمدة:</w:t>
            </w:r>
          </w:p>
        </w:tc>
        <w:tc>
          <w:tcPr>
            <w:tcW w:w="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محاضرة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سمنار</w:t>
            </w:r>
          </w:p>
        </w:tc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عملي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تدريب</w:t>
            </w:r>
          </w:p>
        </w:tc>
        <w:tc>
          <w:tcPr>
            <w:tcW w:w="6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الإجمالي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20DB" w:rsidRDefault="003320DB" w:rsidP="00FB44BC"/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20DB" w:rsidRDefault="003320DB" w:rsidP="00FB44BC">
            <w:pPr>
              <w:cnfStyle w:val="00000001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sz w:val="16"/>
                <w:szCs w:val="16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2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tabs>
                <w:tab w:val="right" w:pos="142"/>
              </w:tabs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المستوى والفصل الدراسي: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D45B6A" w:rsidRDefault="003320DB" w:rsidP="00FB44BC">
            <w:pPr>
              <w:bidi/>
              <w:spacing w:line="420" w:lineRule="exact"/>
              <w:jc w:val="lowKashida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5B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المرحلة الثالثة  / الفصل االثاني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المتطلبات السابقة للمساق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D45B6A" w:rsidRDefault="003320DB" w:rsidP="00FB44BC">
            <w:pPr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5B6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اسس الانكليزية العامة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المتطلبات المصاحبة للمساق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D45B6A" w:rsidRDefault="003320DB" w:rsidP="00FB44BC">
            <w:pPr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5B6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تطبيقات لغوية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البرنامج/البرامج التي يتم فيها تدريس المساق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D45B6A" w:rsidRDefault="003320DB" w:rsidP="00FB44BC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5B6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بكالوريوس تربية اسرية ومهن فنية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لغة تدريس المساق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D45B6A" w:rsidRDefault="003320DB" w:rsidP="00FB44BC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5B6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اللغة العربية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 / الانجليزية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مكان تدريس المساق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D45B6A" w:rsidRDefault="003320DB" w:rsidP="00FB44BC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5B6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قسم التربية الاسرية والمهن الفنية/ القاعات النظري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معد مواصفات المساق</w:t>
            </w:r>
            <w:r>
              <w:rPr>
                <w:rFonts w:ascii="Times New Roman" w:eastAsia="Times New Roman" w:hAnsi="Times New Roman" w:cs="Times New Roman" w:hint="cs"/>
                <w:b/>
                <w:bCs/>
              </w:rPr>
              <w:t xml:space="preserve"> 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D45B6A" w:rsidRDefault="003320DB" w:rsidP="00FB44BC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5B6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م.م.اركان عبد الامير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spacing w:line="420" w:lineRule="exact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جهة وتاريخ المصادقة على مواصفات البرنامج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D45B6A" w:rsidRDefault="003320DB" w:rsidP="00FB44BC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5B6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قسم التربية الاسرية والمهن الفنية</w:t>
            </w:r>
            <w:r w:rsidRPr="00D4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-اللجنة العلمیة</w:t>
            </w:r>
            <w:r w:rsidRPr="00D4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D45B6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 2015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hideMark/>
          </w:tcPr>
          <w:p w:rsidR="003320DB" w:rsidRDefault="003320DB" w:rsidP="003320DB">
            <w:pPr>
              <w:keepNext/>
              <w:numPr>
                <w:ilvl w:val="0"/>
                <w:numId w:val="1"/>
              </w:numPr>
              <w:bidi/>
              <w:ind w:left="423" w:hanging="243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2" w:name="_Toc399617525"/>
            <w:r>
              <w:rPr>
                <w:rFonts w:ascii="Times New Roman" w:hAnsi="Times New Roman" w:hint="cs"/>
                <w:sz w:val="28"/>
                <w:szCs w:val="28"/>
                <w:rtl/>
              </w:rPr>
              <w:t>وصف المساق</w:t>
            </w:r>
            <w:bookmarkEnd w:id="2"/>
            <w:r w:rsidRPr="0099355E">
              <w:rPr>
                <w:rFonts w:ascii="Times New Roman" w:hAnsi="Times New Roman" w:hint="cs"/>
                <w:rtl/>
              </w:rPr>
              <w:t>: (</w:t>
            </w:r>
            <w:r w:rsidRPr="0099355E">
              <w:rPr>
                <w:rFonts w:ascii="Times New Roman" w:hAnsi="Times New Roman"/>
              </w:rPr>
              <w:t>Course description</w:t>
            </w:r>
            <w:r w:rsidRPr="0099355E">
              <w:rPr>
                <w:rFonts w:ascii="Times New Roman" w:hAnsi="Times New Roman" w:hint="cs"/>
                <w:rtl/>
              </w:rPr>
              <w:t>)</w:t>
            </w:r>
          </w:p>
          <w:p w:rsidR="003320DB" w:rsidRDefault="003320DB" w:rsidP="00FB44BC">
            <w:pPr>
              <w:keepNext/>
              <w:bidi/>
              <w:outlineLvl w:val="2"/>
              <w:rPr>
                <w:rFonts w:ascii="Times New Roman" w:hAnsi="Times New Roman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1-  </w:t>
            </w:r>
            <w:r w:rsidRPr="00CB0B53">
              <w:rPr>
                <w:rFonts w:hint="cs"/>
                <w:sz w:val="28"/>
                <w:szCs w:val="28"/>
                <w:rtl/>
              </w:rPr>
              <w:t xml:space="preserve">تهدف الدراسة لتعريف الطالب  </w:t>
            </w:r>
            <w:r>
              <w:rPr>
                <w:rFonts w:hint="cs"/>
                <w:sz w:val="28"/>
                <w:szCs w:val="28"/>
                <w:rtl/>
              </w:rPr>
              <w:t>بمصطلحات تخص التربية الاسرية والمهن الفنية باللغة الانكليزية</w:t>
            </w:r>
          </w:p>
          <w:p w:rsidR="003320DB" w:rsidRDefault="003320DB" w:rsidP="00FB44BC">
            <w:pPr>
              <w:keepNext/>
              <w:bidi/>
              <w:outlineLvl w:val="2"/>
              <w:rPr>
                <w:rFonts w:ascii="Times New Roman" w:hAnsi="Times New Roman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2-</w:t>
            </w:r>
            <w:r w:rsidRPr="00CB0B53">
              <w:rPr>
                <w:rFonts w:hint="cs"/>
                <w:sz w:val="28"/>
                <w:szCs w:val="28"/>
                <w:rtl/>
              </w:rPr>
              <w:t xml:space="preserve">دراسة  </w:t>
            </w:r>
            <w:r>
              <w:rPr>
                <w:rFonts w:hint="cs"/>
                <w:sz w:val="28"/>
                <w:szCs w:val="28"/>
                <w:rtl/>
              </w:rPr>
              <w:t>وتعليم المصطلحات الفنية ليكون الطالب قادرا على ايجاد ما يهمه والتصفح عنه في الانترنيت فضلا عن تنمية قدرات الطالب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3320DB">
            <w:pPr>
              <w:keepNext/>
              <w:numPr>
                <w:ilvl w:val="0"/>
                <w:numId w:val="1"/>
              </w:numPr>
              <w:bidi/>
              <w:ind w:left="423" w:hanging="243"/>
              <w:outlineLvl w:val="2"/>
              <w:rPr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>مخرجات تعلم المساق</w:t>
            </w:r>
            <w:r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: </w:t>
            </w:r>
            <w:r w:rsidRPr="0099355E">
              <w:rPr>
                <w:rFonts w:ascii="Times New Roman" w:hAnsi="Times New Roman"/>
                <w:sz w:val="24"/>
                <w:szCs w:val="24"/>
              </w:rPr>
              <w:t xml:space="preserve">(Course </w:t>
            </w:r>
            <w:r>
              <w:rPr>
                <w:rFonts w:ascii="Times New Roman" w:hAnsi="Times New Roman"/>
                <w:sz w:val="24"/>
                <w:szCs w:val="24"/>
              </w:rPr>
              <w:t>outcomes</w:t>
            </w:r>
            <w:r w:rsidRPr="009935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3320DB" w:rsidRDefault="003320DB" w:rsidP="003320DB">
      <w:pPr>
        <w:bidi/>
        <w:rPr>
          <w:vanish/>
        </w:rPr>
      </w:pPr>
    </w:p>
    <w:p w:rsidR="003320DB" w:rsidRDefault="003320DB" w:rsidP="003320DB">
      <w:pPr>
        <w:bidi/>
        <w:rPr>
          <w:rtl/>
          <w:lang w:bidi="ar-IQ"/>
        </w:rPr>
      </w:pPr>
      <w:bookmarkStart w:id="3" w:name="_Toc399617528"/>
    </w:p>
    <w:tbl>
      <w:tblPr>
        <w:tblStyle w:val="LightGrid-Accent1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489"/>
        <w:gridCol w:w="3349"/>
        <w:gridCol w:w="143"/>
        <w:gridCol w:w="996"/>
        <w:gridCol w:w="353"/>
        <w:gridCol w:w="1025"/>
        <w:gridCol w:w="721"/>
        <w:gridCol w:w="470"/>
        <w:gridCol w:w="9"/>
        <w:gridCol w:w="1207"/>
      </w:tblGrid>
      <w:tr w:rsidR="003320DB" w:rsidTr="00FB44BC">
        <w:trPr>
          <w:cnfStyle w:val="100000000000"/>
          <w:jc w:val="center"/>
        </w:trPr>
        <w:tc>
          <w:tcPr>
            <w:cnfStyle w:val="001000000000"/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Pr="00EE2BBF" w:rsidRDefault="003320DB" w:rsidP="003320DB">
            <w:pPr>
              <w:keepNext/>
              <w:numPr>
                <w:ilvl w:val="0"/>
                <w:numId w:val="1"/>
              </w:numPr>
              <w:bidi/>
              <w:ind w:left="423" w:hanging="243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E2BBF">
              <w:rPr>
                <w:rFonts w:ascii="Times New Roman" w:hAnsi="Times New Roman" w:hint="cs"/>
                <w:sz w:val="28"/>
                <w:szCs w:val="28"/>
                <w:rtl/>
              </w:rPr>
              <w:t>كتابة</w:t>
            </w:r>
            <w:r w:rsidRPr="00EE2BBF">
              <w:rPr>
                <w:rFonts w:ascii="Times New Roman" w:hAnsi="Times New Roman" w:hint="cs"/>
                <w:sz w:val="28"/>
                <w:szCs w:val="28"/>
              </w:rPr>
              <w:t xml:space="preserve"> </w:t>
            </w:r>
            <w:r w:rsidRPr="00EE2BBF">
              <w:rPr>
                <w:rFonts w:ascii="Times New Roman" w:hAnsi="Times New Roman" w:hint="cs"/>
                <w:sz w:val="28"/>
                <w:szCs w:val="28"/>
                <w:rtl/>
              </w:rPr>
              <w:t>مواضيع المساق ومواءمتها بمخرجات التعلم</w:t>
            </w:r>
            <w:bookmarkEnd w:id="3"/>
            <w:r w:rsidRPr="00EE2BBF">
              <w:rPr>
                <w:rFonts w:ascii="Times New Roman" w:hAnsi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tabs>
                <w:tab w:val="right" w:pos="142"/>
              </w:tabs>
              <w:bidi/>
              <w:ind w:righ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كتابة وحدات /مواضيع محتوى المساق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rPr>
                <w:rFonts w:ascii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>أولا: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cs"/>
                <w:sz w:val="28"/>
                <w:szCs w:val="28"/>
                <w:rtl/>
              </w:rPr>
              <w:t xml:space="preserve">الجانب النظري                                                        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20DB" w:rsidRDefault="003320DB" w:rsidP="00FB44BC">
            <w:pPr>
              <w:bidi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الرقم</w:t>
            </w:r>
          </w:p>
        </w:tc>
        <w:tc>
          <w:tcPr>
            <w:tcW w:w="20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20DB" w:rsidRDefault="003320DB" w:rsidP="00FB44BC">
            <w:pPr>
              <w:bidi/>
              <w:ind w:right="-18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مخرجات التعلم </w:t>
            </w:r>
          </w:p>
        </w:tc>
        <w:tc>
          <w:tcPr>
            <w:tcW w:w="61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20DB" w:rsidRDefault="003320DB" w:rsidP="00FB44BC">
            <w:pPr>
              <w:bidi/>
              <w:ind w:right="-18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وحدات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المساق</w:t>
            </w:r>
          </w:p>
        </w:tc>
        <w:tc>
          <w:tcPr>
            <w:tcW w:w="74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20DB" w:rsidRDefault="003320DB" w:rsidP="00FB44BC">
            <w:pPr>
              <w:bidi/>
              <w:ind w:right="-18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المواضيع التفصيلية</w:t>
            </w:r>
          </w:p>
        </w:tc>
        <w:tc>
          <w:tcPr>
            <w:tcW w:w="6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20DB" w:rsidRDefault="003320DB" w:rsidP="00FB44BC">
            <w:pPr>
              <w:bidi/>
              <w:ind w:right="-18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عدد الأسابيع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320DB" w:rsidRDefault="003320DB" w:rsidP="00FB44BC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الساعات الفعلية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8D370A" w:rsidRDefault="003320DB" w:rsidP="00FB44BC">
            <w:pPr>
              <w:bidi/>
              <w:jc w:val="center"/>
              <w:cnfStyle w:val="000000010000"/>
              <w:rPr>
                <w:sz w:val="28"/>
                <w:szCs w:val="28"/>
              </w:rPr>
            </w:pPr>
            <w:r w:rsidRPr="008D370A">
              <w:rPr>
                <w:sz w:val="28"/>
                <w:szCs w:val="28"/>
              </w:rPr>
              <w:t>The art</w:t>
            </w:r>
          </w:p>
        </w:tc>
        <w:tc>
          <w:tcPr>
            <w:tcW w:w="61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IQ"/>
              </w:rPr>
              <w:t>1-2-3-4-</w:t>
            </w:r>
          </w:p>
        </w:tc>
        <w:tc>
          <w:tcPr>
            <w:tcW w:w="74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8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3320DB" w:rsidRPr="008D370A" w:rsidRDefault="003320DB" w:rsidP="00FB44BC">
            <w:pPr>
              <w:jc w:val="right"/>
              <w:cnfStyle w:val="000000100000"/>
              <w:rPr>
                <w:sz w:val="28"/>
                <w:szCs w:val="28"/>
                <w:rtl/>
              </w:rPr>
            </w:pPr>
          </w:p>
          <w:p w:rsidR="003320DB" w:rsidRPr="008D370A" w:rsidRDefault="003320DB" w:rsidP="00FB44BC">
            <w:pPr>
              <w:bidi/>
              <w:jc w:val="center"/>
              <w:cnfStyle w:val="000000100000"/>
              <w:rPr>
                <w:sz w:val="28"/>
                <w:szCs w:val="28"/>
                <w:rtl/>
                <w:lang w:bidi="ar-IQ"/>
              </w:rPr>
            </w:pPr>
            <w:r w:rsidRPr="008D370A">
              <w:rPr>
                <w:sz w:val="28"/>
                <w:szCs w:val="28"/>
              </w:rPr>
              <w:t>Home economies</w:t>
            </w:r>
          </w:p>
        </w:tc>
        <w:tc>
          <w:tcPr>
            <w:tcW w:w="61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55291A" w:rsidRDefault="003320DB" w:rsidP="00FB44BC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5-6-7-8</w:t>
            </w:r>
          </w:p>
        </w:tc>
        <w:tc>
          <w:tcPr>
            <w:tcW w:w="74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8D370A" w:rsidRDefault="003320DB" w:rsidP="00FB44BC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8D370A">
              <w:rPr>
                <w:rFonts w:ascii="Times New Roman" w:eastAsia="Times New Roman" w:hAnsi="Times New Roman" w:cs="Times New Roman"/>
              </w:rPr>
              <w:t>Definition</w:t>
            </w:r>
          </w:p>
        </w:tc>
        <w:tc>
          <w:tcPr>
            <w:tcW w:w="6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8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8D370A" w:rsidRDefault="003320DB" w:rsidP="00FB44BC">
            <w:pPr>
              <w:bidi/>
              <w:jc w:val="center"/>
              <w:cnfStyle w:val="000000010000"/>
              <w:rPr>
                <w:sz w:val="28"/>
                <w:szCs w:val="28"/>
              </w:rPr>
            </w:pPr>
            <w:r w:rsidRPr="008D370A">
              <w:rPr>
                <w:sz w:val="28"/>
                <w:szCs w:val="28"/>
              </w:rPr>
              <w:t>Handicraft</w:t>
            </w:r>
          </w:p>
        </w:tc>
        <w:tc>
          <w:tcPr>
            <w:tcW w:w="61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9-10</w:t>
            </w:r>
          </w:p>
        </w:tc>
        <w:tc>
          <w:tcPr>
            <w:tcW w:w="74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8D370A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8D370A">
              <w:rPr>
                <w:rFonts w:ascii="Times New Roman" w:eastAsia="Times New Roman" w:hAnsi="Times New Roman" w:cs="Times New Roman"/>
              </w:rPr>
              <w:t>Concepts</w:t>
            </w:r>
          </w:p>
        </w:tc>
        <w:tc>
          <w:tcPr>
            <w:tcW w:w="6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4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A">
              <w:rPr>
                <w:rFonts w:ascii="Times New Roman" w:hAnsi="Times New Roman"/>
              </w:rPr>
              <w:t>4</w:t>
            </w:r>
          </w:p>
        </w:tc>
        <w:tc>
          <w:tcPr>
            <w:tcW w:w="20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3320DB" w:rsidRPr="008D370A" w:rsidRDefault="003320DB" w:rsidP="00FB44BC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Blacksmithing</w:t>
            </w:r>
          </w:p>
        </w:tc>
        <w:tc>
          <w:tcPr>
            <w:tcW w:w="61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11-12-13</w:t>
            </w:r>
          </w:p>
        </w:tc>
        <w:tc>
          <w:tcPr>
            <w:tcW w:w="74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8D370A" w:rsidRDefault="003320DB" w:rsidP="00FB44BC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8D370A">
              <w:rPr>
                <w:rFonts w:ascii="Times New Roman" w:eastAsia="Times New Roman" w:hAnsi="Times New Roman" w:cs="Times New Roman"/>
              </w:rPr>
              <w:t>Artisan skills</w:t>
            </w:r>
          </w:p>
        </w:tc>
        <w:tc>
          <w:tcPr>
            <w:tcW w:w="6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6</w:t>
            </w:r>
          </w:p>
        </w:tc>
      </w:tr>
      <w:tr w:rsidR="003320DB" w:rsidTr="00FB44BC">
        <w:trPr>
          <w:cnfStyle w:val="000000010000"/>
          <w:jc w:val="center"/>
        </w:trPr>
        <w:tc>
          <w:tcPr>
            <w:cnfStyle w:val="001000000000"/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320DB" w:rsidRPr="008D370A" w:rsidRDefault="003320DB" w:rsidP="00FB44BC">
            <w:pPr>
              <w:bidi/>
              <w:jc w:val="center"/>
              <w:cnfStyle w:val="000000010000"/>
              <w:rPr>
                <w:sz w:val="28"/>
                <w:szCs w:val="28"/>
              </w:rPr>
            </w:pPr>
            <w:r w:rsidRPr="008D370A">
              <w:rPr>
                <w:sz w:val="28"/>
                <w:szCs w:val="28"/>
              </w:rPr>
              <w:t>The art of sewing</w:t>
            </w:r>
          </w:p>
        </w:tc>
        <w:tc>
          <w:tcPr>
            <w:tcW w:w="61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0C7660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14-15</w:t>
            </w:r>
          </w:p>
        </w:tc>
        <w:tc>
          <w:tcPr>
            <w:tcW w:w="74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8D370A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8D370A">
              <w:rPr>
                <w:rFonts w:ascii="Times New Roman" w:eastAsia="Times New Roman" w:hAnsi="Times New Roman" w:cs="Times New Roman"/>
              </w:rPr>
              <w:t>Cutting and sewing</w:t>
            </w:r>
          </w:p>
        </w:tc>
        <w:tc>
          <w:tcPr>
            <w:tcW w:w="6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0C7660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Pr="000C7660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3320DB" w:rsidTr="00FB44BC">
        <w:trPr>
          <w:cnfStyle w:val="000000100000"/>
          <w:jc w:val="center"/>
        </w:trPr>
        <w:tc>
          <w:tcPr>
            <w:cnfStyle w:val="001000000000"/>
            <w:tcW w:w="296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إجمالي الأسابيع والساعات</w:t>
            </w:r>
          </w:p>
        </w:tc>
        <w:tc>
          <w:tcPr>
            <w:tcW w:w="74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6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30</w:t>
            </w:r>
            <w:r>
              <w:rPr>
                <w:rFonts w:ascii="Times New Roman" w:hAnsi="Times New Roman" w:hint="cs"/>
                <w:sz w:val="24"/>
                <w:szCs w:val="24"/>
                <w:rtl/>
              </w:rPr>
              <w:tab/>
            </w:r>
          </w:p>
        </w:tc>
      </w:tr>
      <w:tr w:rsidR="003320DB" w:rsidTr="00FB44BC">
        <w:trPr>
          <w:cnfStyle w:val="000000010000"/>
          <w:trHeight w:val="447"/>
          <w:jc w:val="center"/>
        </w:trPr>
        <w:tc>
          <w:tcPr>
            <w:cnfStyle w:val="001000000000"/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rPr>
                <w:rFonts w:ascii="Times New Roman" w:hAnsi="Times New Roman"/>
                <w:sz w:val="16"/>
                <w:szCs w:val="16"/>
                <w:lang w:bidi="ar-EG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>ثانيا:</w:t>
            </w:r>
            <w:r>
              <w:rPr>
                <w:rFonts w:ascii="Times New Roman" w:hAnsi="Times New Roman" w:hint="cs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rtl/>
              </w:rPr>
              <w:t xml:space="preserve">الجانب العملي:                                            </w:t>
            </w:r>
          </w:p>
        </w:tc>
      </w:tr>
      <w:tr w:rsidR="003320DB" w:rsidTr="00FB44BC">
        <w:trPr>
          <w:cnfStyle w:val="000000100000"/>
          <w:trHeight w:val="447"/>
          <w:jc w:val="center"/>
        </w:trPr>
        <w:tc>
          <w:tcPr>
            <w:cnfStyle w:val="001000000000"/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ind w:left="968" w:hanging="574"/>
              <w:jc w:val="lowKashida"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تكتب تجارب (مواضيع) العملي</w:t>
            </w:r>
          </w:p>
        </w:tc>
      </w:tr>
      <w:tr w:rsidR="003320DB" w:rsidTr="00FB44BC">
        <w:trPr>
          <w:cnfStyle w:val="000000010000"/>
          <w:trHeight w:val="472"/>
          <w:jc w:val="center"/>
        </w:trPr>
        <w:tc>
          <w:tcPr>
            <w:cnfStyle w:val="001000000000"/>
            <w:tcW w:w="5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20DB" w:rsidRDefault="003320DB" w:rsidP="00FB44BC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hint="cs"/>
                <w:rtl/>
              </w:rPr>
              <w:lastRenderedPageBreak/>
              <w:t>الرقم</w:t>
            </w:r>
          </w:p>
        </w:tc>
        <w:tc>
          <w:tcPr>
            <w:tcW w:w="187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3DFEE"/>
            <w:vAlign w:val="center"/>
            <w:hideMark/>
          </w:tcPr>
          <w:p w:rsidR="003320DB" w:rsidRDefault="003320DB" w:rsidP="00FB44BC">
            <w:pPr>
              <w:bidi/>
              <w:ind w:right="-18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التجارب المختبرية</w:t>
            </w:r>
          </w:p>
        </w:tc>
        <w:tc>
          <w:tcPr>
            <w:tcW w:w="72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20DB" w:rsidRDefault="003320DB" w:rsidP="00FB44BC">
            <w:pPr>
              <w:bidi/>
              <w:ind w:right="-18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عدد الأسابيع</w:t>
            </w:r>
          </w:p>
        </w:tc>
        <w:tc>
          <w:tcPr>
            <w:tcW w:w="9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3DFEE"/>
            <w:vAlign w:val="center"/>
            <w:hideMark/>
          </w:tcPr>
          <w:p w:rsidR="003320DB" w:rsidRDefault="003320DB" w:rsidP="00FB44BC">
            <w:pPr>
              <w:autoSpaceDE w:val="0"/>
              <w:autoSpaceDN w:val="0"/>
              <w:bidi/>
              <w:adjustRightInd w:val="0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الساعات الفعلية</w:t>
            </w:r>
          </w:p>
        </w:tc>
        <w:tc>
          <w:tcPr>
            <w:tcW w:w="90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20DB" w:rsidRDefault="003320DB" w:rsidP="00FB44BC">
            <w:pPr>
              <w:bidi/>
              <w:ind w:right="-18"/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مخرجات التعلم</w:t>
            </w:r>
          </w:p>
        </w:tc>
      </w:tr>
      <w:tr w:rsidR="003320DB" w:rsidTr="00FB44BC">
        <w:trPr>
          <w:cnfStyle w:val="000000100000"/>
          <w:trHeight w:val="375"/>
          <w:jc w:val="center"/>
        </w:trPr>
        <w:tc>
          <w:tcPr>
            <w:cnfStyle w:val="001000000000"/>
            <w:tcW w:w="5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3"/>
              </w:numPr>
              <w:bidi/>
              <w:ind w:left="357" w:hanging="357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87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20DB" w:rsidTr="00FB44BC">
        <w:trPr>
          <w:cnfStyle w:val="000000010000"/>
          <w:trHeight w:val="330"/>
          <w:jc w:val="center"/>
        </w:trPr>
        <w:tc>
          <w:tcPr>
            <w:cnfStyle w:val="001000000000"/>
            <w:tcW w:w="5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numPr>
                <w:ilvl w:val="0"/>
                <w:numId w:val="3"/>
              </w:numPr>
              <w:bidi/>
              <w:ind w:left="357" w:hanging="357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87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0100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20DB" w:rsidTr="00FB44BC">
        <w:trPr>
          <w:cnfStyle w:val="000000100000"/>
          <w:trHeight w:val="420"/>
          <w:jc w:val="center"/>
        </w:trPr>
        <w:tc>
          <w:tcPr>
            <w:cnfStyle w:val="001000000000"/>
            <w:tcW w:w="24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bidi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إجمالي الأسابيع والساعات</w:t>
            </w:r>
          </w:p>
        </w:tc>
        <w:tc>
          <w:tcPr>
            <w:tcW w:w="72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jc w:val="center"/>
              <w:cnfStyle w:val="00000010000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320DB" w:rsidRDefault="003320DB" w:rsidP="003320DB">
      <w:pPr>
        <w:bidi/>
        <w:rPr>
          <w:rFonts w:eastAsia="Calibri"/>
          <w:vanish/>
          <w:sz w:val="28"/>
        </w:rPr>
      </w:pPr>
    </w:p>
    <w:tbl>
      <w:tblPr>
        <w:tblStyle w:val="LightGrid-Accent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288"/>
      </w:tblGrid>
      <w:tr w:rsidR="003320DB" w:rsidTr="00FB44BC">
        <w:trPr>
          <w:cnfStyle w:val="100000000000"/>
          <w:trHeight w:val="576"/>
        </w:trPr>
        <w:tc>
          <w:tcPr>
            <w:cnfStyle w:val="001000000000"/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3320DB">
            <w:pPr>
              <w:keepNext/>
              <w:numPr>
                <w:ilvl w:val="0"/>
                <w:numId w:val="1"/>
              </w:numPr>
              <w:tabs>
                <w:tab w:val="left" w:pos="565"/>
              </w:tabs>
              <w:bidi/>
              <w:ind w:left="423" w:hanging="142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4" w:name="_Toc399617529"/>
            <w:r>
              <w:rPr>
                <w:rFonts w:ascii="Times New Roman" w:hAnsi="Times New Roman" w:hint="cs"/>
                <w:sz w:val="28"/>
                <w:szCs w:val="28"/>
                <w:rtl/>
              </w:rPr>
              <w:t>استراتيجية التدريس:</w:t>
            </w:r>
            <w:bookmarkEnd w:id="4"/>
          </w:p>
        </w:tc>
      </w:tr>
      <w:tr w:rsidR="003320DB" w:rsidTr="00FB44BC">
        <w:trPr>
          <w:cnfStyle w:val="010000000000"/>
          <w:trHeight w:val="184"/>
        </w:trPr>
        <w:tc>
          <w:tcPr>
            <w:cnfStyle w:val="001000000000"/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FB44BC">
            <w:pPr>
              <w:bidi/>
              <w:rPr>
                <w:rFonts w:ascii="Times New Roman" w:hAnsi="Times New Roman"/>
                <w:color w:val="0000CC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hint="cs"/>
                <w:color w:val="0000CC"/>
                <w:sz w:val="28"/>
                <w:szCs w:val="28"/>
                <w:rtl/>
                <w:lang w:bidi="ar-IQ"/>
              </w:rPr>
              <w:t>المحاضرة</w:t>
            </w:r>
          </w:p>
        </w:tc>
      </w:tr>
    </w:tbl>
    <w:p w:rsidR="003320DB" w:rsidRDefault="003320DB" w:rsidP="003320DB">
      <w:pPr>
        <w:bidi/>
        <w:rPr>
          <w:vanish/>
        </w:rPr>
      </w:pPr>
    </w:p>
    <w:tbl>
      <w:tblPr>
        <w:tblStyle w:val="LightGrid-Accent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8586"/>
      </w:tblGrid>
      <w:tr w:rsidR="003320DB" w:rsidTr="00FB44BC">
        <w:trPr>
          <w:cnfStyle w:val="10000000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DB" w:rsidRDefault="003320DB" w:rsidP="003320DB">
            <w:pPr>
              <w:keepNext/>
              <w:numPr>
                <w:ilvl w:val="0"/>
                <w:numId w:val="1"/>
              </w:numPr>
              <w:tabs>
                <w:tab w:val="left" w:pos="423"/>
              </w:tabs>
              <w:bidi/>
              <w:ind w:left="423" w:hanging="142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5" w:name="_Toc399617532"/>
            <w:r>
              <w:rPr>
                <w:rFonts w:ascii="Times New Roman" w:hAnsi="Times New Roman" w:hint="cs"/>
                <w:sz w:val="28"/>
                <w:szCs w:val="28"/>
                <w:rtl/>
              </w:rPr>
              <w:t>مصادر التعلم:</w:t>
            </w:r>
            <w:bookmarkEnd w:id="5"/>
          </w:p>
        </w:tc>
      </w:tr>
      <w:tr w:rsidR="003320DB" w:rsidTr="00FB44BC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DB" w:rsidRDefault="003320DB" w:rsidP="00FB44BC">
            <w:pPr>
              <w:bidi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hint="cs"/>
                <w:b w:val="0"/>
                <w:bCs w:val="0"/>
                <w:sz w:val="22"/>
                <w:szCs w:val="22"/>
                <w:rtl/>
              </w:rPr>
              <w:t>(المؤلف، العام، العنوان، مكان النشر والناشر)</w:t>
            </w:r>
          </w:p>
        </w:tc>
      </w:tr>
      <w:tr w:rsidR="003320DB" w:rsidTr="00FB44BC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DB" w:rsidRDefault="003320DB" w:rsidP="003320DB">
            <w:pPr>
              <w:numPr>
                <w:ilvl w:val="3"/>
                <w:numId w:val="4"/>
              </w:numPr>
              <w:tabs>
                <w:tab w:val="right" w:pos="142"/>
              </w:tabs>
              <w:bidi/>
              <w:ind w:left="423" w:right="-18" w:hanging="28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cs"/>
                <w:rtl/>
              </w:rPr>
              <w:t>المراجع الرئيسة</w:t>
            </w:r>
            <w:r>
              <w:rPr>
                <w:rFonts w:ascii="Times New Roman" w:hAnsi="Times New Roman" w:hint="cs"/>
                <w:rtl/>
                <w:lang w:bidi="ar-YE"/>
              </w:rPr>
              <w:t xml:space="preserve">: </w:t>
            </w:r>
            <w:r>
              <w:rPr>
                <w:rFonts w:ascii="Times New Roman" w:hAnsi="Times New Roman" w:hint="cs"/>
                <w:b w:val="0"/>
                <w:bCs w:val="0"/>
                <w:rtl/>
                <w:lang w:bidi="ar-YE"/>
              </w:rPr>
              <w:t xml:space="preserve">( لا تزيد عن مرجعين) </w:t>
            </w:r>
          </w:p>
        </w:tc>
      </w:tr>
      <w:tr w:rsidR="003320DB" w:rsidTr="00FB44BC">
        <w:trPr>
          <w:cnfStyle w:val="000000100000"/>
          <w:trHeight w:val="578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DB" w:rsidRDefault="003320DB" w:rsidP="00FB44BC">
            <w:pPr>
              <w:tabs>
                <w:tab w:val="right" w:pos="142"/>
              </w:tabs>
              <w:bidi/>
              <w:contextualSpacing/>
              <w:rPr>
                <w:rFonts w:ascii="Times New Roman" w:hAnsi="Times New Roman"/>
                <w:rtl/>
              </w:rPr>
            </w:pPr>
          </w:p>
          <w:p w:rsidR="003320DB" w:rsidRDefault="003320DB" w:rsidP="00FB44BC">
            <w:pPr>
              <w:tabs>
                <w:tab w:val="right" w:pos="142"/>
              </w:tabs>
              <w:bidi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كتب في تعليم اللغة الانجليزية</w:t>
            </w:r>
          </w:p>
        </w:tc>
      </w:tr>
      <w:tr w:rsidR="003320DB" w:rsidTr="00FB44BC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DB" w:rsidRDefault="003320DB" w:rsidP="003320DB">
            <w:pPr>
              <w:numPr>
                <w:ilvl w:val="3"/>
                <w:numId w:val="4"/>
              </w:numPr>
              <w:tabs>
                <w:tab w:val="right" w:pos="142"/>
              </w:tabs>
              <w:bidi/>
              <w:ind w:left="423" w:right="-1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المراجع المساندة</w:t>
            </w:r>
          </w:p>
        </w:tc>
      </w:tr>
      <w:tr w:rsidR="003320DB" w:rsidTr="00FB44BC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DB" w:rsidRDefault="003320DB" w:rsidP="00FB44BC">
            <w:pPr>
              <w:bidi/>
              <w:contextualSpacing/>
              <w:rPr>
                <w:rFonts w:ascii="Times New Roman" w:hAnsi="Times New Roman"/>
              </w:rPr>
            </w:pPr>
          </w:p>
        </w:tc>
      </w:tr>
      <w:tr w:rsidR="003320DB" w:rsidTr="00FB44BC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DB" w:rsidRDefault="003320DB" w:rsidP="003320DB">
            <w:pPr>
              <w:numPr>
                <w:ilvl w:val="3"/>
                <w:numId w:val="4"/>
              </w:numPr>
              <w:tabs>
                <w:tab w:val="right" w:pos="142"/>
              </w:tabs>
              <w:bidi/>
              <w:ind w:left="423" w:right="-1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الكتب والمراجع الاثرائية (الدوريات العلمية،...الخ):</w:t>
            </w:r>
          </w:p>
        </w:tc>
      </w:tr>
      <w:tr w:rsidR="003320DB" w:rsidTr="00FB44BC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DB" w:rsidRDefault="003320DB" w:rsidP="00FB44BC">
            <w:pPr>
              <w:bidi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0DB" w:rsidTr="00FB44BC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DB" w:rsidRDefault="003320DB" w:rsidP="003320DB">
            <w:pPr>
              <w:numPr>
                <w:ilvl w:val="3"/>
                <w:numId w:val="4"/>
              </w:numPr>
              <w:tabs>
                <w:tab w:val="right" w:pos="142"/>
              </w:tabs>
              <w:bidi/>
              <w:ind w:left="423" w:right="-1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المصادر الإلكترونية ومواقع الإنترنت...الخ</w:t>
            </w:r>
          </w:p>
        </w:tc>
      </w:tr>
      <w:tr w:rsidR="003320DB" w:rsidTr="00FB44BC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DB" w:rsidRDefault="003320DB" w:rsidP="00FB44BC">
            <w:pPr>
              <w:bidi/>
              <w:ind w:left="47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0DB" w:rsidTr="00FB44BC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3320DB">
            <w:pPr>
              <w:widowControl w:val="0"/>
              <w:numPr>
                <w:ilvl w:val="0"/>
                <w:numId w:val="1"/>
              </w:numPr>
              <w:tabs>
                <w:tab w:val="left" w:pos="565"/>
              </w:tabs>
              <w:bidi/>
              <w:spacing w:line="500" w:lineRule="exact"/>
              <w:ind w:left="426" w:hanging="142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6" w:name="_Toc399617533"/>
            <w:r>
              <w:rPr>
                <w:rFonts w:ascii="Times New Roman" w:hAnsi="Times New Roman" w:hint="cs"/>
                <w:sz w:val="28"/>
                <w:szCs w:val="28"/>
                <w:rtl/>
              </w:rPr>
              <w:t>سياسة المساق وضوابطه:</w:t>
            </w:r>
            <w:bookmarkEnd w:id="6"/>
          </w:p>
        </w:tc>
      </w:tr>
      <w:tr w:rsidR="003320DB" w:rsidTr="00FB44BC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widowControl w:val="0"/>
              <w:bidi/>
              <w:spacing w:before="120" w:line="50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3320DB" w:rsidTr="00FB44BC">
        <w:trPr>
          <w:cnfStyle w:val="00000001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widowControl w:val="0"/>
              <w:bidi/>
              <w:spacing w:line="500" w:lineRule="exact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>سياسة حضور الفعاليات التعليمية</w:t>
            </w:r>
            <w:r>
              <w:rPr>
                <w:rFonts w:ascii="Times New Roman" w:eastAsia="Times New Roman" w:hAnsi="Times New Roman" w:cs="Times New Roman" w:hint="cs"/>
                <w:rtl/>
                <w:lang w:bidi="ar-YE"/>
              </w:rPr>
              <w:t xml:space="preserve">:  </w:t>
            </w:r>
          </w:p>
        </w:tc>
      </w:tr>
      <w:tr w:rsidR="003320DB" w:rsidTr="00FB44BC">
        <w:trPr>
          <w:cnfStyle w:val="000000100000"/>
          <w:trHeight w:val="347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widowControl w:val="0"/>
              <w:bidi/>
              <w:spacing w:line="500" w:lineRule="exact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YE"/>
              </w:rPr>
              <w:t>الحضور المتأخر</w:t>
            </w:r>
            <w:r>
              <w:rPr>
                <w:rFonts w:ascii="Times New Roman" w:eastAsia="Times New Roman" w:hAnsi="Times New Roman" w:cs="Times New Roman" w:hint="cs"/>
                <w:rtl/>
                <w:lang w:bidi="ar-Y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bidi="ar-YE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</w:rPr>
              <w:t>يتم انذار الطالب انذارا اوليا ثم نهائيا ثم فصله بحسب لوائح الجامعة</w:t>
            </w:r>
          </w:p>
        </w:tc>
      </w:tr>
      <w:tr w:rsidR="003320DB" w:rsidTr="00FB44BC">
        <w:trPr>
          <w:cnfStyle w:val="00000001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widowControl w:val="0"/>
              <w:bidi/>
              <w:spacing w:line="500" w:lineRule="exact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YE"/>
              </w:rPr>
              <w:t>ضوابط الامتحان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YE"/>
              </w:rPr>
              <w:t>:</w:t>
            </w:r>
            <w:r>
              <w:rPr>
                <w:rFonts w:ascii="Times New Roman" w:eastAsia="Times New Roman" w:hAnsi="Times New Roman" w:cs="Times New Roman" w:hint="cs"/>
                <w:rtl/>
                <w:lang w:bidi="ar-YE"/>
              </w:rPr>
              <w:t xml:space="preserve"> في حالة الغياب عن الامتحان يعد الطالب راسبا بالامتحان.</w:t>
            </w:r>
            <w:r>
              <w:rPr>
                <w:rFonts w:ascii="Times New Roman" w:eastAsia="Times New Roman" w:hAnsi="Times New Roman" w:cs="Times New Roman" w:hint="cs"/>
                <w:lang w:bidi="ar-YE"/>
              </w:rPr>
              <w:t xml:space="preserve"> </w:t>
            </w:r>
          </w:p>
        </w:tc>
      </w:tr>
      <w:tr w:rsidR="003320DB" w:rsidTr="00FB44BC">
        <w:trPr>
          <w:cnfStyle w:val="00000010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widowControl w:val="0"/>
              <w:bidi/>
              <w:spacing w:line="500" w:lineRule="exact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YE"/>
              </w:rPr>
              <w:t xml:space="preserve">الواجبات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u w:val="single"/>
                <w:rtl/>
                <w:lang w:bidi="ar-YE"/>
              </w:rPr>
              <w:t>والمشاريع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YE"/>
              </w:rPr>
              <w:t>:</w:t>
            </w:r>
            <w:r>
              <w:rPr>
                <w:rFonts w:ascii="Times New Roman" w:eastAsia="Times New Roman" w:hAnsi="Times New Roman" w:cs="Times New Roman" w:hint="cs"/>
                <w:rtl/>
                <w:lang w:bidi="ar-YE"/>
              </w:rPr>
              <w:t xml:space="preserve"> تحديد الضوابط المتعلقة بمواعيد تسليم الواجبات أو المشاريع وما يترتب على تأخير أو عدم تقديمها في مواعيدها ان وجدت</w:t>
            </w:r>
          </w:p>
        </w:tc>
      </w:tr>
      <w:tr w:rsidR="003320DB" w:rsidTr="00FB44BC">
        <w:trPr>
          <w:cnfStyle w:val="00000001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widowControl w:val="0"/>
              <w:bidi/>
              <w:spacing w:line="500" w:lineRule="exact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YE"/>
              </w:rPr>
              <w:t>الغش</w:t>
            </w:r>
            <w:r>
              <w:rPr>
                <w:rFonts w:ascii="Times New Roman" w:eastAsia="Times New Roman" w:hAnsi="Times New Roman" w:cs="Times New Roman" w:hint="cs"/>
                <w:rtl/>
                <w:lang w:bidi="ar-YE"/>
              </w:rPr>
              <w:t>: السياسة المتبعة في حالات الغش في الامتحانات وبحسب لوائح الجامعة يرفع اسمه للقسم مع ادلة الغش ثم للعمادة ليتم في حقه اجراء اللازم.</w:t>
            </w:r>
          </w:p>
        </w:tc>
      </w:tr>
      <w:tr w:rsidR="003320DB" w:rsidTr="00FB44BC">
        <w:trPr>
          <w:cnfStyle w:val="00000010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widowControl w:val="0"/>
              <w:bidi/>
              <w:spacing w:line="500" w:lineRule="exact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YE"/>
              </w:rPr>
              <w:t>الانتحال</w:t>
            </w:r>
            <w:r>
              <w:rPr>
                <w:rFonts w:ascii="Times New Roman" w:eastAsia="Times New Roman" w:hAnsi="Times New Roman" w:cs="Times New Roman" w:hint="cs"/>
                <w:rtl/>
                <w:lang w:bidi="ar-YE"/>
              </w:rPr>
              <w:t>: تعريف الانتحال وحالاته والإجراءات المتبعة في حال حدوثه.</w:t>
            </w:r>
          </w:p>
        </w:tc>
      </w:tr>
      <w:tr w:rsidR="003320DB" w:rsidTr="00FB44BC">
        <w:trPr>
          <w:cnfStyle w:val="00000001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0DB" w:rsidRDefault="003320DB" w:rsidP="003320DB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20DB" w:rsidRDefault="003320DB" w:rsidP="00FB44BC">
            <w:pPr>
              <w:widowControl w:val="0"/>
              <w:bidi/>
              <w:spacing w:line="500" w:lineRule="exact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>سياسات أخرى</w:t>
            </w:r>
            <w:r>
              <w:rPr>
                <w:rFonts w:ascii="Times New Roman" w:eastAsia="Times New Roman" w:hAnsi="Times New Roman" w:cs="Times New Roman" w:hint="cs"/>
                <w:rtl/>
              </w:rPr>
              <w:t>: أي سياسات أخرى تتعلق بخصوصية المساق، أو بحسب لوائح الجامعة.</w:t>
            </w:r>
          </w:p>
        </w:tc>
      </w:tr>
    </w:tbl>
    <w:p w:rsidR="003320DB" w:rsidRDefault="003320DB" w:rsidP="003320DB">
      <w:pPr>
        <w:rPr>
          <w:rtl/>
        </w:rPr>
      </w:pPr>
    </w:p>
    <w:p w:rsidR="003320DB" w:rsidRDefault="003320DB" w:rsidP="003320DB">
      <w:pPr>
        <w:rPr>
          <w:rtl/>
        </w:rPr>
      </w:pPr>
    </w:p>
    <w:p w:rsidR="00E8063D" w:rsidRDefault="00E8063D"/>
    <w:sectPr w:rsidR="00E8063D" w:rsidSect="00FC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78F1"/>
    <w:multiLevelType w:val="hybridMultilevel"/>
    <w:tmpl w:val="D46A81A2"/>
    <w:lvl w:ilvl="0" w:tplc="9A8C57D8">
      <w:start w:val="1"/>
      <w:numFmt w:val="decimal"/>
      <w:lvlText w:val="%1."/>
      <w:lvlJc w:val="right"/>
      <w:pPr>
        <w:ind w:left="502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0F26"/>
    <w:multiLevelType w:val="hybridMultilevel"/>
    <w:tmpl w:val="FFB421E4"/>
    <w:lvl w:ilvl="0" w:tplc="977AA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8"/>
        <w:szCs w:val="28"/>
      </w:rPr>
    </w:lvl>
    <w:lvl w:ilvl="1" w:tplc="08B0BC00">
      <w:start w:val="1"/>
      <w:numFmt w:val="bullet"/>
      <w:lvlText w:val=""/>
      <w:lvlJc w:val="left"/>
      <w:pPr>
        <w:tabs>
          <w:tab w:val="num" w:pos="1296"/>
        </w:tabs>
        <w:ind w:left="1368" w:hanging="288"/>
      </w:pPr>
      <w:rPr>
        <w:rFonts w:ascii="Symbol" w:hAnsi="Symbol" w:hint="default"/>
        <w:b w:val="0"/>
        <w:bCs/>
        <w:i w:val="0"/>
        <w:sz w:val="24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41EC2D2">
      <w:start w:val="1"/>
      <w:numFmt w:val="arabicAbjad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sz w:val="22"/>
        <w:szCs w:val="24"/>
        <w:u w:val="none"/>
        <w:effect w:val="none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A2EDB"/>
    <w:multiLevelType w:val="hybridMultilevel"/>
    <w:tmpl w:val="3C46B9E6"/>
    <w:lvl w:ilvl="0" w:tplc="D0BEC7C4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87384"/>
    <w:multiLevelType w:val="hybridMultilevel"/>
    <w:tmpl w:val="81C045F6"/>
    <w:lvl w:ilvl="0" w:tplc="40E62518">
      <w:start w:val="1"/>
      <w:numFmt w:val="upperRoman"/>
      <w:lvlText w:val="%1."/>
      <w:lvlJc w:val="right"/>
      <w:pPr>
        <w:ind w:left="1080" w:hanging="360"/>
      </w:pPr>
      <w:rPr>
        <w:b/>
        <w:bCs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741F16"/>
    <w:multiLevelType w:val="hybridMultilevel"/>
    <w:tmpl w:val="2F16EFA2"/>
    <w:lvl w:ilvl="0" w:tplc="B2281F60">
      <w:start w:val="1"/>
      <w:numFmt w:val="decimal"/>
      <w:lvlText w:val="%1."/>
      <w:lvlJc w:val="right"/>
      <w:pPr>
        <w:ind w:left="402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22" w:hanging="360"/>
      </w:pPr>
    </w:lvl>
    <w:lvl w:ilvl="2" w:tplc="0409001B">
      <w:start w:val="1"/>
      <w:numFmt w:val="lowerRoman"/>
      <w:lvlText w:val="%3."/>
      <w:lvlJc w:val="right"/>
      <w:pPr>
        <w:ind w:left="1842" w:hanging="180"/>
      </w:pPr>
    </w:lvl>
    <w:lvl w:ilvl="3" w:tplc="0409000F">
      <w:start w:val="1"/>
      <w:numFmt w:val="decimal"/>
      <w:lvlText w:val="%4."/>
      <w:lvlJc w:val="left"/>
      <w:pPr>
        <w:ind w:left="2562" w:hanging="360"/>
      </w:pPr>
    </w:lvl>
    <w:lvl w:ilvl="4" w:tplc="04090019">
      <w:start w:val="1"/>
      <w:numFmt w:val="lowerLetter"/>
      <w:lvlText w:val="%5."/>
      <w:lvlJc w:val="left"/>
      <w:pPr>
        <w:ind w:left="3282" w:hanging="360"/>
      </w:pPr>
    </w:lvl>
    <w:lvl w:ilvl="5" w:tplc="0409001B">
      <w:start w:val="1"/>
      <w:numFmt w:val="lowerRoman"/>
      <w:lvlText w:val="%6."/>
      <w:lvlJc w:val="right"/>
      <w:pPr>
        <w:ind w:left="4002" w:hanging="180"/>
      </w:pPr>
    </w:lvl>
    <w:lvl w:ilvl="6" w:tplc="0409000F">
      <w:start w:val="1"/>
      <w:numFmt w:val="decimal"/>
      <w:lvlText w:val="%7."/>
      <w:lvlJc w:val="left"/>
      <w:pPr>
        <w:ind w:left="4722" w:hanging="360"/>
      </w:pPr>
    </w:lvl>
    <w:lvl w:ilvl="7" w:tplc="04090019">
      <w:start w:val="1"/>
      <w:numFmt w:val="lowerLetter"/>
      <w:lvlText w:val="%8."/>
      <w:lvlJc w:val="left"/>
      <w:pPr>
        <w:ind w:left="5442" w:hanging="360"/>
      </w:pPr>
    </w:lvl>
    <w:lvl w:ilvl="8" w:tplc="0409001B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3320DB"/>
    <w:rsid w:val="003076FD"/>
    <w:rsid w:val="003320DB"/>
    <w:rsid w:val="00E8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3320D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2015-05-25T20:14:00Z</dcterms:created>
  <dcterms:modified xsi:type="dcterms:W3CDTF">2015-05-25T20:15:00Z</dcterms:modified>
</cp:coreProperties>
</file>