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04" w:rsidRPr="00A33F81" w:rsidRDefault="00C77D04" w:rsidP="00C77D04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الثانية/ الكورس الثاني/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مبادئ النجارة - بنين 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C77D04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77D04" w:rsidRDefault="00C77D04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مبادئ النجارة - بنين  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49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 ( الفصل الرابع )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 في فنون النجارة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تنفيذ تطبيقات عملية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7D016E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 د. حسين محمد علي ساقي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586685" w:rsidRDefault="00C77D04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77D04" w:rsidRPr="002B56BE" w:rsidRDefault="00C77D04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C77D04" w:rsidRPr="004C0CCD" w:rsidRDefault="00C77D04" w:rsidP="0048131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يوصف هذا المساق من خلال تأكيدة على اكساب الطلبة من فئة البنين الاسس الاولية في فنون النجارة في ضوء المهارات العملية التي يمارسونها في تطبيقات هذه المادة التعليمية.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7D04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F92213" w:rsidRDefault="00C77D04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bookmarkStart w:id="3" w:name="_Toc399617526"/>
            <w:bookmarkEnd w:id="3"/>
            <w:r w:rsidRPr="00F92213">
              <w:rPr>
                <w:rFonts w:ascii="Times New Roman" w:hAnsi="Times New Roman" w:hint="cs"/>
                <w:sz w:val="28"/>
                <w:szCs w:val="28"/>
                <w:rtl/>
              </w:rPr>
              <w:t>تهدف إلى تعريف الطالب 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الموضوعات التالية : </w:t>
            </w:r>
            <w:r w:rsidRPr="00B34001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التعرف على خامة الخشب </w:t>
            </w:r>
            <w:r w:rsidRPr="00B34001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B34001">
              <w:rPr>
                <w:rFonts w:ascii="Times New Roman" w:hAnsi="Times New Roman" w:hint="cs"/>
                <w:sz w:val="28"/>
                <w:szCs w:val="28"/>
                <w:rtl/>
              </w:rPr>
              <w:t xml:space="preserve"> طبيعتها </w:t>
            </w:r>
            <w:r w:rsidRPr="00B34001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B34001">
              <w:rPr>
                <w:rFonts w:ascii="Times New Roman" w:hAnsi="Times New Roman" w:hint="cs"/>
                <w:sz w:val="28"/>
                <w:szCs w:val="28"/>
                <w:rtl/>
              </w:rPr>
              <w:t xml:space="preserve"> خصائصها </w:t>
            </w:r>
            <w:r w:rsidRPr="00B34001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B34001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استخداماتها </w:t>
            </w:r>
            <w:r w:rsidRPr="00B34001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B34001">
              <w:rPr>
                <w:rFonts w:ascii="Times New Roman" w:hAnsi="Times New Roman" w:hint="cs"/>
                <w:sz w:val="28"/>
                <w:szCs w:val="28"/>
                <w:rtl/>
              </w:rPr>
              <w:t xml:space="preserve"> تطبيقات عملية</w:t>
            </w:r>
          </w:p>
        </w:tc>
      </w:tr>
    </w:tbl>
    <w:p w:rsidR="00C77D04" w:rsidRDefault="00C77D04" w:rsidP="00C77D04">
      <w:pPr>
        <w:bidi/>
        <w:rPr>
          <w:vanish/>
        </w:rPr>
      </w:pPr>
    </w:p>
    <w:p w:rsidR="00C77D04" w:rsidRDefault="00C77D04" w:rsidP="00C77D04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8"/>
        <w:gridCol w:w="3462"/>
        <w:gridCol w:w="334"/>
        <w:gridCol w:w="1295"/>
        <w:gridCol w:w="1280"/>
        <w:gridCol w:w="1755"/>
        <w:gridCol w:w="933"/>
        <w:gridCol w:w="978"/>
      </w:tblGrid>
      <w:tr w:rsidR="00C77D04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EE2BBF" w:rsidRDefault="00C77D04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7D04" w:rsidRPr="00E4173F" w:rsidRDefault="00C77D04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C77D04" w:rsidTr="00481311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6D590D" w:rsidRDefault="00C77D04" w:rsidP="00481311">
            <w:pPr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التعرف على انواع الاخشاب ومصادرها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9B5F6D" w:rsidRDefault="00C77D04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انواع الاخشاب المحلية والعالمية والصناعية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التعرف على قياسات الاخشاب وخواصها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</w:tr>
      <w:tr w:rsidR="00C77D04" w:rsidTr="0048131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77D04" w:rsidRPr="006D590D" w:rsidRDefault="00C77D04" w:rsidP="00481311">
            <w:pPr>
              <w:tabs>
                <w:tab w:val="left" w:pos="1826"/>
              </w:tabs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التطبيق على الادوات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044777" w:rsidRDefault="00C77D04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9B5F6D" w:rsidRDefault="00C77D04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تعليم الطلبة كيفية استخدام الالات والمكائن وكبس الاخشاب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صبغ الاخشاب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</w:tr>
      <w:tr w:rsidR="00C77D04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6D590D" w:rsidRDefault="00C77D04" w:rsidP="00481311">
            <w:pPr>
              <w:tabs>
                <w:tab w:val="left" w:pos="1826"/>
              </w:tabs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تطبيق عملي على خشب المعاكس 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044777" w:rsidRDefault="00C77D04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9B5F6D" w:rsidRDefault="00C77D04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تطبيقات على المكائن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تطبيقات على </w:t>
            </w: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تحويل الاخشاب الى تحف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lastRenderedPageBreak/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</w:tr>
      <w:tr w:rsidR="00C77D04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6D590D" w:rsidRDefault="00C77D04" w:rsidP="00481311">
            <w:pPr>
              <w:tabs>
                <w:tab w:val="left" w:pos="1826"/>
              </w:tabs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تعلم الطلبة كيفية ادامة المكائن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044777" w:rsidRDefault="00C77D04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8321AE" w:rsidRDefault="00C77D04" w:rsidP="00481311">
            <w:pPr>
              <w:tabs>
                <w:tab w:val="left" w:pos="6965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تعليم الطلبة على صبغ الاثاث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تطبيقات على صيانة الاخشاب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C77D04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6D590D" w:rsidRDefault="00C77D04" w:rsidP="00481311">
            <w:pPr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تطبيقات على الاصباغ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DB315D" w:rsidRDefault="00C77D04" w:rsidP="00481311">
            <w:pPr>
              <w:tabs>
                <w:tab w:val="left" w:pos="2709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8321AE" w:rsidRDefault="00C77D04" w:rsidP="00481311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893E23" w:rsidRDefault="00C77D04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C77D04" w:rsidTr="00481311">
        <w:trPr>
          <w:cnfStyle w:val="000000100000"/>
          <w:jc w:val="center"/>
        </w:trPr>
        <w:tc>
          <w:tcPr>
            <w:cnfStyle w:val="001000000000"/>
            <w:tcW w:w="27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E4173F" w:rsidRDefault="00C77D04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6D590D" w:rsidRDefault="00C77D04" w:rsidP="00481311">
            <w:pPr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E4173F" w:rsidRDefault="00C77D04" w:rsidP="0048131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9B5F6D" w:rsidRDefault="00C77D04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45</w:t>
            </w:r>
          </w:p>
        </w:tc>
      </w:tr>
      <w:tr w:rsidR="00C77D04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7460D8" w:rsidRDefault="00C77D04" w:rsidP="0048131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C77D04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C77D04" w:rsidTr="00481311">
        <w:trPr>
          <w:cnfStyle w:val="000000010000"/>
          <w:trHeight w:val="472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Default="00C77D04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D04" w:rsidRPr="00CC62B1" w:rsidRDefault="00C77D04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C77D04" w:rsidTr="00481311">
        <w:trPr>
          <w:cnfStyle w:val="000000100000"/>
          <w:trHeight w:val="375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7D04" w:rsidRPr="00ED4B7C" w:rsidRDefault="00C77D04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1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E9203B" w:rsidRDefault="00C77D04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F46878" w:rsidRDefault="00C77D04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B112D0" w:rsidRDefault="00C77D04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C77D04" w:rsidTr="00481311">
        <w:trPr>
          <w:cnfStyle w:val="00000001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7D04" w:rsidRPr="00ED4B7C" w:rsidRDefault="00C77D04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2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E9203B" w:rsidRDefault="00C77D04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F46878" w:rsidRDefault="00C77D04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jc w:val="center"/>
              <w:cnfStyle w:val="00000001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C77D04" w:rsidTr="00481311">
        <w:trPr>
          <w:cnfStyle w:val="00000010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Default="00C77D04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77D04" w:rsidRPr="00ED4B7C" w:rsidRDefault="00C77D04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3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D04" w:rsidRPr="00F46878" w:rsidRDefault="00C77D04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jc w:val="center"/>
              <w:cnfStyle w:val="00000010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C77D04" w:rsidTr="00481311">
        <w:trPr>
          <w:cnfStyle w:val="000000010000"/>
          <w:trHeight w:val="420"/>
          <w:jc w:val="center"/>
        </w:trPr>
        <w:tc>
          <w:tcPr>
            <w:cnfStyle w:val="001000000000"/>
            <w:tcW w:w="21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13131" w:rsidRDefault="00C77D04" w:rsidP="0048131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EA7B21" w:rsidRDefault="00C77D04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77D04" w:rsidRDefault="00C77D04" w:rsidP="00C77D04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C77D04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C77D04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E9203B" w:rsidRDefault="00C77D04" w:rsidP="00C77D04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 النمذجة</w:t>
            </w:r>
          </w:p>
        </w:tc>
      </w:tr>
      <w:tr w:rsidR="00C77D04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Pr="000050F3" w:rsidRDefault="00C77D04" w:rsidP="00C77D04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</w:tbl>
    <w:p w:rsidR="00C77D04" w:rsidRDefault="00C77D04" w:rsidP="00C77D04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C77D04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Default="00C77D04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460D8" w:rsidRDefault="00C77D04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460D8" w:rsidRDefault="00C77D04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460D8" w:rsidRDefault="00C77D04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05500" w:rsidRDefault="00C77D04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C77D04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Pr="005E1416" w:rsidRDefault="00C77D04" w:rsidP="00481311">
            <w:pPr>
              <w:tabs>
                <w:tab w:val="left" w:pos="1556"/>
              </w:tabs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تكنلوجيا الخامات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05500" w:rsidRDefault="00C77D04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Pr="00382C51" w:rsidRDefault="00C77D04" w:rsidP="00481311">
            <w:pPr>
              <w:tabs>
                <w:tab w:val="right" w:pos="142"/>
              </w:tabs>
              <w:bidi/>
              <w:ind w:right="-18"/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فنون النجارة</w:t>
            </w:r>
            <w:r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wood carving</w:t>
            </w:r>
            <w:r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-  جي .ام . تنسون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05500" w:rsidRDefault="00C77D04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C77D04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Pr="0037260D" w:rsidRDefault="00C77D04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مهارات عملية في النجارة اليدوية ---محمد مرسي--2006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4" w:rsidRPr="00705500" w:rsidRDefault="00C77D04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Pr="00E65830" w:rsidRDefault="00C77D04" w:rsidP="0048131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بفنون النجارة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705500" w:rsidRDefault="00C77D04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Default="00C77D04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C77D04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+ تسليم اعمال فنية</w:t>
            </w: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اعمال فنية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C77D04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C77D04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04" w:rsidRDefault="00C77D04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7D04" w:rsidRPr="00857A8F" w:rsidRDefault="00C77D04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C77D04" w:rsidRDefault="00C77D04" w:rsidP="00C77D04">
      <w:pPr>
        <w:bidi/>
        <w:jc w:val="right"/>
        <w:rPr>
          <w:color w:val="000000"/>
          <w:sz w:val="14"/>
          <w:szCs w:val="14"/>
          <w:rtl/>
        </w:rPr>
      </w:pPr>
    </w:p>
    <w:p w:rsidR="00C77D04" w:rsidRDefault="00C77D04" w:rsidP="00C77D04">
      <w:pPr>
        <w:bidi/>
        <w:rPr>
          <w:rFonts w:hint="cs"/>
          <w:color w:val="000000"/>
          <w:sz w:val="14"/>
          <w:szCs w:val="14"/>
          <w:lang w:bidi="ar-IQ"/>
        </w:rPr>
      </w:pPr>
    </w:p>
    <w:p w:rsidR="00C77D04" w:rsidRDefault="00C77D04" w:rsidP="00C77D04"/>
    <w:p w:rsidR="00C77D04" w:rsidRPr="00586685" w:rsidRDefault="00C77D04" w:rsidP="00C77D04">
      <w:pPr>
        <w:bidi/>
        <w:rPr>
          <w:rFonts w:hint="cs"/>
          <w:color w:val="000000"/>
          <w:sz w:val="14"/>
          <w:szCs w:val="14"/>
          <w:lang w:bidi="ar-IQ"/>
        </w:rPr>
      </w:pPr>
    </w:p>
    <w:p w:rsidR="00C77D04" w:rsidRDefault="00C77D04" w:rsidP="00C77D04"/>
    <w:p w:rsidR="00C77D04" w:rsidRPr="00F01405" w:rsidRDefault="00C77D04" w:rsidP="00C77D04">
      <w:pPr>
        <w:bidi/>
        <w:rPr>
          <w:color w:val="000000"/>
          <w:sz w:val="14"/>
          <w:szCs w:val="14"/>
          <w:lang w:bidi="ar-IQ"/>
        </w:rPr>
      </w:pPr>
    </w:p>
    <w:p w:rsidR="00C77D04" w:rsidRDefault="00C77D04" w:rsidP="00C77D04"/>
    <w:p w:rsidR="002C0380" w:rsidRDefault="002C0380"/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77D04"/>
    <w:rsid w:val="002C0380"/>
    <w:rsid w:val="003076FD"/>
    <w:rsid w:val="00C7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77D0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7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2015-06-05T12:39:00Z</dcterms:created>
  <dcterms:modified xsi:type="dcterms:W3CDTF">2015-06-05T12:40:00Z</dcterms:modified>
</cp:coreProperties>
</file>